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86" w:rsidRPr="00DD23E4" w:rsidRDefault="003B0B86" w:rsidP="003B0B86">
      <w:pPr>
        <w:pStyle w:val="13NormDOC-header-1"/>
        <w:spacing w:before="0" w:after="113"/>
        <w:ind w:left="0" w:right="0"/>
        <w:rPr>
          <w:rFonts w:ascii="Times New Roman" w:hAnsi="Times New Roman" w:cs="Times New Roman"/>
          <w:sz w:val="32"/>
          <w:szCs w:val="32"/>
        </w:rPr>
      </w:pPr>
      <w:r w:rsidRPr="00DD23E4">
        <w:rPr>
          <w:rFonts w:ascii="Times New Roman" w:hAnsi="Times New Roman" w:cs="Times New Roman"/>
          <w:sz w:val="32"/>
          <w:szCs w:val="32"/>
        </w:rPr>
        <w:t>Опросник</w:t>
      </w:r>
      <w:r w:rsidRPr="00DD23E4">
        <w:rPr>
          <w:rFonts w:ascii="Times New Roman" w:hAnsi="Times New Roman" w:cs="Times New Roman"/>
          <w:sz w:val="32"/>
          <w:szCs w:val="32"/>
        </w:rPr>
        <w:br/>
        <w:t xml:space="preserve">для </w:t>
      </w:r>
      <w:proofErr w:type="spellStart"/>
      <w:r w:rsidRPr="00DD23E4">
        <w:rPr>
          <w:rFonts w:ascii="Times New Roman" w:hAnsi="Times New Roman" w:cs="Times New Roman"/>
          <w:sz w:val="32"/>
          <w:szCs w:val="32"/>
        </w:rPr>
        <w:t>SWOT­анализа</w:t>
      </w:r>
      <w:proofErr w:type="spellEnd"/>
      <w:r w:rsidRPr="00DD23E4">
        <w:rPr>
          <w:rFonts w:ascii="Times New Roman" w:hAnsi="Times New Roman" w:cs="Times New Roman"/>
          <w:sz w:val="32"/>
          <w:szCs w:val="32"/>
        </w:rPr>
        <w:t xml:space="preserve"> реализуемой программы наставничества</w:t>
      </w:r>
    </w:p>
    <w:p w:rsidR="003B0B86" w:rsidRPr="00DD23E4" w:rsidRDefault="003B0B86" w:rsidP="003B0B86">
      <w:pPr>
        <w:pStyle w:val="13NormDOC-header-2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D23E4">
        <w:rPr>
          <w:rFonts w:ascii="Times New Roman" w:hAnsi="Times New Roman" w:cs="Times New Roman"/>
          <w:sz w:val="26"/>
          <w:szCs w:val="26"/>
        </w:rPr>
        <w:t>Форма наставничества «Ученик – ученик»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3685"/>
      </w:tblGrid>
      <w:tr w:rsidR="003B0B86" w:rsidRPr="00DD23E4" w:rsidTr="00DD23E4">
        <w:trPr>
          <w:trHeight w:val="60"/>
          <w:tblHeader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Факторы</w:t>
            </w:r>
            <w:r w:rsidRPr="00DD23E4">
              <w:rPr>
                <w:rFonts w:ascii="Times New Roman" w:hAnsi="Times New Roman" w:cs="Times New Roman"/>
                <w:sz w:val="26"/>
                <w:szCs w:val="26"/>
              </w:rPr>
              <w:br/>
              <w:t>SWOT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Позитивные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Негативные</w:t>
            </w:r>
          </w:p>
        </w:tc>
      </w:tr>
      <w:tr w:rsidR="003B0B86" w:rsidRPr="00DD23E4" w:rsidTr="00DD23E4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Внутренние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Сильные стороны</w:t>
            </w:r>
          </w:p>
          <w:p w:rsidR="003B0B86" w:rsidRPr="00DD23E4" w:rsidRDefault="0044468D" w:rsidP="00234000">
            <w:pPr>
              <w:pStyle w:val="17PRIL-tabl-tx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У </w:t>
            </w:r>
            <w:proofErr w:type="gramStart"/>
            <w:r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 ?</w:t>
            </w:r>
            <w:proofErr w:type="gramEnd"/>
            <w:r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="003B0B86" w:rsidRPr="00DD23E4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участников программы появилось желание изучать что-то помимо школьной программы, реализовывать собственный проект в интересующей области.</w:t>
            </w:r>
          </w:p>
          <w:p w:rsidR="003B0B86" w:rsidRPr="00DD23E4" w:rsidRDefault="0044468D" w:rsidP="00234000">
            <w:pPr>
              <w:pStyle w:val="17PRIL-tabl-tx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proofErr w:type="gramStart"/>
            <w:r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У  ?</w:t>
            </w:r>
            <w:proofErr w:type="gramEnd"/>
            <w:r w:rsidR="003B0B86" w:rsidRPr="00DD23E4">
              <w:rPr>
                <w:rStyle w:val="propis"/>
                <w:rFonts w:ascii="Times New Roman" w:hAnsi="Times New Roman" w:cs="Times New Roman"/>
                <w:spacing w:val="-8"/>
                <w:sz w:val="26"/>
                <w:szCs w:val="26"/>
              </w:rPr>
              <w:t>наставляемых появилось желание посещать дополнительные спортивные мероприятия.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Зн</w:t>
            </w:r>
            <w:r w:rsidR="004446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ачительная доля наставляемых </w:t>
            </w:r>
            <w:proofErr w:type="gramStart"/>
            <w:r w:rsidR="004446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( ?</w:t>
            </w:r>
            <w:proofErr w:type="gramEnd"/>
            <w:r w:rsidR="004446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%) планируют стать наставниками в будущем.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Успеваемость наставляемых повысилась </w:t>
            </w:r>
            <w:proofErr w:type="gramStart"/>
            <w:r w:rsidR="004446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на  ?</w:t>
            </w:r>
            <w:proofErr w:type="gramEnd"/>
            <w:r w:rsidR="0044468D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Слабые стороны</w:t>
            </w:r>
          </w:p>
          <w:p w:rsidR="003B0B86" w:rsidRPr="00DD23E4" w:rsidRDefault="0044468D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? </w:t>
            </w:r>
            <w:proofErr w:type="gramStart"/>
            <w:r w:rsidR="003B0B86"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</w:t>
            </w:r>
            <w:proofErr w:type="gramEnd"/>
            <w:r w:rsidR="003B0B86"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участников программы не интересуются новой информацией.</w:t>
            </w:r>
          </w:p>
          <w:p w:rsidR="003B0B86" w:rsidRPr="00DD23E4" w:rsidRDefault="0044468D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 ? </w:t>
            </w:r>
            <w:r w:rsidR="003B0B86"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% участников программы не интересуются профессиями, не готовы изучать что-то помимо школьной программы.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Отсутствует регулярная обратная связь наставников с кураторами.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Внешние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Возможности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Информационно-методическая поддержка образовательной организации при внедрении программы наставничества со стороны </w:t>
            </w:r>
            <w:r w:rsidR="0044468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Управления образования городского округа Клин</w:t>
            </w:r>
            <w:r w:rsidR="0044468D" w:rsidRPr="00DD23E4">
              <w:rPr>
                <w:rStyle w:val="propis"/>
                <w:rFonts w:ascii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DD23E4">
              <w:rPr>
                <w:rStyle w:val="propis"/>
                <w:rFonts w:ascii="Times New Roman" w:hAnsi="Times New Roman" w:cs="Times New Roman"/>
                <w:spacing w:val="2"/>
                <w:sz w:val="26"/>
                <w:szCs w:val="26"/>
              </w:rPr>
              <w:t>в рамках реализации национального проекта «Образование».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pacing w:val="-5"/>
                <w:sz w:val="26"/>
                <w:szCs w:val="26"/>
              </w:rPr>
              <w:t>Муниципалитет проводит разнообразные культурные, спортивные, патриотические мероприятия, в которых могут принять участие ученики в рамках программы наставничества.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71" w:type="dxa"/>
              <w:bottom w:w="65" w:type="dxa"/>
              <w:right w:w="71" w:type="dxa"/>
            </w:tcMar>
          </w:tcPr>
          <w:p w:rsidR="003B0B86" w:rsidRPr="00DD23E4" w:rsidRDefault="003B0B86" w:rsidP="00234000">
            <w:pPr>
              <w:pStyle w:val="17PRIL-tabl-txt"/>
              <w:rPr>
                <w:rStyle w:val="Bold"/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Угрозы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обучающихся.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Style w:val="propis"/>
                <w:rFonts w:ascii="Times New Roman" w:hAnsi="Times New Roman" w:cs="Times New Roman"/>
                <w:sz w:val="26"/>
                <w:szCs w:val="26"/>
              </w:rPr>
              <w:t xml:space="preserve">Агрессивная интернет-среда, оказывающая негативное влияние на учеников в образовательной организации. </w:t>
            </w:r>
          </w:p>
          <w:p w:rsidR="003B0B86" w:rsidRPr="00DD23E4" w:rsidRDefault="003B0B86" w:rsidP="0023400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0B86" w:rsidRPr="00DD23E4" w:rsidRDefault="003B0B86" w:rsidP="003B0B86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DD23E4">
        <w:rPr>
          <w:rFonts w:ascii="Times New Roman" w:hAnsi="Times New Roman" w:cs="Times New Roman"/>
          <w:sz w:val="26"/>
          <w:szCs w:val="26"/>
        </w:rPr>
        <w:t>ЛИЧНОСТНАЯ ОЦЕНКА НАСТАВЛЯЕМЫХ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3B0B86" w:rsidRPr="00DD23E4" w:rsidTr="00DD23E4">
        <w:trPr>
          <w:trHeight w:val="60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44468D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Всего участников: </w:t>
            </w:r>
          </w:p>
        </w:tc>
      </w:tr>
      <w:tr w:rsidR="003B0B86" w:rsidRPr="00DD23E4" w:rsidTr="00DD23E4">
        <w:trPr>
          <w:trHeight w:val="60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3B0B86" w:rsidRPr="00DD23E4" w:rsidTr="00DD23E4">
        <w:trPr>
          <w:trHeight w:val="60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44468D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совместной работой: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44468D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результатом: </w:t>
            </w: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984"/>
      </w:tblGrid>
      <w:tr w:rsidR="003B0B86" w:rsidRPr="00DD23E4" w:rsidTr="00DD23E4">
        <w:trPr>
          <w:trHeight w:val="60"/>
          <w:tblHeader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отметивших ее для себя</w:t>
            </w: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Понравилось участвовать в программе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Хотел бы продолжить работу в программе наставничества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посещать дополнительные творческие кружки, объединения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Стал интересоваться новой информацией (подписался на новый ресурс, прочитал дополнительно книгу или статью по интересующей теме)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Возрос интерес к одной или нескольким профессиям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Появилось желание изучать </w:t>
            </w:r>
            <w:proofErr w:type="spellStart"/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что­то</w:t>
            </w:r>
            <w:proofErr w:type="spellEnd"/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 помимо школьной программы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посещать дополнительные спортивные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посещать дополнительные культурные мероприятия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Планирует стать наставником в будущем и присоединиться к сообществу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0B86" w:rsidRPr="00DD23E4" w:rsidRDefault="003B0B86" w:rsidP="003B0B86">
      <w:pPr>
        <w:pStyle w:val="13NormDOC-header-2"/>
        <w:spacing w:before="57"/>
        <w:rPr>
          <w:rFonts w:ascii="Times New Roman" w:hAnsi="Times New Roman" w:cs="Times New Roman"/>
          <w:sz w:val="26"/>
          <w:szCs w:val="26"/>
        </w:rPr>
      </w:pPr>
      <w:r w:rsidRPr="00DD23E4">
        <w:rPr>
          <w:rFonts w:ascii="Times New Roman" w:hAnsi="Times New Roman" w:cs="Times New Roman"/>
          <w:sz w:val="26"/>
          <w:szCs w:val="26"/>
        </w:rPr>
        <w:t>ЛИЧНОСТНАЯ ОЦЕНКА НАСТАВНИКОВ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3B0B86" w:rsidRPr="00DD23E4" w:rsidTr="00DD23E4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Всего участников: </w:t>
            </w:r>
          </w:p>
        </w:tc>
      </w:tr>
      <w:tr w:rsidR="003B0B86" w:rsidRPr="00DD23E4" w:rsidTr="00DD23E4">
        <w:trPr>
          <w:trHeight w:val="60"/>
        </w:trPr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3B0B86" w:rsidRPr="00DD23E4" w:rsidTr="00DD23E4">
        <w:trPr>
          <w:trHeight w:val="6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совместной работой: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71" w:type="dxa"/>
              <w:bottom w:w="57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Довольны результатом: </w:t>
            </w:r>
          </w:p>
        </w:tc>
      </w:tr>
    </w:tbl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3B0B86" w:rsidRPr="00DD23E4" w:rsidRDefault="003B0B86" w:rsidP="003B0B86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3B0B86" w:rsidRPr="00DD23E4" w:rsidTr="00DD23E4">
        <w:trPr>
          <w:trHeight w:val="60"/>
          <w:tblHeader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  <w:vAlign w:val="center"/>
          </w:tcPr>
          <w:p w:rsidR="003B0B86" w:rsidRPr="00DD23E4" w:rsidRDefault="003B0B86" w:rsidP="0023400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отметивших ее для себя</w:t>
            </w: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 xml:space="preserve">Достаточность и понятность обучения наставников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Понравилось участвовать в программе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Хотел бы продолжить работу в программе наставничества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Возрос интерес к одной или нескольким профессиям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лучшее понимание собственного профессионального будущего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B86" w:rsidRPr="00DD23E4" w:rsidTr="00DD23E4">
        <w:trPr>
          <w:trHeight w:val="60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DD23E4">
              <w:rPr>
                <w:rFonts w:ascii="Times New Roman" w:hAnsi="Times New Roman" w:cs="Times New Roman"/>
                <w:sz w:val="26"/>
                <w:szCs w:val="26"/>
              </w:rPr>
              <w:t>Появилось желание реализовать собственный проект в интересующей области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71" w:type="dxa"/>
              <w:bottom w:w="82" w:type="dxa"/>
              <w:right w:w="71" w:type="dxa"/>
            </w:tcMar>
          </w:tcPr>
          <w:p w:rsidR="003B0B86" w:rsidRPr="00DD23E4" w:rsidRDefault="003B0B86" w:rsidP="00234000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6C29" w:rsidRPr="00DD23E4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DD23E4" w:rsidSect="00056C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65" w:rsidRDefault="00A44A65" w:rsidP="00DD23E4">
      <w:pPr>
        <w:spacing w:line="240" w:lineRule="auto"/>
      </w:pPr>
      <w:r>
        <w:separator/>
      </w:r>
    </w:p>
  </w:endnote>
  <w:endnote w:type="continuationSeparator" w:id="0">
    <w:p w:rsidR="00A44A65" w:rsidRDefault="00A44A65" w:rsidP="00DD2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8422"/>
      <w:docPartObj>
        <w:docPartGallery w:val="Page Numbers (Bottom of Page)"/>
        <w:docPartUnique/>
      </w:docPartObj>
    </w:sdtPr>
    <w:sdtEndPr/>
    <w:sdtContent>
      <w:p w:rsidR="00DD23E4" w:rsidRDefault="00EC5D6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6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23E4" w:rsidRDefault="00DD2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65" w:rsidRDefault="00A44A65" w:rsidP="00DD23E4">
      <w:pPr>
        <w:spacing w:line="240" w:lineRule="auto"/>
      </w:pPr>
      <w:r>
        <w:separator/>
      </w:r>
    </w:p>
  </w:footnote>
  <w:footnote w:type="continuationSeparator" w:id="0">
    <w:p w:rsidR="00A44A65" w:rsidRDefault="00A44A65" w:rsidP="00DD2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6"/>
    <w:rsid w:val="00056C29"/>
    <w:rsid w:val="003B0B86"/>
    <w:rsid w:val="0044468D"/>
    <w:rsid w:val="004F28D3"/>
    <w:rsid w:val="005E4804"/>
    <w:rsid w:val="00A44A65"/>
    <w:rsid w:val="00B53287"/>
    <w:rsid w:val="00BF0698"/>
    <w:rsid w:val="00DD23E4"/>
    <w:rsid w:val="00EC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1E28B-E5EE-4A8B-B1B3-12F11C3C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">
    <w:name w:val="17PRIL-header"/>
    <w:basedOn w:val="a"/>
    <w:uiPriority w:val="99"/>
    <w:rsid w:val="003B0B86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567" w:line="280" w:lineRule="atLeast"/>
      <w:ind w:left="0" w:right="0"/>
      <w:jc w:val="left"/>
      <w:textAlignment w:val="center"/>
    </w:pPr>
    <w:rPr>
      <w:rFonts w:ascii="CenturySchlbkCyr" w:hAnsi="CenturySchlbkCyr" w:cs="CenturySchlbkCyr"/>
      <w:b/>
      <w:bCs/>
      <w:color w:val="000000"/>
      <w:spacing w:val="-2"/>
      <w:sz w:val="24"/>
      <w:szCs w:val="24"/>
    </w:rPr>
  </w:style>
  <w:style w:type="paragraph" w:customStyle="1" w:styleId="13NormDOC-header-1">
    <w:name w:val="13NormDOC-header-1"/>
    <w:basedOn w:val="a"/>
    <w:uiPriority w:val="99"/>
    <w:rsid w:val="003B0B86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3B0B86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3B0B86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B0B86"/>
    <w:pPr>
      <w:suppressAutoHyphens/>
      <w:autoSpaceDE w:val="0"/>
      <w:autoSpaceDN w:val="0"/>
      <w:adjustRightInd w:val="0"/>
      <w:spacing w:line="160" w:lineRule="atLeast"/>
      <w:ind w:left="0" w:right="0"/>
      <w:jc w:val="lef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B0B86"/>
    <w:pPr>
      <w:autoSpaceDE w:val="0"/>
      <w:autoSpaceDN w:val="0"/>
      <w:adjustRightInd w:val="0"/>
      <w:spacing w:line="20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lst-form">
    <w:name w:val="13NormDOC-lst-form"/>
    <w:basedOn w:val="a"/>
    <w:uiPriority w:val="99"/>
    <w:rsid w:val="003B0B86"/>
    <w:pPr>
      <w:tabs>
        <w:tab w:val="left" w:pos="283"/>
      </w:tabs>
      <w:autoSpaceDE w:val="0"/>
      <w:autoSpaceDN w:val="0"/>
      <w:adjustRightInd w:val="0"/>
      <w:ind w:left="0" w:right="0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Bold">
    <w:name w:val="Bold"/>
    <w:uiPriority w:val="99"/>
    <w:rsid w:val="003B0B86"/>
    <w:rPr>
      <w:b/>
      <w:bCs/>
    </w:rPr>
  </w:style>
  <w:style w:type="character" w:customStyle="1" w:styleId="propis">
    <w:name w:val="propis"/>
    <w:uiPriority w:val="99"/>
    <w:rsid w:val="003B0B86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header"/>
    <w:basedOn w:val="a"/>
    <w:link w:val="a4"/>
    <w:uiPriority w:val="99"/>
    <w:semiHidden/>
    <w:unhideWhenUsed/>
    <w:rsid w:val="00DD23E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3E4"/>
  </w:style>
  <w:style w:type="paragraph" w:styleId="a5">
    <w:name w:val="footer"/>
    <w:basedOn w:val="a"/>
    <w:link w:val="a6"/>
    <w:uiPriority w:val="99"/>
    <w:unhideWhenUsed/>
    <w:rsid w:val="00DD23E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Кемайкина ЛГ</cp:lastModifiedBy>
  <cp:revision>4</cp:revision>
  <dcterms:created xsi:type="dcterms:W3CDTF">2022-11-18T07:38:00Z</dcterms:created>
  <dcterms:modified xsi:type="dcterms:W3CDTF">2022-09-29T05:34:00Z</dcterms:modified>
</cp:coreProperties>
</file>