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>ЧОУ «Православная классическая гимназия «София»</w:t>
      </w:r>
    </w:p>
    <w:p w:rsidR="00BA6048" w:rsidRPr="00347A23" w:rsidRDefault="00BA6048" w:rsidP="00BA6048">
      <w:pPr>
        <w:spacing w:line="276" w:lineRule="auto"/>
        <w:jc w:val="right"/>
        <w:rPr>
          <w:rFonts w:eastAsia="Calibri"/>
          <w:b/>
          <w:lang w:eastAsia="en-US"/>
        </w:rPr>
      </w:pPr>
    </w:p>
    <w:p w:rsidR="00BA6048" w:rsidRPr="00347A23" w:rsidRDefault="00BA6048" w:rsidP="00BA6048">
      <w:pPr>
        <w:spacing w:line="276" w:lineRule="auto"/>
        <w:jc w:val="right"/>
        <w:rPr>
          <w:rFonts w:eastAsia="Calibri"/>
          <w:b/>
          <w:lang w:eastAsia="en-US"/>
        </w:rPr>
      </w:pPr>
    </w:p>
    <w:p w:rsidR="00090DBA" w:rsidRDefault="00090DBA" w:rsidP="00090DBA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090DBA" w:rsidRDefault="00090DBA" w:rsidP="00090DBA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090DBA" w:rsidRDefault="00090DBA" w:rsidP="00090DBA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BA6048" w:rsidRPr="00347A23" w:rsidRDefault="00090DBA" w:rsidP="00090DBA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МИРОВОЙ ХУДОЖЕСТВЕННОЙ КУЛЬТУРЕ</w:t>
      </w:r>
      <w:r w:rsidRPr="00347A23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11</w:t>
      </w:r>
      <w:r w:rsidRPr="00347A23">
        <w:rPr>
          <w:rFonts w:eastAsia="Calibri"/>
          <w:b/>
          <w:lang w:eastAsia="en-US"/>
        </w:rPr>
        <w:t xml:space="preserve"> КЛАССА</w:t>
      </w: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>Уровень программы:</w:t>
      </w:r>
      <w:r w:rsidRPr="00347A23">
        <w:rPr>
          <w:rFonts w:eastAsia="Calibri"/>
          <w:i/>
          <w:lang w:eastAsia="en-US"/>
        </w:rPr>
        <w:t xml:space="preserve"> базовый</w:t>
      </w: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6048" w:rsidRPr="00347A23" w:rsidRDefault="00BA6048" w:rsidP="00BA6048">
      <w:pPr>
        <w:spacing w:after="200" w:line="276" w:lineRule="auto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 xml:space="preserve">Учитель: </w:t>
      </w:r>
      <w:r w:rsidRPr="00347A23">
        <w:rPr>
          <w:szCs w:val="28"/>
        </w:rPr>
        <w:t>Насретдинова Наталья Валерьевна</w:t>
      </w:r>
      <w:r w:rsidRPr="00347A23">
        <w:rPr>
          <w:rFonts w:eastAsia="Calibri"/>
          <w:lang w:eastAsia="en-US"/>
        </w:rPr>
        <w:t xml:space="preserve">, </w:t>
      </w:r>
    </w:p>
    <w:p w:rsidR="00BA6048" w:rsidRPr="00347A23" w:rsidRDefault="00BA6048" w:rsidP="00BA6048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высшая квалификационная категория</w:t>
      </w: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BA6048" w:rsidRPr="00347A23" w:rsidRDefault="00BA6048" w:rsidP="00BA6048">
      <w:pPr>
        <w:spacing w:after="200" w:line="276" w:lineRule="auto"/>
        <w:jc w:val="center"/>
        <w:rPr>
          <w:rFonts w:eastAsia="Calibri"/>
          <w:lang w:eastAsia="en-US"/>
        </w:rPr>
      </w:pPr>
    </w:p>
    <w:p w:rsidR="00062ECE" w:rsidRPr="00257D8E" w:rsidRDefault="00BA6048" w:rsidP="00BA6048">
      <w:pPr>
        <w:tabs>
          <w:tab w:val="left" w:pos="2775"/>
        </w:tabs>
        <w:jc w:val="center"/>
        <w:rPr>
          <w:b/>
        </w:rPr>
      </w:pPr>
      <w:r w:rsidRPr="00347A23">
        <w:rPr>
          <w:rFonts w:eastAsia="Calibri"/>
          <w:lang w:eastAsia="en-US"/>
        </w:rPr>
        <w:t>г. Клин, 2017</w:t>
      </w:r>
      <w:r w:rsidRPr="00347A23">
        <w:rPr>
          <w:rFonts w:eastAsia="Calibri"/>
          <w:lang w:eastAsia="en-US"/>
        </w:rPr>
        <w:br w:type="page"/>
      </w:r>
      <w:r w:rsidR="00062ECE" w:rsidRPr="00257D8E">
        <w:rPr>
          <w:b/>
        </w:rPr>
        <w:lastRenderedPageBreak/>
        <w:t>Пояснительная записка</w:t>
      </w:r>
    </w:p>
    <w:p w:rsidR="00257D8E" w:rsidRPr="00087DD8" w:rsidRDefault="00257D8E" w:rsidP="00257D8E">
      <w:pPr>
        <w:shd w:val="clear" w:color="auto" w:fill="FFFFFF"/>
        <w:ind w:firstLine="720"/>
        <w:jc w:val="both"/>
      </w:pPr>
      <w:proofErr w:type="gramStart"/>
      <w:r w:rsidRPr="00347A23">
        <w:t xml:space="preserve">Рабочая программа </w:t>
      </w:r>
      <w:r w:rsidRPr="00F65379">
        <w:t xml:space="preserve">разработана </w:t>
      </w:r>
      <w:r w:rsidRPr="00347A23">
        <w:t>на основе Федерального компонента государственного стандарта сред</w:t>
      </w:r>
      <w:r w:rsidRPr="00347A23">
        <w:softHyphen/>
        <w:t>него (полного) образования</w:t>
      </w:r>
      <w:r>
        <w:t>,</w:t>
      </w:r>
      <w:r w:rsidRPr="00347A23">
        <w:t xml:space="preserve"> примерной программы по МХК</w:t>
      </w:r>
      <w:r>
        <w:t>,</w:t>
      </w:r>
      <w:r w:rsidRPr="00347A23">
        <w:t xml:space="preserve"> авторской программы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10-11 класс» («Академия», 20</w:t>
      </w:r>
      <w:r>
        <w:t>14</w:t>
      </w:r>
      <w:r w:rsidRPr="00347A23">
        <w:t xml:space="preserve"> г</w:t>
      </w:r>
      <w:r>
        <w:t>.</w:t>
      </w:r>
      <w:r w:rsidRPr="00347A23">
        <w:t>).</w:t>
      </w:r>
      <w:proofErr w:type="gramEnd"/>
      <w:r w:rsidRPr="00347A23">
        <w:t xml:space="preserve"> Программа реализуется на основе учебника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</w:t>
      </w:r>
      <w:r>
        <w:t>1</w:t>
      </w:r>
      <w:r w:rsidRPr="00347A23">
        <w:t xml:space="preserve"> класс» (изд-во «Академия», 20</w:t>
      </w:r>
      <w:r w:rsidR="005E449D">
        <w:t>15</w:t>
      </w:r>
      <w:r w:rsidRPr="00347A23">
        <w:rPr>
          <w:color w:val="FF0000"/>
        </w:rPr>
        <w:t xml:space="preserve"> </w:t>
      </w:r>
      <w:r w:rsidRPr="00347A23">
        <w:t>г</w:t>
      </w:r>
      <w:r>
        <w:t>.</w:t>
      </w:r>
      <w:r w:rsidRPr="00347A23">
        <w:t xml:space="preserve">), </w:t>
      </w:r>
      <w:r w:rsidRPr="00087DD8">
        <w:t>включенного в Федеральный перечень рекомендованных для общеобразовательных учреждений учебников.</w:t>
      </w:r>
    </w:p>
    <w:p w:rsidR="00257D8E" w:rsidRDefault="00257D8E" w:rsidP="00257D8E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257D8E" w:rsidRDefault="00062ECE" w:rsidP="00062ECE">
      <w:pPr>
        <w:ind w:firstLine="709"/>
        <w:jc w:val="both"/>
      </w:pPr>
      <w:r w:rsidRPr="00257D8E">
        <w:t xml:space="preserve">Авторская программа рассчитана на </w:t>
      </w:r>
      <w:r w:rsidR="00BE4C7B" w:rsidRPr="00257D8E">
        <w:t>35</w:t>
      </w:r>
      <w:r w:rsidRPr="00257D8E">
        <w:t xml:space="preserve"> часов, рабочая программа</w:t>
      </w:r>
      <w:r w:rsidR="00770829" w:rsidRPr="00257D8E">
        <w:t xml:space="preserve"> </w:t>
      </w:r>
      <w:r w:rsidR="00BE4C7B" w:rsidRPr="00257D8E">
        <w:t>–</w:t>
      </w:r>
      <w:r w:rsidRPr="00257D8E">
        <w:t xml:space="preserve"> на </w:t>
      </w:r>
      <w:r w:rsidR="00BE4C7B" w:rsidRPr="00257D8E">
        <w:t>34</w:t>
      </w:r>
      <w:r w:rsidRPr="00257D8E">
        <w:t xml:space="preserve"> часа</w:t>
      </w:r>
      <w:r w:rsidR="00BE4C7B" w:rsidRPr="00257D8E">
        <w:t xml:space="preserve">, т.к. в </w:t>
      </w:r>
      <w:r w:rsidR="003250FF" w:rsidRPr="00257D8E">
        <w:t>1</w:t>
      </w:r>
      <w:r w:rsidR="00A56483" w:rsidRPr="00257D8E">
        <w:t>1</w:t>
      </w:r>
      <w:r w:rsidR="003250FF" w:rsidRPr="00257D8E">
        <w:t xml:space="preserve"> классе продолжительность учебного года составляет 34 учебных недели</w:t>
      </w:r>
      <w:r w:rsidRPr="00257D8E">
        <w:t xml:space="preserve">. Сокращение программы произошло </w:t>
      </w:r>
      <w:r w:rsidR="00BE4C7B" w:rsidRPr="00257D8E">
        <w:t>за счет</w:t>
      </w:r>
      <w:r w:rsidRPr="00257D8E">
        <w:t xml:space="preserve"> </w:t>
      </w:r>
      <w:r w:rsidR="00D619FE" w:rsidRPr="00257D8E">
        <w:t xml:space="preserve">уплотнения на 1 час материала раздела </w:t>
      </w:r>
      <w:r w:rsidRPr="00257D8E">
        <w:t>«</w:t>
      </w:r>
      <w:r w:rsidR="00D619FE" w:rsidRPr="00257D8E">
        <w:t>Художественная</w:t>
      </w:r>
      <w:r w:rsidR="00D619FE" w:rsidRPr="00257D8E">
        <w:rPr>
          <w:rFonts w:cs="Arial"/>
        </w:rPr>
        <w:t xml:space="preserve"> </w:t>
      </w:r>
      <w:r w:rsidR="00D619FE" w:rsidRPr="00257D8E">
        <w:t>культура</w:t>
      </w:r>
      <w:r w:rsidR="00D619FE" w:rsidRPr="00257D8E">
        <w:rPr>
          <w:rFonts w:cs="Arial"/>
        </w:rPr>
        <w:t xml:space="preserve"> </w:t>
      </w:r>
      <w:r w:rsidR="000D45CD" w:rsidRPr="00257D8E">
        <w:rPr>
          <w:lang w:val="en-US"/>
        </w:rPr>
        <w:t>XX</w:t>
      </w:r>
      <w:r w:rsidR="000D45CD" w:rsidRPr="00257D8E">
        <w:t xml:space="preserve"> века</w:t>
      </w:r>
      <w:r w:rsidRPr="00257D8E">
        <w:t>»</w:t>
      </w:r>
      <w:r w:rsidR="00D619FE" w:rsidRPr="00257D8E">
        <w:t>.</w:t>
      </w:r>
      <w:r w:rsidRPr="00257D8E">
        <w:t xml:space="preserve"> В остальном рабочая программа полностью соответствует авторской программе.</w:t>
      </w:r>
    </w:p>
    <w:p w:rsidR="00D619FE" w:rsidRPr="00257D8E" w:rsidRDefault="00D619FE">
      <w:r w:rsidRPr="00257D8E">
        <w:br w:type="page"/>
      </w:r>
    </w:p>
    <w:p w:rsidR="000D7C90" w:rsidRPr="00087DD8" w:rsidRDefault="000D7C90" w:rsidP="000D7C90">
      <w:pPr>
        <w:ind w:firstLine="709"/>
        <w:jc w:val="center"/>
        <w:rPr>
          <w:b/>
        </w:rPr>
      </w:pPr>
      <w:r w:rsidRPr="00087DD8">
        <w:rPr>
          <w:b/>
        </w:rPr>
        <w:lastRenderedPageBreak/>
        <w:t>Планируемые результаты освоения учебного предмета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 соответствии с требованиями, обозначенными в Государственном стандарте, ученик должен: </w:t>
      </w:r>
      <w:r w:rsidRPr="00257D8E">
        <w:rPr>
          <w:i/>
          <w:iCs/>
        </w:rPr>
        <w:t>знать/ понимать: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257D8E">
        <w:t>основные виды и жанры искусства;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257D8E">
        <w:t>изученные направления и стили мировой художественной культуры;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257D8E">
        <w:t>шедевры мировой художественной культуры;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257D8E">
        <w:t>особенности языка различных видов искусства;</w:t>
      </w:r>
    </w:p>
    <w:p w:rsidR="00390DDB" w:rsidRPr="00257D8E" w:rsidRDefault="00390DDB" w:rsidP="00390D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257D8E">
        <w:rPr>
          <w:i/>
          <w:iCs/>
        </w:rPr>
        <w:t>уметь:</w:t>
      </w:r>
    </w:p>
    <w:p w:rsidR="00390DDB" w:rsidRPr="00257D8E" w:rsidRDefault="00390DDB" w:rsidP="00390DD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узнавать изученные произведения и соотносить их с определенной эпохой, стилем, направлением;</w:t>
      </w:r>
    </w:p>
    <w:p w:rsidR="00390DDB" w:rsidRPr="00257D8E" w:rsidRDefault="00390DDB" w:rsidP="00390DD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устанавливать стилевые и сюжетные связи между произведениями разных видов искусства;</w:t>
      </w:r>
    </w:p>
    <w:p w:rsidR="00390DDB" w:rsidRPr="00257D8E" w:rsidRDefault="00390DDB" w:rsidP="00390DD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пользоваться различными источниками информации о мировой художественной культуре;</w:t>
      </w:r>
    </w:p>
    <w:p w:rsidR="00390DDB" w:rsidRPr="00257D8E" w:rsidRDefault="00390DDB" w:rsidP="00390DD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выполнять учебные и творческие задания (доклады, сообщения);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i/>
          <w:i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257D8E">
        <w:rPr>
          <w:i/>
          <w:iCs/>
        </w:rPr>
        <w:t>для</w:t>
      </w:r>
      <w:proofErr w:type="gramEnd"/>
      <w:r w:rsidRPr="00257D8E">
        <w:rPr>
          <w:i/>
          <w:iCs/>
        </w:rPr>
        <w:t>: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выбора путей своего культурного развития;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организации личного и коллективного досуга;</w:t>
      </w:r>
    </w:p>
    <w:p w:rsidR="00390DDB" w:rsidRPr="00257D8E" w:rsidRDefault="00390DDB" w:rsidP="00390DD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выражения собственного суждения о произведениях классики и современного искусства;</w:t>
      </w:r>
    </w:p>
    <w:p w:rsidR="00390DDB" w:rsidRPr="00257D8E" w:rsidRDefault="00390DDB" w:rsidP="00390DDB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257D8E">
        <w:t>самостоятельного художественного творчества.</w:t>
      </w:r>
    </w:p>
    <w:p w:rsidR="00390DDB" w:rsidRPr="00257D8E" w:rsidRDefault="00390DDB">
      <w:pPr>
        <w:rPr>
          <w:b/>
        </w:rPr>
      </w:pPr>
      <w:r w:rsidRPr="00257D8E">
        <w:rPr>
          <w:b/>
        </w:rPr>
        <w:br w:type="page"/>
      </w:r>
    </w:p>
    <w:p w:rsidR="00390DDB" w:rsidRPr="00257D8E" w:rsidRDefault="000D7C90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257D8E">
        <w:rPr>
          <w:b/>
        </w:rPr>
        <w:lastRenderedPageBreak/>
        <w:t>СОДЕРЖАНИЕ УЧЕБНОГО ПРЕДМЕТА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</w:t>
      </w:r>
      <w:proofErr w:type="spellStart"/>
      <w:r w:rsidRPr="00257D8E">
        <w:t>Баттиста</w:t>
      </w:r>
      <w:proofErr w:type="spellEnd"/>
      <w:r w:rsidRPr="00257D8E">
        <w:t xml:space="preserve"> Альберти. «Десять книг о зодчестве». </w:t>
      </w:r>
      <w:proofErr w:type="spellStart"/>
      <w:r w:rsidRPr="00257D8E">
        <w:t>Филиппо</w:t>
      </w:r>
      <w:proofErr w:type="spellEnd"/>
      <w:r w:rsidRPr="00257D8E">
        <w:t xml:space="preserve"> Брунеллески. Купол собора Санта-Мария </w:t>
      </w:r>
      <w:proofErr w:type="spellStart"/>
      <w:r w:rsidRPr="00257D8E">
        <w:t>дель</w:t>
      </w:r>
      <w:proofErr w:type="spellEnd"/>
      <w:r w:rsidRPr="00257D8E">
        <w:t xml:space="preserve"> </w:t>
      </w:r>
      <w:proofErr w:type="spellStart"/>
      <w:r w:rsidRPr="00257D8E">
        <w:t>Фьоре</w:t>
      </w:r>
      <w:proofErr w:type="spellEnd"/>
      <w:r w:rsidRPr="00257D8E">
        <w:t xml:space="preserve">. Приют </w:t>
      </w:r>
      <w:proofErr w:type="gramStart"/>
      <w:r w:rsidRPr="00257D8E">
        <w:t>невинных</w:t>
      </w:r>
      <w:proofErr w:type="gramEnd"/>
      <w:r w:rsidRPr="00257D8E">
        <w:t xml:space="preserve">. Площадь </w:t>
      </w:r>
      <w:proofErr w:type="spellStart"/>
      <w:r w:rsidRPr="00257D8E">
        <w:t>Аннунциаты</w:t>
      </w:r>
      <w:proofErr w:type="spellEnd"/>
      <w:r w:rsidRPr="00257D8E">
        <w:t xml:space="preserve">. Церковь </w:t>
      </w:r>
      <w:proofErr w:type="spellStart"/>
      <w:r w:rsidRPr="00257D8E">
        <w:t>Сан-Спирито</w:t>
      </w:r>
      <w:proofErr w:type="spellEnd"/>
      <w:r w:rsidRPr="00257D8E">
        <w:t>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площади и улицы в живописи. Мазаччо. «Воскрешение </w:t>
      </w:r>
      <w:proofErr w:type="spellStart"/>
      <w:r w:rsidRPr="00257D8E">
        <w:t>Товифы</w:t>
      </w:r>
      <w:proofErr w:type="spellEnd"/>
      <w:r w:rsidRPr="00257D8E"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Высокое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257D8E">
        <w:t>Моны</w:t>
      </w:r>
      <w:proofErr w:type="spellEnd"/>
      <w:r w:rsidRPr="00257D8E">
        <w:t xml:space="preserve"> Лизы). Синтез живописи и архитектуры. Рафаэль Санти. Росписи </w:t>
      </w:r>
      <w:proofErr w:type="spellStart"/>
      <w:r w:rsidRPr="00257D8E">
        <w:t>станцы</w:t>
      </w:r>
      <w:proofErr w:type="spellEnd"/>
      <w:r w:rsidRPr="00257D8E">
        <w:t xml:space="preserve"> </w:t>
      </w:r>
      <w:proofErr w:type="spellStart"/>
      <w:r w:rsidRPr="00257D8E">
        <w:t>делла</w:t>
      </w:r>
      <w:proofErr w:type="spellEnd"/>
      <w:r w:rsidRPr="00257D8E">
        <w:t xml:space="preserve"> </w:t>
      </w:r>
      <w:proofErr w:type="spellStart"/>
      <w:r w:rsidRPr="00257D8E">
        <w:t>Сеньятура</w:t>
      </w:r>
      <w:proofErr w:type="spellEnd"/>
      <w:r w:rsidRPr="00257D8E">
        <w:t xml:space="preserve"> в Ватикане: «Парнас». Скульптура. Микеланджело </w:t>
      </w:r>
      <w:proofErr w:type="spellStart"/>
      <w:r w:rsidRPr="00257D8E">
        <w:t>Буонарроти</w:t>
      </w:r>
      <w:proofErr w:type="spellEnd"/>
      <w:r w:rsidRPr="00257D8E">
        <w:t>. Капелла Медичи в церкви Сан-Лоренцо во Флоренции.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257D8E">
        <w:t>Пьета</w:t>
      </w:r>
      <w:proofErr w:type="spellEnd"/>
      <w:r w:rsidRPr="00257D8E">
        <w:t>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257D8E">
        <w:t>Палестрина</w:t>
      </w:r>
      <w:proofErr w:type="spellEnd"/>
      <w:r w:rsidRPr="00257D8E">
        <w:t xml:space="preserve">. «Месса папы Марчелло». Карло </w:t>
      </w:r>
      <w:proofErr w:type="spellStart"/>
      <w:r w:rsidRPr="00257D8E">
        <w:t>Джезуальдо</w:t>
      </w:r>
      <w:proofErr w:type="spellEnd"/>
      <w:r w:rsidRPr="00257D8E">
        <w:t>. Мадригал «Томлюсь без конца».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</w:t>
      </w:r>
      <w:proofErr w:type="spellStart"/>
      <w:r w:rsidRPr="00257D8E">
        <w:t>Россо</w:t>
      </w:r>
      <w:proofErr w:type="spellEnd"/>
      <w:r w:rsidRPr="00257D8E">
        <w:t xml:space="preserve"> </w:t>
      </w:r>
      <w:proofErr w:type="spellStart"/>
      <w:r w:rsidRPr="00257D8E">
        <w:t>Фьорентино</w:t>
      </w:r>
      <w:proofErr w:type="spellEnd"/>
      <w:r w:rsidRPr="00257D8E">
        <w:t xml:space="preserve">. Галерея Франциска </w:t>
      </w:r>
      <w:r w:rsidRPr="00257D8E">
        <w:rPr>
          <w:lang w:val="en-US"/>
        </w:rPr>
        <w:t>I</w:t>
      </w:r>
      <w:r w:rsidRPr="00257D8E">
        <w:t xml:space="preserve">. Жан </w:t>
      </w:r>
      <w:proofErr w:type="spellStart"/>
      <w:r w:rsidRPr="00257D8E">
        <w:t>Гужон</w:t>
      </w:r>
      <w:proofErr w:type="spellEnd"/>
      <w:r w:rsidRPr="00257D8E">
        <w:t>. Фонтан нимф в Париже.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Ренессанс в Англии. Драматургия Уильяма Шекспира: трагедия «Ромео и Джульетта», комедия «Укрощение </w:t>
      </w:r>
      <w:proofErr w:type="gramStart"/>
      <w:r w:rsidRPr="00257D8E">
        <w:t>строптивой</w:t>
      </w:r>
      <w:proofErr w:type="gramEnd"/>
      <w:r w:rsidRPr="00257D8E">
        <w:t>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</w:t>
      </w:r>
      <w:proofErr w:type="spellStart"/>
      <w:r w:rsidRPr="00257D8E">
        <w:t>Навона</w:t>
      </w:r>
      <w:proofErr w:type="spellEnd"/>
      <w:r w:rsidRPr="00257D8E">
        <w:t>. Мост св. Ангела. Новое оформление интерьера. Шатер-киворий в соборе св. Петра в Риме.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Специфика русского барокко. </w:t>
      </w:r>
      <w:proofErr w:type="spellStart"/>
      <w:r w:rsidRPr="00257D8E">
        <w:t>Франческо</w:t>
      </w:r>
      <w:proofErr w:type="spellEnd"/>
      <w:r w:rsidRPr="00257D8E">
        <w:t xml:space="preserve"> </w:t>
      </w:r>
      <w:proofErr w:type="spellStart"/>
      <w:r w:rsidRPr="00257D8E">
        <w:t>Бартоломео</w:t>
      </w:r>
      <w:proofErr w:type="spellEnd"/>
      <w:r w:rsidRPr="00257D8E"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257D8E">
        <w:t>Баттиста</w:t>
      </w:r>
      <w:proofErr w:type="spellEnd"/>
      <w:r w:rsidRPr="00257D8E">
        <w:t xml:space="preserve"> </w:t>
      </w:r>
      <w:proofErr w:type="spellStart"/>
      <w:r w:rsidRPr="00257D8E">
        <w:t>Гаули</w:t>
      </w:r>
      <w:proofErr w:type="spellEnd"/>
      <w:r w:rsidRPr="00257D8E">
        <w:t xml:space="preserve"> (</w:t>
      </w:r>
      <w:proofErr w:type="spellStart"/>
      <w:r w:rsidRPr="00257D8E">
        <w:t>Бачичча</w:t>
      </w:r>
      <w:proofErr w:type="spellEnd"/>
      <w:r w:rsidRPr="00257D8E">
        <w:t>). «Поклонение имени Иисуса» в церкви</w:t>
      </w:r>
      <w:proofErr w:type="gramStart"/>
      <w:r w:rsidRPr="00257D8E">
        <w:t xml:space="preserve"> И</w:t>
      </w:r>
      <w:proofErr w:type="gramEnd"/>
      <w:r w:rsidRPr="00257D8E">
        <w:t xml:space="preserve">ль </w:t>
      </w:r>
      <w:proofErr w:type="spellStart"/>
      <w:r w:rsidRPr="00257D8E">
        <w:t>Джезу</w:t>
      </w:r>
      <w:proofErr w:type="spellEnd"/>
      <w:r w:rsidRPr="00257D8E">
        <w:t xml:space="preserve"> в Риме.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Взаимодействие тенденций барокко и реализма в живописи. Питер Пауль Рубенс. Алтарные триптихи «Водружение креста» и «Снятие с креста» в соборе </w:t>
      </w:r>
      <w:proofErr w:type="spellStart"/>
      <w:r w:rsidRPr="00257D8E">
        <w:t>Нотр-Дам</w:t>
      </w:r>
      <w:proofErr w:type="spellEnd"/>
      <w:r w:rsidRPr="00257D8E">
        <w:t xml:space="preserve"> в Антверпене. «Воспитание Марии Медичи». Рембрандт </w:t>
      </w:r>
      <w:proofErr w:type="spellStart"/>
      <w:r w:rsidRPr="00257D8E">
        <w:t>Харменс</w:t>
      </w:r>
      <w:proofErr w:type="spellEnd"/>
      <w:r w:rsidRPr="00257D8E">
        <w:t xml:space="preserve"> </w:t>
      </w:r>
      <w:proofErr w:type="spellStart"/>
      <w:r w:rsidRPr="00257D8E">
        <w:t>ван</w:t>
      </w:r>
      <w:proofErr w:type="spellEnd"/>
      <w:r w:rsidRPr="00257D8E">
        <w:t xml:space="preserve"> Рейн. «Отречение апостола Петра».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</w:t>
      </w:r>
      <w:proofErr w:type="spellStart"/>
      <w:r w:rsidRPr="00257D8E">
        <w:t>Арканджело</w:t>
      </w:r>
      <w:proofErr w:type="spellEnd"/>
      <w:r w:rsidRPr="00257D8E">
        <w:t xml:space="preserve"> </w:t>
      </w:r>
      <w:proofErr w:type="spellStart"/>
      <w:r w:rsidRPr="00257D8E">
        <w:t>Корелли</w:t>
      </w:r>
      <w:proofErr w:type="spellEnd"/>
      <w:r w:rsidRPr="00257D8E">
        <w:t xml:space="preserve">. </w:t>
      </w:r>
      <w:proofErr w:type="gramStart"/>
      <w:r w:rsidRPr="00257D8E">
        <w:rPr>
          <w:lang w:val="en-US"/>
        </w:rPr>
        <w:t>Concerto</w:t>
      </w:r>
      <w:r w:rsidRPr="00257D8E">
        <w:t xml:space="preserve"> </w:t>
      </w:r>
      <w:proofErr w:type="spellStart"/>
      <w:r w:rsidRPr="00257D8E">
        <w:rPr>
          <w:lang w:val="en-US"/>
        </w:rPr>
        <w:t>grosso</w:t>
      </w:r>
      <w:proofErr w:type="spellEnd"/>
      <w:r w:rsidRPr="00257D8E">
        <w:t xml:space="preserve"> «На рождественскую ночь».</w:t>
      </w:r>
      <w:proofErr w:type="gramEnd"/>
      <w:r w:rsidRPr="00257D8E">
        <w:t xml:space="preserve"> Иоганн Себастьян Бах. </w:t>
      </w:r>
      <w:proofErr w:type="spellStart"/>
      <w:r w:rsidRPr="00257D8E">
        <w:t>Пассион</w:t>
      </w:r>
      <w:proofErr w:type="spellEnd"/>
      <w:r w:rsidRPr="00257D8E">
        <w:t xml:space="preserve"> «Страсти по Матфею».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257D8E">
        <w:t>Эвридика</w:t>
      </w:r>
      <w:proofErr w:type="spellEnd"/>
      <w:r w:rsidRPr="00257D8E">
        <w:t>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lastRenderedPageBreak/>
        <w:t>Рококо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«Галантные празднества» Антуана Ватто. «Остров </w:t>
      </w:r>
      <w:proofErr w:type="spellStart"/>
      <w:r w:rsidRPr="00257D8E">
        <w:t>Цитеры</w:t>
      </w:r>
      <w:proofErr w:type="spellEnd"/>
      <w:r w:rsidRPr="00257D8E">
        <w:t xml:space="preserve">». Интерьер рококо. Живописные пасторали Франсуа Буше. Музыкальные «багатели» Франсуа </w:t>
      </w:r>
      <w:proofErr w:type="spellStart"/>
      <w:r w:rsidRPr="00257D8E">
        <w:t>Куперена</w:t>
      </w:r>
      <w:proofErr w:type="spellEnd"/>
      <w:r w:rsidRPr="00257D8E">
        <w:t>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</w:t>
      </w:r>
      <w:proofErr w:type="spellStart"/>
      <w:r w:rsidRPr="00257D8E">
        <w:t>ван</w:t>
      </w:r>
      <w:proofErr w:type="spellEnd"/>
      <w:r w:rsidRPr="00257D8E">
        <w:t xml:space="preserve"> Бетховен. Пятая симфония, «Лунная соната».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«идеального» города в классицистических ансамблях Парижа и Петербурга. Жак </w:t>
      </w:r>
      <w:proofErr w:type="spellStart"/>
      <w:r w:rsidRPr="00257D8E">
        <w:t>Анж</w:t>
      </w:r>
      <w:proofErr w:type="spellEnd"/>
      <w:r w:rsidRPr="00257D8E">
        <w:t xml:space="preserve"> </w:t>
      </w:r>
      <w:proofErr w:type="spellStart"/>
      <w:r w:rsidRPr="00257D8E">
        <w:t>Габриэль</w:t>
      </w:r>
      <w:proofErr w:type="spellEnd"/>
      <w:r w:rsidRPr="00257D8E">
        <w:t xml:space="preserve">. Площадь Людовика </w:t>
      </w:r>
      <w:r w:rsidRPr="00257D8E">
        <w:rPr>
          <w:lang w:val="en-US"/>
        </w:rPr>
        <w:t>XV</w:t>
      </w:r>
      <w:r w:rsidRPr="00257D8E">
        <w:t xml:space="preserve"> в Париже. </w:t>
      </w:r>
      <w:proofErr w:type="spellStart"/>
      <w:r w:rsidRPr="00257D8E">
        <w:t>Джакомо</w:t>
      </w:r>
      <w:proofErr w:type="spellEnd"/>
      <w:r w:rsidRPr="00257D8E">
        <w:t xml:space="preserve"> 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 w:rsidRPr="00257D8E">
        <w:t>Теребнев</w:t>
      </w:r>
      <w:proofErr w:type="spellEnd"/>
      <w:r w:rsidRPr="00257D8E">
        <w:t>. «Выход России к морю».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257D8E">
        <w:t>Иоганнес</w:t>
      </w:r>
      <w:proofErr w:type="spellEnd"/>
      <w:r w:rsidRPr="00257D8E">
        <w:t xml:space="preserve"> Брамс. «Венгерский танец № 1».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Живопись романтизма. Религиозные сюжеты и литературная тематика в живописи прерафаэлитов. Джон </w:t>
      </w:r>
      <w:proofErr w:type="spellStart"/>
      <w:r w:rsidRPr="00257D8E">
        <w:t>Эверетт</w:t>
      </w:r>
      <w:proofErr w:type="spellEnd"/>
      <w:r w:rsidRPr="00257D8E">
        <w:t xml:space="preserve"> </w:t>
      </w:r>
      <w:proofErr w:type="spellStart"/>
      <w:r w:rsidRPr="00257D8E">
        <w:t>Миллес</w:t>
      </w:r>
      <w:proofErr w:type="spellEnd"/>
      <w:r w:rsidRPr="00257D8E">
        <w:t>. «Христос в доме своих родителей». Данте Габриэль Россетти. «</w:t>
      </w:r>
      <w:proofErr w:type="spellStart"/>
      <w:r w:rsidRPr="00257D8E">
        <w:rPr>
          <w:lang w:val="en-US"/>
        </w:rPr>
        <w:t>Beata</w:t>
      </w:r>
      <w:proofErr w:type="spellEnd"/>
      <w:r w:rsidRPr="00257D8E">
        <w:t xml:space="preserve"> </w:t>
      </w:r>
      <w:r w:rsidRPr="00257D8E">
        <w:rPr>
          <w:lang w:val="en-US"/>
        </w:rPr>
        <w:t>Beatrix</w:t>
      </w:r>
      <w:r w:rsidRPr="00257D8E">
        <w:t xml:space="preserve">». Экзотика и мистика. </w:t>
      </w:r>
      <w:proofErr w:type="spellStart"/>
      <w:r w:rsidRPr="00257D8E">
        <w:t>Эжен</w:t>
      </w:r>
      <w:proofErr w:type="spellEnd"/>
      <w:r w:rsidRPr="00257D8E">
        <w:t xml:space="preserve"> Делакруа. «Смерть </w:t>
      </w:r>
      <w:proofErr w:type="spellStart"/>
      <w:r w:rsidRPr="00257D8E">
        <w:t>Сарданапала</w:t>
      </w:r>
      <w:proofErr w:type="spellEnd"/>
      <w:r w:rsidRPr="00257D8E"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257D8E">
        <w:t>Евгр</w:t>
      </w:r>
      <w:proofErr w:type="spellEnd"/>
      <w:r w:rsidRPr="00257D8E">
        <w:t>. В. Давыдова».</w:t>
      </w:r>
    </w:p>
    <w:p w:rsidR="00BA6048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 w:rsidR="00BA6048"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Социальная тематика в живописи. Гюстав Курбе. «Похороны в </w:t>
      </w:r>
      <w:proofErr w:type="spellStart"/>
      <w:r w:rsidRPr="00257D8E">
        <w:t>Орнане</w:t>
      </w:r>
      <w:proofErr w:type="spellEnd"/>
      <w:r w:rsidRPr="00257D8E">
        <w:t>». Оноре Домье. Серия «Судьи и адвокаты».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257D8E">
        <w:t>Саломея</w:t>
      </w:r>
      <w:proofErr w:type="spellEnd"/>
      <w:r w:rsidRPr="00257D8E"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Воплощение идеи абсолютной красоты в искусстве модерна. Густав </w:t>
      </w:r>
      <w:proofErr w:type="spellStart"/>
      <w:r w:rsidRPr="00257D8E">
        <w:t>Климт</w:t>
      </w:r>
      <w:proofErr w:type="spellEnd"/>
      <w:r w:rsidRPr="00257D8E">
        <w:t xml:space="preserve">. «Бетховенский фриз». Модерн в архитектуре. Виктор Орта. Особняк </w:t>
      </w:r>
      <w:proofErr w:type="spellStart"/>
      <w:r w:rsidRPr="00257D8E">
        <w:t>Тасселя</w:t>
      </w:r>
      <w:proofErr w:type="spellEnd"/>
      <w:r w:rsidRPr="00257D8E">
        <w:t xml:space="preserve"> в </w:t>
      </w:r>
      <w:r w:rsidRPr="00257D8E">
        <w:lastRenderedPageBreak/>
        <w:t xml:space="preserve">Брюсселе. Федор Осипович </w:t>
      </w:r>
      <w:proofErr w:type="spellStart"/>
      <w:r w:rsidRPr="00257D8E">
        <w:t>Шехтель</w:t>
      </w:r>
      <w:proofErr w:type="spellEnd"/>
      <w:r w:rsidRPr="00257D8E">
        <w:t>. Здание Ярославского вокзала в Москве. Антонио Гауди. Собор св. Семейства в Барселоне.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Мифотворчество – характерная черта русского модерна в живописи. Валентин Александрович Серов. «Одиссей и </w:t>
      </w:r>
      <w:proofErr w:type="spellStart"/>
      <w:r w:rsidRPr="00257D8E">
        <w:t>Навзикая</w:t>
      </w:r>
      <w:proofErr w:type="spellEnd"/>
      <w:r w:rsidRPr="00257D8E"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Шёнберг. «Красный взгляд». Деформация форм в кубизме. Пабло Пикассо. «</w:t>
      </w:r>
      <w:proofErr w:type="spellStart"/>
      <w:r w:rsidRPr="00257D8E">
        <w:t>Авиньонские</w:t>
      </w:r>
      <w:proofErr w:type="spellEnd"/>
      <w:r w:rsidRPr="00257D8E">
        <w:t xml:space="preserve"> девицы». Отказ от изобразительности в абстракционизме. Василий Васильевич Кандинский. «Композиция № 8». Иррационализм </w:t>
      </w:r>
      <w:proofErr w:type="gramStart"/>
      <w:r w:rsidRPr="00257D8E">
        <w:t>подсознательного</w:t>
      </w:r>
      <w:proofErr w:type="gramEnd"/>
      <w:r w:rsidRPr="00257D8E">
        <w:t xml:space="preserve"> в сюрреализме. Сальвадор Дали. «Тристан и Изольда».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</w:t>
      </w:r>
      <w:proofErr w:type="spellStart"/>
      <w:r w:rsidRPr="00257D8E">
        <w:t>Эдуара</w:t>
      </w:r>
      <w:proofErr w:type="spellEnd"/>
      <w:r w:rsidRPr="00257D8E">
        <w:t xml:space="preserve"> </w:t>
      </w:r>
      <w:proofErr w:type="spellStart"/>
      <w:r w:rsidRPr="00257D8E">
        <w:t>Ле</w:t>
      </w:r>
      <w:proofErr w:type="spellEnd"/>
      <w:r w:rsidRPr="00257D8E">
        <w:t xml:space="preserve"> Корбюзье. Вилла Савой в </w:t>
      </w:r>
      <w:proofErr w:type="spellStart"/>
      <w:r w:rsidRPr="00257D8E">
        <w:t>Пуасси</w:t>
      </w:r>
      <w:proofErr w:type="spellEnd"/>
      <w:r w:rsidRPr="00257D8E">
        <w:t xml:space="preserve">. «Советский конструктивизм» Владимира </w:t>
      </w:r>
      <w:proofErr w:type="spellStart"/>
      <w:r w:rsidRPr="00257D8E">
        <w:t>Евграфовича</w:t>
      </w:r>
      <w:proofErr w:type="spellEnd"/>
      <w:r w:rsidRPr="00257D8E">
        <w:t xml:space="preserve">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Бер-Ране. Функционализм Оскара Нимейера. Ансамбль города Бразилия.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</w:t>
      </w:r>
      <w:proofErr w:type="spellStart"/>
      <w:r w:rsidRPr="00257D8E">
        <w:t>нововенской</w:t>
      </w:r>
      <w:proofErr w:type="spellEnd"/>
      <w:r w:rsidRPr="00257D8E">
        <w:t xml:space="preserve"> школы». Антон фон </w:t>
      </w:r>
      <w:proofErr w:type="spellStart"/>
      <w:r w:rsidRPr="00257D8E">
        <w:t>Веберн</w:t>
      </w:r>
      <w:proofErr w:type="spellEnd"/>
      <w:r w:rsidRPr="00257D8E">
        <w:t xml:space="preserve">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257D8E">
        <w:t>Полистилистика</w:t>
      </w:r>
      <w:proofErr w:type="spellEnd"/>
      <w:r w:rsidRPr="00257D8E">
        <w:t xml:space="preserve"> Альфреда </w:t>
      </w:r>
      <w:proofErr w:type="spellStart"/>
      <w:r w:rsidRPr="00257D8E">
        <w:t>Гарриевича</w:t>
      </w:r>
      <w:proofErr w:type="spellEnd"/>
      <w:r w:rsidRPr="00257D8E">
        <w:t xml:space="preserve"> </w:t>
      </w:r>
      <w:proofErr w:type="spellStart"/>
      <w:r w:rsidRPr="00257D8E">
        <w:t>Шнитке</w:t>
      </w:r>
      <w:proofErr w:type="spellEnd"/>
      <w:r w:rsidRPr="00257D8E">
        <w:t>. Реквием.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257D8E">
        <w:t>Бертольта</w:t>
      </w:r>
      <w:proofErr w:type="spellEnd"/>
      <w:r w:rsidRPr="00257D8E">
        <w:t xml:space="preserve"> Брехта. «Добрый человек из </w:t>
      </w:r>
      <w:proofErr w:type="spellStart"/>
      <w:r w:rsidRPr="00257D8E">
        <w:t>Сезуана</w:t>
      </w:r>
      <w:proofErr w:type="spellEnd"/>
      <w:r w:rsidRPr="00257D8E">
        <w:t>».</w:t>
      </w:r>
    </w:p>
    <w:p w:rsidR="00390DDB" w:rsidRPr="00257D8E" w:rsidRDefault="00390DDB" w:rsidP="00390D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BA6048" w:rsidRDefault="00390DDB" w:rsidP="00BA604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Постмодернизм</w:t>
      </w:r>
      <w:r w:rsidR="00BA6048"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Постмодернистское мировосприятие – возвращение к мифологическим истокам. Новые виды искусства и формы синтеза. </w:t>
      </w:r>
      <w:proofErr w:type="spellStart"/>
      <w:r w:rsidRPr="00257D8E">
        <w:t>Энди</w:t>
      </w:r>
      <w:proofErr w:type="spellEnd"/>
      <w:r w:rsidRPr="00257D8E">
        <w:t xml:space="preserve"> </w:t>
      </w:r>
      <w:proofErr w:type="spellStart"/>
      <w:r w:rsidRPr="00257D8E">
        <w:t>Уорхол</w:t>
      </w:r>
      <w:proofErr w:type="spellEnd"/>
      <w:r w:rsidRPr="00257D8E">
        <w:t xml:space="preserve">. «Прижмите крышку перед открыванием». </w:t>
      </w:r>
      <w:proofErr w:type="spellStart"/>
      <w:r w:rsidRPr="00257D8E">
        <w:t>Фернандо</w:t>
      </w:r>
      <w:proofErr w:type="spellEnd"/>
      <w:r w:rsidRPr="00257D8E">
        <w:t xml:space="preserve"> </w:t>
      </w:r>
      <w:proofErr w:type="spellStart"/>
      <w:r w:rsidRPr="00257D8E">
        <w:t>Ботеро</w:t>
      </w:r>
      <w:proofErr w:type="spellEnd"/>
      <w:r w:rsidRPr="00257D8E">
        <w:t>. «</w:t>
      </w:r>
      <w:proofErr w:type="spellStart"/>
      <w:r w:rsidRPr="00257D8E">
        <w:t>Мона</w:t>
      </w:r>
      <w:proofErr w:type="spellEnd"/>
      <w:r w:rsidRPr="00257D8E">
        <w:t xml:space="preserve"> Лиза». Георгий Пузенков. «Башня времени </w:t>
      </w:r>
      <w:proofErr w:type="spellStart"/>
      <w:r w:rsidRPr="00257D8E">
        <w:t>Мона</w:t>
      </w:r>
      <w:proofErr w:type="spellEnd"/>
      <w:r w:rsidRPr="00257D8E">
        <w:t xml:space="preserve"> 500». Сальвадор Дали. Зал Мей Уэст в Театре-музее Дали в </w:t>
      </w:r>
      <w:proofErr w:type="spellStart"/>
      <w:r w:rsidRPr="00257D8E">
        <w:t>Фигерасе</w:t>
      </w:r>
      <w:proofErr w:type="spellEnd"/>
      <w:r w:rsidRPr="00257D8E">
        <w:t xml:space="preserve">. Юрий </w:t>
      </w:r>
      <w:proofErr w:type="spellStart"/>
      <w:r w:rsidRPr="00257D8E">
        <w:t>Лейдерман</w:t>
      </w:r>
      <w:proofErr w:type="spellEnd"/>
      <w:r w:rsidRPr="00257D8E">
        <w:t xml:space="preserve">. </w:t>
      </w:r>
      <w:proofErr w:type="spellStart"/>
      <w:r w:rsidRPr="00257D8E">
        <w:t>Перформанс</w:t>
      </w:r>
      <w:proofErr w:type="spellEnd"/>
      <w:r w:rsidRPr="00257D8E">
        <w:t xml:space="preserve"> «</w:t>
      </w:r>
      <w:proofErr w:type="spellStart"/>
      <w:r w:rsidRPr="00257D8E">
        <w:t>Хасидский</w:t>
      </w:r>
      <w:proofErr w:type="spellEnd"/>
      <w:r w:rsidRPr="00257D8E">
        <w:t xml:space="preserve"> </w:t>
      </w:r>
      <w:proofErr w:type="spellStart"/>
      <w:r w:rsidRPr="00257D8E">
        <w:t>Дюшан</w:t>
      </w:r>
      <w:proofErr w:type="spellEnd"/>
      <w:r w:rsidRPr="00257D8E">
        <w:t>».</w:t>
      </w:r>
    </w:p>
    <w:p w:rsidR="00BA6048" w:rsidRDefault="00BA6048">
      <w:r>
        <w:br w:type="page"/>
      </w:r>
    </w:p>
    <w:p w:rsidR="000D7C90" w:rsidRPr="00257D8E" w:rsidRDefault="000D7C90" w:rsidP="00BA604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0D7C90" w:rsidRPr="00257D8E" w:rsidRDefault="000D7C90" w:rsidP="000D7C90">
      <w:pPr>
        <w:tabs>
          <w:tab w:val="left" w:pos="993"/>
        </w:tabs>
        <w:jc w:val="center"/>
        <w:rPr>
          <w:b/>
        </w:rPr>
      </w:pPr>
      <w:r w:rsidRPr="00257D8E">
        <w:rPr>
          <w:b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8046"/>
        <w:gridCol w:w="1525"/>
      </w:tblGrid>
      <w:tr w:rsidR="00BA6048" w:rsidRPr="00257D8E" w:rsidTr="00256E3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8" w:rsidRPr="00F65379" w:rsidRDefault="00BA6048" w:rsidP="00B10C6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/>
              </w:rPr>
            </w:pPr>
            <w:r w:rsidRPr="00F65379">
              <w:rPr>
                <w:b/>
                <w:sz w:val="24"/>
                <w:szCs w:val="24"/>
                <w:lang/>
              </w:rPr>
              <w:t>Тем</w:t>
            </w:r>
            <w:r>
              <w:rPr>
                <w:b/>
                <w:sz w:val="24"/>
                <w:szCs w:val="24"/>
                <w:lang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8" w:rsidRPr="00F65379" w:rsidRDefault="00BA6048" w:rsidP="00B10C6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D7C90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0" w:rsidRPr="00257D8E" w:rsidRDefault="000D7C90" w:rsidP="000D7C90">
            <w:pPr>
              <w:rPr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0" w:rsidRPr="00257D8E" w:rsidRDefault="000D7C90">
            <w:pPr>
              <w:tabs>
                <w:tab w:val="left" w:pos="99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9</w:t>
            </w:r>
          </w:p>
        </w:tc>
      </w:tr>
      <w:tr w:rsidR="000D7C90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0" w:rsidRPr="00257D8E" w:rsidRDefault="000D7C90" w:rsidP="000D7C90">
            <w:pPr>
              <w:rPr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0" w:rsidRPr="00257D8E" w:rsidRDefault="000D7C90">
            <w:pPr>
              <w:tabs>
                <w:tab w:val="left" w:pos="99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5</w:t>
            </w:r>
          </w:p>
        </w:tc>
      </w:tr>
      <w:tr w:rsidR="000D7C90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0" w:rsidRPr="00257D8E" w:rsidRDefault="000D7C90" w:rsidP="000D7C90">
            <w:pPr>
              <w:rPr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0" w:rsidRPr="00257D8E" w:rsidRDefault="000D7C90">
            <w:pPr>
              <w:tabs>
                <w:tab w:val="left" w:pos="99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8</w:t>
            </w:r>
          </w:p>
        </w:tc>
      </w:tr>
      <w:tr w:rsidR="000D7C90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0" w:rsidRPr="00257D8E" w:rsidRDefault="000D7C90" w:rsidP="000D7C90">
            <w:pPr>
              <w:rPr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0" w:rsidRPr="00257D8E" w:rsidRDefault="000D7C90">
            <w:pPr>
              <w:tabs>
                <w:tab w:val="left" w:pos="99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7</w:t>
            </w:r>
          </w:p>
        </w:tc>
      </w:tr>
      <w:tr w:rsidR="000D7C90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0" w:rsidRPr="00257D8E" w:rsidRDefault="000D7C90" w:rsidP="000D7C90">
            <w:pPr>
              <w:rPr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0" w:rsidRPr="00257D8E" w:rsidRDefault="000D7C90">
            <w:pPr>
              <w:tabs>
                <w:tab w:val="left" w:pos="993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257D8E">
              <w:rPr>
                <w:sz w:val="24"/>
                <w:szCs w:val="24"/>
              </w:rPr>
              <w:t>5</w:t>
            </w:r>
          </w:p>
        </w:tc>
      </w:tr>
      <w:tr w:rsidR="00BA6048" w:rsidRPr="00257D8E" w:rsidTr="000D7C9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8" w:rsidRPr="00606971" w:rsidRDefault="00BA6048" w:rsidP="00B10C67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8" w:rsidRPr="00606971" w:rsidRDefault="00BA6048" w:rsidP="00B10C67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90DDB" w:rsidRPr="00257D8E" w:rsidRDefault="00390DDB">
      <w:pPr>
        <w:rPr>
          <w:b/>
        </w:rPr>
      </w:pPr>
      <w:r w:rsidRPr="00257D8E">
        <w:rPr>
          <w:b/>
        </w:rPr>
        <w:br w:type="page"/>
      </w:r>
    </w:p>
    <w:p w:rsidR="00D619FE" w:rsidRPr="00257D8E" w:rsidRDefault="00D619FE" w:rsidP="00D619FE">
      <w:pPr>
        <w:jc w:val="center"/>
        <w:rPr>
          <w:b/>
        </w:rPr>
      </w:pPr>
      <w:r w:rsidRPr="00257D8E">
        <w:rPr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55"/>
        <w:gridCol w:w="1752"/>
        <w:gridCol w:w="1506"/>
      </w:tblGrid>
      <w:tr w:rsidR="00D619FE" w:rsidRPr="00257D8E" w:rsidTr="00087DD8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257D8E" w:rsidRDefault="00D619FE" w:rsidP="00087DD8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257D8E" w:rsidRDefault="00D619FE" w:rsidP="00087DD8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257D8E" w:rsidRDefault="00BA6048" w:rsidP="00087DD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3E7F83">
              <w:rPr>
                <w:b/>
              </w:rPr>
              <w:t>ируемые</w:t>
            </w:r>
            <w:r>
              <w:rPr>
                <w:b/>
              </w:rPr>
              <w:t xml:space="preserve"> сроки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257D8E" w:rsidRDefault="00BA6048" w:rsidP="00087DD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Скорректи-рованные</w:t>
            </w:r>
            <w:proofErr w:type="spellEnd"/>
            <w:proofErr w:type="gramEnd"/>
            <w:r>
              <w:rPr>
                <w:b/>
              </w:rPr>
              <w:t xml:space="preserve"> сроки</w:t>
            </w:r>
          </w:p>
        </w:tc>
      </w:tr>
      <w:tr w:rsidR="00D619FE" w:rsidRPr="00257D8E" w:rsidTr="00087DD8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257D8E" w:rsidRDefault="001B100C" w:rsidP="00087DD8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01.09-10.09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11.09-17.09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18.09-24.09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Эстетика Высокого Возрождения в скульптуре. </w:t>
            </w:r>
            <w:r w:rsidRPr="004031A3">
              <w:t>Стартовая диагностическая работа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25.09-01.10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02.10-08.10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52D7B">
            <w:r w:rsidRPr="00257D8E">
              <w:t xml:space="preserve">Специфика Северного </w:t>
            </w:r>
            <w:r w:rsidR="00052D7B">
              <w:t>В</w:t>
            </w:r>
            <w:r w:rsidRPr="00257D8E">
              <w:t>озрождения. Нидерланды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09.10-15.10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Мистический характер Возрождения в Германии.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16.10-22.10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D91F2C" w:rsidRDefault="00896B5F" w:rsidP="00087DD8">
            <w:pPr>
              <w:jc w:val="center"/>
            </w:pPr>
            <w:r w:rsidRPr="00D91F2C">
              <w:t>23.10-29.10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Ренессанс в Англии. Драматургия У. Шекспира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Default="00896B5F" w:rsidP="00087DD8">
            <w:pPr>
              <w:jc w:val="center"/>
            </w:pPr>
            <w:r w:rsidRPr="00D91F2C">
              <w:t>30.10-12.11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1B100C" w:rsidRPr="00257D8E" w:rsidTr="00087DD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00C" w:rsidRPr="00257D8E" w:rsidRDefault="001B100C" w:rsidP="00087DD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</w:t>
            </w:r>
            <w:r w:rsidR="00F4434D" w:rsidRPr="00257D8E">
              <w:rPr>
                <w:b/>
                <w:i/>
              </w:rPr>
              <w:t>5</w:t>
            </w:r>
            <w:r w:rsidRPr="00257D8E">
              <w:rPr>
                <w:b/>
                <w:i/>
              </w:rPr>
              <w:t xml:space="preserve"> часов)</w:t>
            </w: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13.11-19.11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Специфика русского барокко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20.11-</w:t>
            </w:r>
            <w:r w:rsidRPr="00896B5F">
              <w:rPr>
                <w:color w:val="000000"/>
                <w:lang w:val="en-US"/>
              </w:rPr>
              <w:t>2</w:t>
            </w:r>
            <w:r w:rsidRPr="00896B5F">
              <w:rPr>
                <w:color w:val="000000"/>
              </w:rPr>
              <w:t>6.11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Живопись барокко. Барокко и реализм.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27.11-30.11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Музыка барокко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01.12-10.12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Классицизм в изобразительном искусстве Франции.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11.12-17.12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0D45CD" w:rsidRPr="00257D8E" w:rsidTr="00087DD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5CD" w:rsidRPr="00257D8E" w:rsidRDefault="000D45CD" w:rsidP="00087DD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Истоки рококо в живописи. Интерьер и музыка рококо.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18.12-24.12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Музыка Просвещения. </w:t>
            </w:r>
            <w:r w:rsidRPr="004031A3">
              <w:t>Промежуточная диагностическая работа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25.12-29.12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09.01-14.01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  <w:bookmarkStart w:id="0" w:name="_GoBack"/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15.01-21.01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bookmarkEnd w:id="0"/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Неоклассицизм в живописи. Русская академическая живопись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22.01-28.01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29.01-04.02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Романтический идеал и его воплощение в музыке</w:t>
            </w:r>
          </w:p>
        </w:tc>
        <w:tc>
          <w:tcPr>
            <w:tcW w:w="9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05.02-11.02</w:t>
            </w:r>
          </w:p>
        </w:tc>
        <w:tc>
          <w:tcPr>
            <w:tcW w:w="7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Живопись романтизма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19.02-28.02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0D45CD" w:rsidRPr="00257D8E" w:rsidTr="00087DD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5CD" w:rsidRPr="00257D8E" w:rsidRDefault="000D45CD" w:rsidP="00087DD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01.03-11.03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Направления в развитии русской музыки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12.03-18.03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Лирико-психологическое начало в музыке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19.03-25.03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Импрессионизм в живописи, скульптуре, музыке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26.03-01.04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 xml:space="preserve">Символизм в живописи. Постимпрессионизм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02.04-08.04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16.04-22.04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Специфика русского модерна в живописи и музыки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23.04-29.04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0D45CD" w:rsidRPr="00257D8E" w:rsidTr="00087DD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5CD" w:rsidRPr="00257D8E" w:rsidRDefault="000D45CD" w:rsidP="00087DD8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Модернизм в живописи.</w:t>
            </w:r>
            <w:r w:rsidR="00A05995" w:rsidRPr="00257D8E">
              <w:t xml:space="preserve"> </w:t>
            </w:r>
            <w:r w:rsidR="00A05995" w:rsidRPr="004031A3">
              <w:t>Итоговая диагностическая работа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30.04-06.05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Модернизм в архитектуре. Советский конструктивизм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07.05-13.05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14.05-20.05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21.05-27.05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896B5F" w:rsidRPr="00257D8E" w:rsidTr="00087DD8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087DD8">
            <w:pPr>
              <w:numPr>
                <w:ilvl w:val="0"/>
                <w:numId w:val="1"/>
              </w:numPr>
            </w:pPr>
          </w:p>
        </w:tc>
        <w:tc>
          <w:tcPr>
            <w:tcW w:w="30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257D8E" w:rsidRDefault="00896B5F" w:rsidP="00A05995">
            <w:r w:rsidRPr="00257D8E">
              <w:t xml:space="preserve">Постмодернизм. Новые виды массового искусства. </w:t>
            </w:r>
          </w:p>
        </w:tc>
        <w:tc>
          <w:tcPr>
            <w:tcW w:w="9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B5F" w:rsidRPr="00896B5F" w:rsidRDefault="00896B5F" w:rsidP="00087DD8">
            <w:pPr>
              <w:jc w:val="center"/>
              <w:rPr>
                <w:color w:val="000000"/>
              </w:rPr>
            </w:pPr>
            <w:r w:rsidRPr="00896B5F">
              <w:rPr>
                <w:color w:val="000000"/>
              </w:rPr>
              <w:t>28.05-31.05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</w:tcPr>
          <w:p w:rsidR="00896B5F" w:rsidRPr="00257D8E" w:rsidRDefault="00896B5F" w:rsidP="00087DD8">
            <w:pPr>
              <w:jc w:val="center"/>
            </w:pPr>
          </w:p>
        </w:tc>
      </w:tr>
      <w:tr w:rsidR="00D619FE" w:rsidRPr="00257D8E" w:rsidTr="00087DD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257D8E" w:rsidRDefault="00D619FE" w:rsidP="00087DD8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E502BD" w:rsidRPr="00257D8E" w:rsidRDefault="00E502BD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390DDB" w:rsidRPr="00257D8E" w:rsidRDefault="00390DDB" w:rsidP="00062ECE">
      <w:pPr>
        <w:ind w:firstLine="709"/>
        <w:jc w:val="both"/>
      </w:pPr>
    </w:p>
    <w:p w:rsidR="007C5D2C" w:rsidRPr="00257D8E" w:rsidRDefault="007C5D2C" w:rsidP="007C5D2C">
      <w:pPr>
        <w:jc w:val="right"/>
      </w:pPr>
    </w:p>
    <w:p w:rsidR="007C5D2C" w:rsidRPr="00257D8E" w:rsidRDefault="007C5D2C" w:rsidP="007C5D2C">
      <w:pPr>
        <w:jc w:val="right"/>
      </w:pPr>
    </w:p>
    <w:p w:rsidR="007C5D2C" w:rsidRPr="00257D8E" w:rsidRDefault="007C5D2C" w:rsidP="007C5D2C">
      <w:pPr>
        <w:jc w:val="right"/>
      </w:pPr>
    </w:p>
    <w:p w:rsidR="007C5D2C" w:rsidRPr="00BA6048" w:rsidRDefault="007C5D2C" w:rsidP="007C5D2C">
      <w:pPr>
        <w:ind w:right="5669"/>
        <w:jc w:val="center"/>
        <w:rPr>
          <w:b/>
        </w:rPr>
      </w:pPr>
      <w:r w:rsidRPr="00BA6048">
        <w:rPr>
          <w:b/>
        </w:rPr>
        <w:t>СОГЛАСОВАНО</w:t>
      </w:r>
    </w:p>
    <w:p w:rsidR="007C5D2C" w:rsidRPr="00257D8E" w:rsidRDefault="007C5D2C" w:rsidP="007C5D2C">
      <w:pPr>
        <w:ind w:right="5669"/>
        <w:jc w:val="center"/>
      </w:pPr>
      <w:r w:rsidRPr="00257D8E">
        <w:t>Протокол заседания</w:t>
      </w:r>
    </w:p>
    <w:p w:rsidR="007C5D2C" w:rsidRPr="00257D8E" w:rsidRDefault="007C5D2C" w:rsidP="007C5D2C">
      <w:pPr>
        <w:ind w:right="5669"/>
        <w:jc w:val="center"/>
      </w:pPr>
      <w:r w:rsidRPr="00257D8E">
        <w:t>ШМО гуманитарного цикла</w:t>
      </w:r>
    </w:p>
    <w:p w:rsidR="007C5D2C" w:rsidRPr="00087DD8" w:rsidRDefault="007C5D2C" w:rsidP="007C5D2C">
      <w:pPr>
        <w:ind w:right="5669"/>
        <w:jc w:val="center"/>
      </w:pPr>
      <w:r w:rsidRPr="00087DD8">
        <w:t>от 2</w:t>
      </w:r>
      <w:r w:rsidR="008F551D" w:rsidRPr="00087DD8">
        <w:t>9</w:t>
      </w:r>
      <w:r w:rsidRPr="00087DD8">
        <w:t>.08.201</w:t>
      </w:r>
      <w:r w:rsidR="00BA6048" w:rsidRPr="00087DD8">
        <w:t>7</w:t>
      </w:r>
      <w:r w:rsidRPr="00087DD8">
        <w:t xml:space="preserve"> </w:t>
      </w:r>
      <w:r w:rsidR="00BA6048" w:rsidRPr="00087DD8">
        <w:t>№ 1</w:t>
      </w:r>
    </w:p>
    <w:p w:rsidR="007C5D2C" w:rsidRPr="00087DD8" w:rsidRDefault="007C5D2C" w:rsidP="007C5D2C">
      <w:pPr>
        <w:ind w:right="5669"/>
        <w:jc w:val="center"/>
      </w:pPr>
    </w:p>
    <w:p w:rsidR="007C5D2C" w:rsidRPr="00087DD8" w:rsidRDefault="007C5D2C" w:rsidP="007C5D2C">
      <w:pPr>
        <w:ind w:right="5669"/>
        <w:jc w:val="center"/>
      </w:pPr>
    </w:p>
    <w:p w:rsidR="007C5D2C" w:rsidRPr="00087DD8" w:rsidRDefault="007C5D2C" w:rsidP="007C5D2C">
      <w:pPr>
        <w:ind w:right="5669"/>
        <w:jc w:val="center"/>
      </w:pPr>
    </w:p>
    <w:p w:rsidR="007C5D2C" w:rsidRPr="00087DD8" w:rsidRDefault="007C5D2C" w:rsidP="007C5D2C">
      <w:pPr>
        <w:ind w:right="5527"/>
        <w:jc w:val="center"/>
        <w:rPr>
          <w:b/>
        </w:rPr>
      </w:pPr>
      <w:r w:rsidRPr="00087DD8">
        <w:rPr>
          <w:b/>
        </w:rPr>
        <w:t>СОГЛАСОВАНО</w:t>
      </w:r>
    </w:p>
    <w:p w:rsidR="007C5D2C" w:rsidRPr="00087DD8" w:rsidRDefault="007C5D2C" w:rsidP="007C5D2C">
      <w:pPr>
        <w:ind w:right="5527"/>
        <w:jc w:val="center"/>
      </w:pPr>
      <w:r w:rsidRPr="00087DD8">
        <w:t>Зам. директора по УВР</w:t>
      </w:r>
    </w:p>
    <w:p w:rsidR="007C5D2C" w:rsidRPr="00087DD8" w:rsidRDefault="007C5D2C" w:rsidP="007C5D2C">
      <w:pPr>
        <w:ind w:right="5527"/>
        <w:jc w:val="center"/>
      </w:pPr>
      <w:r w:rsidRPr="00087DD8">
        <w:t>_____________ Л.Г. Кемайкина</w:t>
      </w:r>
    </w:p>
    <w:p w:rsidR="00062ECE" w:rsidRPr="00087DD8" w:rsidRDefault="007C5D2C" w:rsidP="000D45CD">
      <w:pPr>
        <w:ind w:right="5527"/>
        <w:jc w:val="center"/>
      </w:pPr>
      <w:r w:rsidRPr="00087DD8">
        <w:t>2</w:t>
      </w:r>
      <w:r w:rsidR="008F551D" w:rsidRPr="00087DD8">
        <w:t>9</w:t>
      </w:r>
      <w:r w:rsidRPr="00087DD8">
        <w:t>.08.201</w:t>
      </w:r>
      <w:r w:rsidR="00BA6048" w:rsidRPr="00087DD8">
        <w:t>7</w:t>
      </w:r>
    </w:p>
    <w:sectPr w:rsidR="00062ECE" w:rsidRPr="00087DD8" w:rsidSect="00390DDB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29" w:rsidRDefault="00D94B29" w:rsidP="00390DDB">
      <w:r>
        <w:separator/>
      </w:r>
    </w:p>
  </w:endnote>
  <w:endnote w:type="continuationSeparator" w:id="1">
    <w:p w:rsidR="00D94B29" w:rsidRDefault="00D94B29" w:rsidP="0039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603537"/>
      <w:docPartObj>
        <w:docPartGallery w:val="Page Numbers (Bottom of Page)"/>
        <w:docPartUnique/>
      </w:docPartObj>
    </w:sdtPr>
    <w:sdtContent>
      <w:p w:rsidR="00390DDB" w:rsidRDefault="006D021C">
        <w:pPr>
          <w:pStyle w:val="a6"/>
          <w:jc w:val="right"/>
        </w:pPr>
        <w:r>
          <w:fldChar w:fldCharType="begin"/>
        </w:r>
        <w:r w:rsidR="00390DDB">
          <w:instrText>PAGE   \* MERGEFORMAT</w:instrText>
        </w:r>
        <w:r>
          <w:fldChar w:fldCharType="separate"/>
        </w:r>
        <w:r w:rsidR="00090DBA">
          <w:rPr>
            <w:noProof/>
          </w:rPr>
          <w:t>1</w:t>
        </w:r>
        <w:r>
          <w:fldChar w:fldCharType="end"/>
        </w:r>
      </w:p>
    </w:sdtContent>
  </w:sdt>
  <w:p w:rsidR="00390DDB" w:rsidRDefault="00390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29" w:rsidRDefault="00D94B29" w:rsidP="00390DDB">
      <w:r>
        <w:separator/>
      </w:r>
    </w:p>
  </w:footnote>
  <w:footnote w:type="continuationSeparator" w:id="1">
    <w:p w:rsidR="00D94B29" w:rsidRDefault="00D94B29" w:rsidP="0039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CE"/>
    <w:rsid w:val="00052D7B"/>
    <w:rsid w:val="00062ECE"/>
    <w:rsid w:val="00087DD8"/>
    <w:rsid w:val="00090DBA"/>
    <w:rsid w:val="000D45CD"/>
    <w:rsid w:val="000D7C90"/>
    <w:rsid w:val="001573F8"/>
    <w:rsid w:val="001603E7"/>
    <w:rsid w:val="00183A34"/>
    <w:rsid w:val="001B100C"/>
    <w:rsid w:val="00240832"/>
    <w:rsid w:val="00257D8E"/>
    <w:rsid w:val="00271F5D"/>
    <w:rsid w:val="003250FF"/>
    <w:rsid w:val="00356895"/>
    <w:rsid w:val="00390DDB"/>
    <w:rsid w:val="003A5F77"/>
    <w:rsid w:val="003E7F83"/>
    <w:rsid w:val="004031A3"/>
    <w:rsid w:val="004537D8"/>
    <w:rsid w:val="004E498F"/>
    <w:rsid w:val="00570964"/>
    <w:rsid w:val="005E308B"/>
    <w:rsid w:val="005E449D"/>
    <w:rsid w:val="005F6312"/>
    <w:rsid w:val="006027D5"/>
    <w:rsid w:val="00657A80"/>
    <w:rsid w:val="006D021C"/>
    <w:rsid w:val="006D531E"/>
    <w:rsid w:val="006E551A"/>
    <w:rsid w:val="0075266A"/>
    <w:rsid w:val="00770829"/>
    <w:rsid w:val="00790743"/>
    <w:rsid w:val="007C5D2C"/>
    <w:rsid w:val="00833C4E"/>
    <w:rsid w:val="00896B5F"/>
    <w:rsid w:val="008F551D"/>
    <w:rsid w:val="00A05995"/>
    <w:rsid w:val="00A5015A"/>
    <w:rsid w:val="00A56483"/>
    <w:rsid w:val="00A71BDF"/>
    <w:rsid w:val="00A87822"/>
    <w:rsid w:val="00AD7AFE"/>
    <w:rsid w:val="00B42A2D"/>
    <w:rsid w:val="00BA6048"/>
    <w:rsid w:val="00BE4C7B"/>
    <w:rsid w:val="00D619FE"/>
    <w:rsid w:val="00D94B29"/>
    <w:rsid w:val="00D94DBB"/>
    <w:rsid w:val="00E502BD"/>
    <w:rsid w:val="00EB6FB1"/>
    <w:rsid w:val="00F4434D"/>
    <w:rsid w:val="00F7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E502BD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390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DDB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90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DDB"/>
    <w:rPr>
      <w:rFonts w:ascii="Times New Roman" w:hAnsi="Times New Roman"/>
    </w:rPr>
  </w:style>
  <w:style w:type="table" w:styleId="a8">
    <w:name w:val="Table Grid"/>
    <w:basedOn w:val="a1"/>
    <w:uiPriority w:val="59"/>
    <w:rsid w:val="000D7C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35</cp:revision>
  <cp:lastPrinted>2012-09-19T07:38:00Z</cp:lastPrinted>
  <dcterms:created xsi:type="dcterms:W3CDTF">2002-12-31T22:45:00Z</dcterms:created>
  <dcterms:modified xsi:type="dcterms:W3CDTF">2018-03-30T05:32:00Z</dcterms:modified>
</cp:coreProperties>
</file>