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5A" w:rsidRPr="0070515A" w:rsidRDefault="00E71527" w:rsidP="0070515A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70515A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70515A" w:rsidRPr="0070515A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70515A" w:rsidRPr="0070515A" w:rsidRDefault="0070515A" w:rsidP="0070515A">
      <w:pPr>
        <w:jc w:val="right"/>
        <w:rPr>
          <w:rFonts w:ascii="Times New Roman" w:eastAsia="Calibri" w:hAnsi="Times New Roman" w:cs="Times New Roman"/>
          <w:sz w:val="24"/>
        </w:rPr>
      </w:pPr>
      <w:r w:rsidRPr="0070515A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70515A" w:rsidRPr="0070515A" w:rsidRDefault="0070515A" w:rsidP="0070515A">
      <w:pPr>
        <w:jc w:val="right"/>
        <w:rPr>
          <w:rFonts w:ascii="Times New Roman" w:eastAsia="Calibri" w:hAnsi="Times New Roman" w:cs="Times New Roman"/>
          <w:sz w:val="24"/>
        </w:rPr>
      </w:pPr>
      <w:r w:rsidRPr="0070515A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70515A" w:rsidRPr="00660D14" w:rsidRDefault="0070515A" w:rsidP="0070515A">
      <w:pPr>
        <w:jc w:val="right"/>
        <w:rPr>
          <w:rFonts w:eastAsia="Calibri"/>
        </w:rPr>
      </w:pPr>
      <w:r w:rsidRPr="0070515A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414970" w:rsidRPr="00414970" w:rsidRDefault="00414970" w:rsidP="0070515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414970" w:rsidRPr="00414970" w:rsidRDefault="00414970" w:rsidP="0041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 для 10 класса</w:t>
      </w:r>
    </w:p>
    <w:p w:rsidR="00414970" w:rsidRPr="00414970" w:rsidRDefault="00414970" w:rsidP="004149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уровень, расширенное изучение предмета)</w:t>
      </w: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Маценова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</w:t>
      </w: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Клин, 2017 г.</w:t>
      </w:r>
    </w:p>
    <w:p w:rsidR="00414970" w:rsidRPr="00414970" w:rsidRDefault="0041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970" w:rsidRPr="00414970" w:rsidRDefault="00414970" w:rsidP="0041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ab/>
        <w:t>Рабочая программа по литературе для 10 класса составлена в соответствии с «Федеральным компонентом государственного стандарта общего образования» на основе авторской программы под редакцией В.Я. Коровиной «Литература», 10-11 классы – М.: Просвещение, 2010.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ab/>
        <w:t>Программа автора рассчитана на 3 часа в неделю (102 часа в год). Составление рабочей программы вызвано тем, что гимназия «София», стремясь к образцу классической гимназии, где центральное место отдается гуманитарным дисциплинам, расширяет базовую трехчасовую программу В.Я. Коровиной до 4-х часов в неделю (добавлен один час), что и предусмотрено учебным планом гимназии. Расширение программы составляет 34 часа.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ab/>
        <w:t>Программа реализуется на основе учебника: Ю.В. Лебедев «Литература, 10 класс, М, «Просвещение», 2015. Рекомендован Министерством образования и науки Российской Федерации и входит в федеральный перечень учебников на 2013-2014 учебный год.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14970">
        <w:rPr>
          <w:rFonts w:ascii="Times New Roman" w:hAnsi="Times New Roman" w:cs="Times New Roman"/>
          <w:sz w:val="24"/>
          <w:szCs w:val="24"/>
        </w:rPr>
        <w:t>Содержание данного курса обеспечивает расширение и углубление историко-литературных и теоретико-литературных знаний, предполагает освоение материала на более высоком уровне с добавлением отдельных тем, авторов и произведений.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ab/>
        <w:t>Представим расширение программы в виде таблицы по сравнению с базовой 102-х часовой программой В. Коровиной:</w:t>
      </w:r>
    </w:p>
    <w:tbl>
      <w:tblPr>
        <w:tblStyle w:val="a3"/>
        <w:tblW w:w="5000" w:type="pct"/>
        <w:tblLook w:val="01E0"/>
      </w:tblPr>
      <w:tblGrid>
        <w:gridCol w:w="811"/>
        <w:gridCol w:w="5418"/>
        <w:gridCol w:w="1748"/>
        <w:gridCol w:w="1595"/>
      </w:tblGrid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№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В базовой программе Коровиной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В </w:t>
            </w:r>
            <w:proofErr w:type="spellStart"/>
            <w:r w:rsidRPr="00414970">
              <w:rPr>
                <w:sz w:val="24"/>
                <w:szCs w:val="24"/>
              </w:rPr>
              <w:t>расшир</w:t>
            </w:r>
            <w:proofErr w:type="spellEnd"/>
            <w:r w:rsidRPr="00414970">
              <w:rPr>
                <w:sz w:val="24"/>
                <w:szCs w:val="24"/>
              </w:rPr>
              <w:t>. программе учителя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Г.Р. Державин. Жизнь и творчество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Романтизм в Европе и в Америке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В.А. Жуковский Жизнь и творчество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К.Н. Батюшков Жизнь и творчество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А.С. Пушкин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+5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+5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Н.В. Гоголь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+3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А.А. Фет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+1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И.А. Гончаров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+2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А.Н. Островский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+3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Н.Г. Чернышевский. Жизнь, творчество, эстетические взгляды.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М.Е. Салтыков-Щедрин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+1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Ф.М. Достоевский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+3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14.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Л.Н. Толстой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+3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15.</w:t>
            </w: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А.П. Чехов</w:t>
            </w: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+3</w:t>
            </w:r>
          </w:p>
        </w:tc>
      </w:tr>
      <w:tr w:rsidR="00414970" w:rsidRPr="00414970" w:rsidTr="006214EC">
        <w:tc>
          <w:tcPr>
            <w:tcW w:w="424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Итого </w:t>
            </w:r>
          </w:p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34 часа</w:t>
            </w:r>
          </w:p>
        </w:tc>
      </w:tr>
    </w:tbl>
    <w:p w:rsidR="00414970" w:rsidRPr="00414970" w:rsidRDefault="00414970" w:rsidP="006214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Дополнительные часы, выделенные на изучение литературы, нацелены: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1) во-первых, на раскрытие духовно-нравственного потенциала изучаемых произведений;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2) во-вторых, на расширение представлений учащихся об авторах и их творческой эволюции;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3) в-третьих, на освоение сложных литературоведческих понятий;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4) на обучение практическому владению художественным словом.</w:t>
      </w:r>
    </w:p>
    <w:p w:rsidR="00414970" w:rsidRPr="00414970" w:rsidRDefault="00414970" w:rsidP="006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970" w:rsidRPr="00414970" w:rsidRDefault="00414970" w:rsidP="00414970">
      <w:pPr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lastRenderedPageBreak/>
        <w:t>Приведем часы расширения программы:</w:t>
      </w:r>
    </w:p>
    <w:tbl>
      <w:tblPr>
        <w:tblStyle w:val="a3"/>
        <w:tblW w:w="5000" w:type="pct"/>
        <w:tblLook w:val="01E0"/>
      </w:tblPr>
      <w:tblGrid>
        <w:gridCol w:w="645"/>
        <w:gridCol w:w="7204"/>
        <w:gridCol w:w="1723"/>
      </w:tblGrid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№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По расширенной программе учителя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Г.Р. Державин. Жизнь и творчество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Романтизм в Европе и в Америке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В.А. Жуковский Жизнь и творчество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К.Н. Батюшков Жизнь и творчество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дороги в лирике Пушкина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А.С. Пушкин «Борис Годунов»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А.С. Пушкин «Маленькие трагедии»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А.С. Пушкин Повторение романа «Евгений Онегин»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М.Ю. Лермонтов «Демон»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М.Ю. Лермонтов «Маскарад»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М.Ю. Лермонтов Повторение романа «Герой нашего времени»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Н.В. Гоголь «Портрет»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В.Г. Белинский «О русской повести и повестях Гоголя»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14.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«Выбранные места из переписки с друзьями» и их место в творческом пути Гоголя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15.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А.А. Фет. Размышления о поэтическом даре в творчестве Фета.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16.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И.А. Гончаров «Обломов» как философский роман.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17.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Роман «Обломов» в русской критике.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18.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Обучению анализу эпизода драматического произведения на примере драмы А.Н. Островского «Гроза»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19.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любви в пьесах «Снегурочка» и «Бесприданница»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20.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Комедия Островского «Лес»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21.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Н.Г. Чернышевский. Жизнь, творчество, эстетические взгляды.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22.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Особенности стиля Салтыкова-Щедрина. Анализ эпизода «Истории одного города»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23.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Полифонизм романа Ф.М. Достоевского «Преступление и наказание»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24.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Оценка романа в статье Н.Н. Страхова «Преступление и наказание»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Проблемы и герои романа Достоевского «Идиот»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26.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Духовные искания Л.Н. Толстого и их отражение в позднем творчестве писателя.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27.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Обзор романа «Анна Каренина»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28.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Обзор романа «Воскресение» и повести «Хаджи-Мурат»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29.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Философско-психологическая проблематика в рассказах зрелого Чехова.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30.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Поэтика «новой драмы». Особенности чеховской драматургии.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31.</w:t>
            </w: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Своеобразие чеховского стиля.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337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                                                               Итого расширение программы:</w:t>
            </w:r>
          </w:p>
        </w:tc>
        <w:tc>
          <w:tcPr>
            <w:tcW w:w="900" w:type="pct"/>
          </w:tcPr>
          <w:p w:rsidR="00414970" w:rsidRPr="00414970" w:rsidRDefault="00414970" w:rsidP="006214EC">
            <w:pPr>
              <w:jc w:val="both"/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34 часа</w:t>
            </w:r>
          </w:p>
        </w:tc>
      </w:tr>
    </w:tbl>
    <w:p w:rsidR="00414970" w:rsidRPr="00414970" w:rsidRDefault="00414970" w:rsidP="00414970">
      <w:pPr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ab/>
        <w:t>В тематическом планировании расширение выделено жирным курсивом.</w:t>
      </w:r>
    </w:p>
    <w:p w:rsidR="00BA2D3E" w:rsidRPr="00414970" w:rsidRDefault="00414970" w:rsidP="00BA2D3E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A2D3E"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предмета «Литература»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изучения предмета «Литература» в основной школе проявляются 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умении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умении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умении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выпускников основной школы состоят в следующем: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1) в познавательной сфере: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ключевых проблем изученных произведений русского фольклора и фольклора других народов, древнерусской литературы, литературы XVIII в., русских писателей XIX—XX вв., литературы народов России и зарубежной литературы;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владение элементарной литературоведческой терминологией при анализе литературного произведения;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2) в ценностно-ориентационной сфере: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формулирование собственного отношения к произведениям русской литературы, их оценка;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собственная интерпретация (в отдельных случаях) изученных литературных произведений;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авторской позиции и свое отношение к ней;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3) в коммуникативной сфере: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восприятие на слух литературных произведений разных жанров, осмысленное чтение и адекватное восприятие;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4) в эстетической сфере: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русского слова в его эстетической функции, роли изобразительно-выразительных языковых сре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дств в с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BA2D3E" w:rsidRPr="00414970" w:rsidRDefault="00BA2D3E" w:rsidP="00BA2D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970" w:rsidRPr="00414970" w:rsidRDefault="00BA2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970" w:rsidRPr="00414970" w:rsidRDefault="00414970" w:rsidP="004149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414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образования</w:t>
      </w:r>
    </w:p>
    <w:p w:rsidR="00414970" w:rsidRPr="00414970" w:rsidRDefault="00414970" w:rsidP="004149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14970" w:rsidRPr="00414970" w:rsidRDefault="00414970" w:rsidP="004149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ДЕСЯТЫЙ КЛАСС</w:t>
      </w:r>
      <w:bookmarkEnd w:id="0"/>
    </w:p>
    <w:p w:rsidR="00414970" w:rsidRPr="00414970" w:rsidRDefault="00414970" w:rsidP="00414970">
      <w:pPr>
        <w:shd w:val="clear" w:color="auto" w:fill="FFFFFF"/>
        <w:spacing w:before="195" w:after="0" w:line="274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414970">
        <w:rPr>
          <w:rFonts w:ascii="Times New Roman" w:hAnsi="Times New Roman" w:cs="Times New Roman"/>
          <w:b/>
          <w:bCs/>
          <w:sz w:val="24"/>
          <w:szCs w:val="24"/>
        </w:rPr>
        <w:t>Русская литература XIX века в контексте мировой культуры</w:t>
      </w:r>
      <w:bookmarkEnd w:id="1"/>
    </w:p>
    <w:p w:rsidR="00414970" w:rsidRPr="00414970" w:rsidRDefault="00414970" w:rsidP="00414970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темы и проблемы </w:t>
      </w:r>
    </w:p>
    <w:p w:rsidR="00414970" w:rsidRPr="00414970" w:rsidRDefault="00414970" w:rsidP="00414970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русской литературы XIX века </w:t>
      </w:r>
    </w:p>
    <w:p w:rsidR="00414970" w:rsidRPr="00414970" w:rsidRDefault="00414970" w:rsidP="00414970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(свобода, духовно-нравственные искания человека, обращение к народу в поисках нравственного идеала)</w:t>
      </w:r>
    </w:p>
    <w:p w:rsidR="00414970" w:rsidRPr="00414970" w:rsidRDefault="00414970" w:rsidP="00414970">
      <w:pPr>
        <w:shd w:val="clear" w:color="auto" w:fill="FFFFFF"/>
        <w:spacing w:before="366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14970" w:rsidRPr="00414970" w:rsidRDefault="00414970" w:rsidP="00414970">
      <w:pPr>
        <w:shd w:val="clear" w:color="auto" w:fill="FFFFFF"/>
        <w:spacing w:before="81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в первой половине XIX века.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«Дней Александровых прекрасное начало». Отечественная война 1812 года. Движение декабристов. Воцарение Николая I. Расцвет и упадок монархии. Оживление вольнолюбивых настроений.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первой половины XIX века. Отголоски классицизма. Сентиментализм. «История государства Российского» Н. М. Карамзина. Языковая реформа Карамзина. Полемика «Беседы любителей русского слова» и «Арзамаса».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романтизма. Жуковский. Батюшков. Рылеев. Баратынский. Тютчев. Романтизм Пушкина, Лермонтова и Гоголя.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во второй половине XIX века.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журналы («Современник», «Отечественные записки»).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социально-историческая (Чернышевский, Добролюбов, Писарев), «органическая» (Григорьев), эстетическая (Боткин, Страхов).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народнической идеологии и литературы. Последователи реализма: Мельников-Печерский,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Короленко. Господство малой формы (рассказа) в творчестве Чехова. Чехов как последний великий реалист. Наследие старой драмы, ее гибель и рождение новой драматургии в творчестве Чехова.</w:t>
      </w:r>
    </w:p>
    <w:p w:rsidR="00414970" w:rsidRPr="00414970" w:rsidRDefault="00414970" w:rsidP="00414970">
      <w:pPr>
        <w:shd w:val="clear" w:color="auto" w:fill="FFFFFF"/>
        <w:spacing w:before="123" w:after="0" w:line="240" w:lineRule="auto"/>
        <w:ind w:left="7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414970"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  <w:bookmarkEnd w:id="2"/>
    </w:p>
    <w:p w:rsidR="00414970" w:rsidRPr="00414970" w:rsidRDefault="00414970" w:rsidP="00414970">
      <w:pPr>
        <w:shd w:val="clear" w:color="auto" w:fill="FFFFFF"/>
        <w:spacing w:before="77"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Гавриил Романович Державин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величайший лирик XVIII — начала XIX века. Жизнь и творческий путь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«Ключ», «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Фелица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«Русские девушки», «Соловей», «Бог».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оды в творчестве Державина, его разнообразие и преображение.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Ода как жанр лирической поэзии (закрепление понятия).</w:t>
      </w:r>
    </w:p>
    <w:p w:rsidR="00414970" w:rsidRPr="00414970" w:rsidRDefault="00414970" w:rsidP="00414970">
      <w:pPr>
        <w:shd w:val="clear" w:color="auto" w:fill="FFFFFF"/>
        <w:spacing w:before="134" w:after="0" w:line="240" w:lineRule="auto"/>
        <w:ind w:left="23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4"/>
      <w:r w:rsidRPr="00414970">
        <w:rPr>
          <w:rFonts w:ascii="Times New Roman" w:hAnsi="Times New Roman" w:cs="Times New Roman"/>
          <w:b/>
          <w:bCs/>
          <w:sz w:val="24"/>
          <w:szCs w:val="24"/>
        </w:rPr>
        <w:t>Романтизм</w:t>
      </w:r>
      <w:bookmarkEnd w:id="3"/>
    </w:p>
    <w:p w:rsidR="00414970" w:rsidRPr="00414970" w:rsidRDefault="00414970" w:rsidP="00414970">
      <w:pPr>
        <w:shd w:val="clear" w:color="auto" w:fill="FFFFFF"/>
        <w:spacing w:before="85" w:after="0" w:line="227" w:lineRule="exact"/>
        <w:ind w:firstLine="3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bookmark5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Романтизм в Европе и Америке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(обзор).</w:t>
      </w:r>
      <w:bookmarkEnd w:id="4"/>
    </w:p>
    <w:p w:rsidR="00414970" w:rsidRPr="00414970" w:rsidRDefault="00414970" w:rsidP="00414970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Иенские</w:t>
      </w:r>
      <w:proofErr w:type="spellEnd"/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романтики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(Фридрих и Август Шлегели, Вильгельм Генрих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Вакенродер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Людвиг Тик, Новалис). </w:t>
      </w:r>
      <w:proofErr w:type="spellStart"/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Гейдельбергские</w:t>
      </w:r>
      <w:proofErr w:type="spellEnd"/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романтики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Клеменс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Брентано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Людвиг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Ахим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Арним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братья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 и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Вильгельм Гримм), Эрнст Теодор Амадей Гофман.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 Англии. 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«Озерная школа». Вордсворт.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Колридж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Саути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Байрон. Шелли. Вальтер Скотт.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во Франции.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Шатобриан.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Бенжамен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Гюго. Жорж Санд. </w:t>
      </w:r>
      <w:proofErr w:type="spellStart"/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 Америке.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Фенимор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Купер. Вашингтон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Ирвинг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Эдгар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о. Мелвилл. Льюис Кэрролл.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6"/>
      <w:r w:rsidRPr="00414970">
        <w:rPr>
          <w:rFonts w:ascii="Times New Roman" w:hAnsi="Times New Roman" w:cs="Times New Roman"/>
          <w:b/>
          <w:bCs/>
          <w:sz w:val="24"/>
          <w:szCs w:val="24"/>
        </w:rPr>
        <w:t>Русский романтизм.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Споры о языке.</w:t>
      </w:r>
      <w:bookmarkEnd w:id="5"/>
    </w:p>
    <w:p w:rsidR="00414970" w:rsidRPr="00414970" w:rsidRDefault="00414970" w:rsidP="00414970">
      <w:pPr>
        <w:shd w:val="clear" w:color="auto" w:fill="FFFFFF"/>
        <w:spacing w:before="120"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Андреевич Жуковский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первый поэт-романтик XIX века. Жизнь и творческий путь поэта (обзор).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Стихотворения: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«Певец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 русских воинов», «Песня», «Море».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Баллады: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«Светлана», «Эолова арфа»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Основные лирические жанры (элегия, песня, романс) и их своеобразие.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литературы. Баллада (закрепление понятия). Элегия, песня как жанры лирики (развитие понятий).</w:t>
      </w:r>
    </w:p>
    <w:p w:rsidR="00414970" w:rsidRPr="00414970" w:rsidRDefault="00414970" w:rsidP="00414970">
      <w:pPr>
        <w:shd w:val="clear" w:color="auto" w:fill="FFFFFF"/>
        <w:spacing w:before="60"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Константин Николаевич Батюшков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младший современник Жуковского. Жизнь и творческий путь поэта (обзор). Романтизм Батюшкова и его отличие от романтизма Жуковского.</w:t>
      </w:r>
    </w:p>
    <w:p w:rsidR="00414970" w:rsidRPr="00414970" w:rsidRDefault="00414970" w:rsidP="00414970">
      <w:pPr>
        <w:shd w:val="clear" w:color="auto" w:fill="FFFFFF"/>
        <w:spacing w:before="3"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«Радость», «Вакханка», «Мои пенаты», «К другу», «Тень друга», «На развалинах замка в Швеции».</w:t>
      </w:r>
    </w:p>
    <w:p w:rsidR="00414970" w:rsidRPr="00414970" w:rsidRDefault="00414970" w:rsidP="00414970">
      <w:pPr>
        <w:shd w:val="clear" w:color="auto" w:fill="FFFFFF"/>
        <w:spacing w:before="60" w:after="0" w:line="227" w:lineRule="exact"/>
        <w:ind w:lef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«... Вновь я посетил...», «Поэт», «Пора, мой друг, пора! Покоя сердце просит...», «Из </w:t>
      </w:r>
      <w:proofErr w:type="spell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Пиндемонти</w:t>
      </w:r>
      <w:proofErr w:type="spell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«Разговор Книгопродавца с Поэтом», «Вольность», «Демон», «Я пережил свои желанья...», «Если жизнь тебя обманет...», «Осень»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преемственную смену поколений. Романтическая лирика и романтические поэмы. Историзм и народность — основа реализма Пушкина.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«Борис Годунов».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реализма в лирике и поэмах.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«Медный всадник».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реализма в драматургии («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Маленькие трагедии»),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прозе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(«Повести Белкина»).</w:t>
      </w:r>
    </w:p>
    <w:p w:rsidR="00414970" w:rsidRPr="00414970" w:rsidRDefault="00414970" w:rsidP="00414970">
      <w:pPr>
        <w:shd w:val="clear" w:color="auto" w:fill="FFFFFF"/>
        <w:spacing w:before="56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Ф. М. Достоевский.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 о Пушкине.</w:t>
      </w:r>
    </w:p>
    <w:p w:rsidR="00414970" w:rsidRPr="00414970" w:rsidRDefault="00414970" w:rsidP="00414970">
      <w:pPr>
        <w:shd w:val="clear" w:color="auto" w:fill="FFFFFF"/>
        <w:spacing w:before="24"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романа</w:t>
      </w:r>
      <w:r w:rsidRPr="00414970">
        <w:rPr>
          <w:rFonts w:ascii="Times New Roman" w:hAnsi="Times New Roman" w:cs="Times New Roman"/>
          <w:i/>
          <w:iCs/>
          <w:sz w:val="24"/>
          <w:szCs w:val="24"/>
        </w:rPr>
        <w:t xml:space="preserve"> «Евгений Онегин».</w:t>
      </w:r>
    </w:p>
    <w:p w:rsidR="00414970" w:rsidRPr="00414970" w:rsidRDefault="00414970" w:rsidP="00414970">
      <w:pPr>
        <w:shd w:val="clear" w:color="auto" w:fill="FFFFFF"/>
        <w:spacing w:before="163" w:after="0" w:line="227" w:lineRule="exact"/>
        <w:ind w:lef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и поэмы: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не унижусь пред тобою...», «</w:t>
      </w:r>
      <w:proofErr w:type="spell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Валерик</w:t>
      </w:r>
      <w:proofErr w:type="spell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«Как часто, пестрою толпою окружен...», «Сон», «Выхожу один я на дорогу...», «Мой демон», «Нет, я не Байрон, я другой...», «Молитва» («Я, Матерь Божия, ныне с молитвою...»), «Есть речи — значенье...», «Благодарность», «Завещание».</w:t>
      </w:r>
      <w:proofErr w:type="gramEnd"/>
      <w:r w:rsidRPr="004149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Поэма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«Демон».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Основные настроения: чувство трагического одиночества, мятежный порыв в иной мир или к иной, светлой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Тема родины, поэта и поэзии, любви, мотив одиночества, романтизм и реализм в творчестве поэта.</w:t>
      </w:r>
    </w:p>
    <w:p w:rsidR="00414970" w:rsidRPr="00414970" w:rsidRDefault="00414970" w:rsidP="00414970">
      <w:pPr>
        <w:shd w:val="clear" w:color="auto" w:fill="FFFFFF"/>
        <w:spacing w:after="0" w:line="234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«Маскарад»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романтическая драма. Психологизм. Арбенин — «демон», спущенный на землю. Гибель «гордого ума».</w:t>
      </w:r>
    </w:p>
    <w:p w:rsidR="00414970" w:rsidRPr="00414970" w:rsidRDefault="00414970" w:rsidP="00414970">
      <w:pPr>
        <w:shd w:val="clear" w:color="auto" w:fill="FFFFFF"/>
        <w:spacing w:before="3" w:after="0" w:line="230" w:lineRule="exact"/>
        <w:ind w:left="340"/>
        <w:rPr>
          <w:rFonts w:ascii="Times New Roman" w:hAnsi="Times New Roman" w:cs="Times New Roman"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романа «</w:t>
      </w:r>
      <w:r w:rsidRPr="00414970">
        <w:rPr>
          <w:rFonts w:ascii="Times New Roman" w:hAnsi="Times New Roman" w:cs="Times New Roman"/>
          <w:i/>
          <w:iCs/>
          <w:sz w:val="24"/>
          <w:szCs w:val="24"/>
        </w:rPr>
        <w:t>Герой нашего времени».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понятий о романтизме и реализме, об их соотношении и взаимовлиянии.</w:t>
      </w:r>
    </w:p>
    <w:p w:rsidR="00414970" w:rsidRPr="00414970" w:rsidRDefault="00414970" w:rsidP="00414970">
      <w:pPr>
        <w:shd w:val="clear" w:color="auto" w:fill="FFFFFF"/>
        <w:spacing w:before="22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Романтические произведения.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«Вечера на хуторе близ Диканьки».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Рассказчик и рассказчики. Народная фантастика.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«Миргород»,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начала в композиции сборника: сатирическое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(«Повесть о том, как поссорился Иван</w:t>
      </w:r>
      <w:proofErr w:type="gramEnd"/>
    </w:p>
    <w:p w:rsidR="00414970" w:rsidRPr="00414970" w:rsidRDefault="00414970" w:rsidP="00414970">
      <w:pPr>
        <w:shd w:val="clear" w:color="auto" w:fill="FFFFFF"/>
        <w:spacing w:after="0" w:line="227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Иванович с Иваном Никифоровичем»)</w:t>
      </w:r>
      <w:r w:rsidRPr="00414970">
        <w:rPr>
          <w:rFonts w:ascii="Times New Roman" w:hAnsi="Times New Roman" w:cs="Times New Roman"/>
          <w:sz w:val="24"/>
          <w:szCs w:val="24"/>
        </w:rPr>
        <w:t xml:space="preserve"> и эпико-героическое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(«Тарас Бульба»).</w:t>
      </w:r>
      <w:proofErr w:type="gramEnd"/>
      <w:r w:rsidRPr="00414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970">
        <w:rPr>
          <w:rFonts w:ascii="Times New Roman" w:hAnsi="Times New Roman" w:cs="Times New Roman"/>
          <w:sz w:val="24"/>
          <w:szCs w:val="24"/>
        </w:rPr>
        <w:t>Противоречивое слияние положительных и отрицательных начал в других повестях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«Старосветские помещики»</w:t>
      </w:r>
      <w:r w:rsidRPr="00414970">
        <w:rPr>
          <w:rFonts w:ascii="Times New Roman" w:hAnsi="Times New Roman" w:cs="Times New Roman"/>
          <w:sz w:val="24"/>
          <w:szCs w:val="24"/>
        </w:rPr>
        <w:t xml:space="preserve"> — идиллия и сатира, 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</w:t>
      </w:r>
      <w:proofErr w:type="spell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Вий</w:t>
      </w:r>
      <w:proofErr w:type="spell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  <w:r w:rsidRPr="00414970">
        <w:rPr>
          <w:rFonts w:ascii="Times New Roman" w:hAnsi="Times New Roman" w:cs="Times New Roman"/>
          <w:sz w:val="24"/>
          <w:szCs w:val="24"/>
        </w:rPr>
        <w:t xml:space="preserve"> — демоническое и ангельское).</w:t>
      </w:r>
      <w:proofErr w:type="gramEnd"/>
    </w:p>
    <w:p w:rsidR="00414970" w:rsidRPr="00414970" w:rsidRDefault="00414970" w:rsidP="00414970">
      <w:pPr>
        <w:shd w:val="clear" w:color="auto" w:fill="FFFFFF"/>
        <w:spacing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«Петербургские повести».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«Невский проспект», «Портрет».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поэмы</w:t>
      </w:r>
      <w:r w:rsidRPr="00414970">
        <w:rPr>
          <w:rFonts w:ascii="Times New Roman" w:hAnsi="Times New Roman" w:cs="Times New Roman"/>
          <w:i/>
          <w:iCs/>
          <w:sz w:val="24"/>
          <w:szCs w:val="24"/>
        </w:rPr>
        <w:t xml:space="preserve"> «Мертвые души».</w:t>
      </w:r>
    </w:p>
    <w:p w:rsidR="00414970" w:rsidRPr="00414970" w:rsidRDefault="00414970" w:rsidP="00414970">
      <w:pPr>
        <w:shd w:val="clear" w:color="auto" w:fill="FFFFFF"/>
        <w:spacing w:before="180" w:after="0" w:line="227" w:lineRule="exact"/>
        <w:ind w:left="40" w:right="40" w:firstLine="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В. Г. Белинский.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русской повести и повестях. Гоголя».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Художественная условность. Образ-символ (развитие понятий).</w:t>
      </w:r>
    </w:p>
    <w:p w:rsidR="00414970" w:rsidRPr="00414970" w:rsidRDefault="00414970" w:rsidP="00414970">
      <w:pPr>
        <w:shd w:val="clear" w:color="auto" w:fill="FFFFFF"/>
        <w:spacing w:before="338" w:after="0" w:line="240" w:lineRule="auto"/>
        <w:ind w:left="8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13"/>
      <w:r w:rsidRPr="00414970">
        <w:rPr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  <w:bookmarkEnd w:id="6"/>
    </w:p>
    <w:p w:rsidR="00414970" w:rsidRPr="00414970" w:rsidRDefault="00414970" w:rsidP="00414970">
      <w:pPr>
        <w:shd w:val="clear" w:color="auto" w:fill="FFFFFF"/>
        <w:spacing w:before="35"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Идейные, общественные и нравственные проблемы, вставшие перед русским 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обществом во второй половине XIX века, имели своим истоком предшествующую русскую историю, основные конфликты которой были обозначены Пушкиным в «Евгении Онегине» («А счастье было так возможно, так близко!..»), Лермонтовым в романе «Герой нашего времени» (всецело ли подчинен человек обстоятельствам, является ли он заложником судьбы или у него есть свободная воля, возлагающая на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всю полноту ответственности за общественно-моральное поведение) и Гоголем (на каких началах — положительных, исконно русских или отрицательных, западных — основывать дальнейшее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роль критики, комизма, сатиры в правдивом изображении действительности). Характеристика литературы второй половины XIX века предполагает повторение великих романов Пушкина, Лермонтова и Гоголя и центральных проблем, поставленных в них.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нравственного самосовершенствования. Универсальность художественных образов.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новаторство в русской поэзии. Формирование национального театра.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русская литература и ее мировое признание.</w:t>
      </w:r>
    </w:p>
    <w:p w:rsidR="00414970" w:rsidRPr="00414970" w:rsidRDefault="00414970" w:rsidP="00414970">
      <w:pPr>
        <w:shd w:val="clear" w:color="auto" w:fill="FFFFFF"/>
        <w:spacing w:before="308" w:after="0" w:line="240" w:lineRule="auto"/>
        <w:ind w:left="18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14"/>
      <w:r w:rsidRPr="00414970">
        <w:rPr>
          <w:rFonts w:ascii="Times New Roman" w:hAnsi="Times New Roman" w:cs="Times New Roman"/>
          <w:b/>
          <w:bCs/>
          <w:sz w:val="24"/>
          <w:szCs w:val="24"/>
        </w:rPr>
        <w:t>Поздний романтизм</w:t>
      </w:r>
      <w:bookmarkEnd w:id="7"/>
    </w:p>
    <w:p w:rsidR="00414970" w:rsidRPr="00414970" w:rsidRDefault="00414970" w:rsidP="00414970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 Иванович Тютчев.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Наследник классицизма и поэт-романтик. Философский характер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тютчевского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романтизма. Единство мира, обеспеченное единством противоположностей (внутреннего и внешнего, прошлого и настоящего, сна и бодрствования, непостижимого и рационального). Идеал Тютчева — слияние человека с Природой и Историей, с «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божеско-всемирной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Мифологизмы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архаизмы как признаки монументального стиля грандиозных творений. Стихотворения: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Silenti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urn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!»,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понять», «О, как убийственно мы любим...», «Полдень», «Цицерон», «Осенний вечер», «Тени сизые смесились...», «День и ночь», «Слезы людские...», «Последняя любовь».</w:t>
      </w:r>
      <w:proofErr w:type="gramEnd"/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лирике. Судьба жанров оды и элегии в русской поэзии.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Афанасий Афанасьевич Фет.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Утонченно-чувственный психологизм любовной лирики. Отказ от социальной лирики. Романтические «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поэтизмы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метафорический язык. Гармония и музыкальность поэтической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их достижения. Тема смерти и мотив трагизма человеческого бытия в поздней лирике Фета.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«Даль», «Шепот, робкое дыханье...»,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«Кот поет, глаза </w:t>
      </w:r>
      <w:proofErr w:type="spell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прищуря</w:t>
      </w:r>
      <w:proofErr w:type="spell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«Облаком волнистым...», «Сосны», «Еще одно забывчивое слово...», «Как беден наш язык!..», «Одним толчком согнать ладью живую...», «На качелях».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лирике. Композиция лирического стихотворения. Импрессионизм в поэзии (начальные представления).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Константинович Толстой.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Своеобразие художественного мира Толстого. Основные темы, мотивы и образы поэзии.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на русскую историю в произведениях писателя. Влияние фольклора и романтической традиции.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Стихотворения: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«Слеза дрожит в твоем ревнивом взоре...», «Против течения», «Государь ты наш батюшка...», «Двух станов не боец, а только гость случайный...». 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Реализм</w:t>
      </w:r>
    </w:p>
    <w:p w:rsidR="00414970" w:rsidRPr="00414970" w:rsidRDefault="00414970" w:rsidP="00414970">
      <w:pPr>
        <w:shd w:val="clear" w:color="auto" w:fill="FFFFFF"/>
        <w:spacing w:before="25" w:after="0" w:line="227" w:lineRule="exact"/>
        <w:ind w:left="3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Реализм в Европе и Америке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Реализм в Англии.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Диккенс. Теккерей.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Реализм во Франции.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Стендаль. Бальзак. Мериме. Флобер. Мопассан.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Натурализм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Золя. Генрик Ибсен («Кукольный дом»). 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Реализм в Америке.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 Твен.</w:t>
      </w:r>
    </w:p>
    <w:p w:rsidR="00414970" w:rsidRPr="00414970" w:rsidRDefault="00414970" w:rsidP="00414970">
      <w:pPr>
        <w:shd w:val="clear" w:color="auto" w:fill="FFFFFF"/>
        <w:spacing w:before="183" w:after="0" w:line="240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Русский реализм</w:t>
      </w:r>
    </w:p>
    <w:p w:rsidR="00414970" w:rsidRPr="00414970" w:rsidRDefault="00414970" w:rsidP="00414970">
      <w:pPr>
        <w:shd w:val="clear" w:color="auto" w:fill="FFFFFF"/>
        <w:spacing w:before="25"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Александрович Гончаров.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«Обломов».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и нравственная проблематика.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дурное в характере Обломова. Смысл его жизни и смерти. «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Обломовщина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«Обломов» в зеркале критики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(«Что такое обломовщина?»</w:t>
      </w:r>
      <w:proofErr w:type="gramEnd"/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А. Добролюбова,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«Обломов» </w:t>
      </w: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И. Писарева,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«„Обломов", роман И. А. Гончарова» </w:t>
      </w: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Дружинина).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Гончаров как литературный критик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Мильон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терзаний»).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индивидуальное. Литературная критика.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16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Николаевич Островский.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Периодизация творчества. Наследник Фонвизина, Грибоедова, Гоголя. Создатель русского сценического репертуара.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произведения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(«Свои люди — сочтемся»). 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славянофильского периода. Разрыв с журналом «Москвитянин».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«Гроза»,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народные истоки. Духовное самосознание Катерины. Нравственно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драматического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лирического и трагического в пьесе. Драматургическое мастерство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Островского. А. Н. Островский в критике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(«Луч света в темном царстве»</w:t>
      </w: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Н. А. Добролюбова,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«После „Грозы" Островского»</w:t>
      </w: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А. А. Григорьева)</w:t>
      </w:r>
      <w:r w:rsidRPr="00414970">
        <w:rPr>
          <w:rFonts w:ascii="Times New Roman" w:hAnsi="Times New Roman" w:cs="Times New Roman"/>
          <w:sz w:val="24"/>
          <w:szCs w:val="24"/>
        </w:rPr>
        <w:t xml:space="preserve"> и на сцене. Малый театр как «Дом Островского».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«Лес».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Широкая картина социальных процессов, происходивших в пореформенной России. Дворянская усадьба, ее обитатели. Разрушение и созидание семьи.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Деклассирование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дворянства. Проблема «высокого» героя. От мелодрамы к жизненной высоте. Поражение в «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комедианстве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нравственная победа в жизни. Конфликт, композиция и система образов. Символика комедии.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 (обзор)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«Записки охотника»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этап в развитии русской прозы и веха в творчестве Тургенева. Романы Тургенева — художественная летопись жизни русского общества, их злободневность и поэтичность.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«Отцы и дети».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Тургенева последних лет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(«Таинственные повести», «Песнь торжествующей любви», «После смерти»),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цикл стихотворений в прозе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(«Порог», «Сон», «Как хороши, как свежи были розы...»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др.) (обзор).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Тургенев как пропагандист русской литературы на Западе. Критика о Тургеневе 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(«Базаров»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Д. Писарева,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«„Отцы и дети" И. С. Тургенева»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 Страхова).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романе (частная жизнь в исторической панораме). Герой-идеолог. Социально-бытовые и общечеловеческие стороны в романе.</w:t>
      </w: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Николай Алексеевич Некрасов.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Прозаизация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лирики, усиление роли сюжетного начала. Социальная трагедия народа в городе и в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«Кому на Руси жить хорошо».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Религиозные мотивы и их социальная огласовка. Фольклорное начало в поэме. Особенности поэтического языка.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20" w:firstLine="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ужасам войны...», «Современная ода», «Тройка», «Еду ли ночью по улице темной...», «Праздник жизни — молодости годы...», «Забытая деревня», «Под жестокой рукой человека...», «Сеятелям».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Понятие о народности искусства.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(развитие понятия). Стиль как выражение художественной мысли писателя.</w:t>
      </w:r>
    </w:p>
    <w:p w:rsidR="00414970" w:rsidRPr="00414970" w:rsidRDefault="00414970" w:rsidP="00414970">
      <w:pPr>
        <w:shd w:val="clear" w:color="auto" w:fill="FFFFFF"/>
        <w:spacing w:after="0" w:line="20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Гаврилович Чернышевский.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Эстетические взгляды Чернышевского. Критическая деятельность Чернышевского.</w:t>
      </w:r>
    </w:p>
    <w:p w:rsidR="00414970" w:rsidRPr="00414970" w:rsidRDefault="00414970" w:rsidP="00414970">
      <w:pPr>
        <w:shd w:val="clear" w:color="auto" w:fill="FFFFFF"/>
        <w:spacing w:before="3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«Что делать?».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о «новых» людях и об «особенном» человеке. Идеал будущего общества в представлении писателя. Система образов. Сны Веры Павловны и их роль в идейно-художественном содержании романа. Иллюзии и утопии Чернышевского, сильные и слабые стороны романов и эстетики Чернышевского.</w:t>
      </w:r>
    </w:p>
    <w:p w:rsidR="00414970" w:rsidRPr="00414970" w:rsidRDefault="00414970" w:rsidP="00414970">
      <w:pPr>
        <w:shd w:val="clear" w:color="auto" w:fill="FFFFFF"/>
        <w:spacing w:before="172" w:after="0" w:line="238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Pr="00414970">
        <w:rPr>
          <w:rFonts w:ascii="Times New Roman" w:hAnsi="Times New Roman" w:cs="Times New Roman"/>
          <w:b/>
          <w:bCs/>
          <w:sz w:val="24"/>
          <w:szCs w:val="24"/>
        </w:rPr>
        <w:t>Евграфович</w:t>
      </w:r>
      <w:proofErr w:type="spellEnd"/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Салтыков-Щедрин.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 (обзор).</w:t>
      </w:r>
    </w:p>
    <w:p w:rsidR="00414970" w:rsidRPr="00414970" w:rsidRDefault="00414970" w:rsidP="00414970">
      <w:pPr>
        <w:shd w:val="clear" w:color="auto" w:fill="FFFFFF"/>
        <w:spacing w:before="9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«История одного города»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ключевое художественное произведение писателя. Сатирико-гротесковая хроника, изображающая смену градоначальников как намек на смену царей в русской истории. Терпение народа как национальная отрицательная черта. Сказки. Сатирическое негодование против произвола властей и желчная насмешка над покорностью народа.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414970" w:rsidRPr="00414970" w:rsidRDefault="00414970" w:rsidP="00414970">
      <w:pPr>
        <w:shd w:val="clear" w:color="auto" w:fill="FFFFFF"/>
        <w:spacing w:before="231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Начало творческого пути. Духовные искания, их отражение в трилогии.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«Диалектика души» как принцип художественного изображения героя.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«Война и мир»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вершина творчества Л. Н. Толстого. Творческая история романа. Своеобразие жанра и стиля: гармония философского, исторического и психологического мотивов, сочетание эпической манеры с летописным стилем, сатирой и глубоким лиризмом.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Нравственно-психологический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Чередование картин войны и мира. 1870-е годы — период кризиса в творчестве Л. Н. Толстого. Своеобразие религиозно-этических и эстетических взглядов Толстого. Повести последних лет и образ жизненного пути. Обличение социально-нравственных основ современной жизни. Всемирное значение Толстого — художника и мыслителя. Его влияние на русскую и мировую литературу.</w:t>
      </w: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Углубление понятие о романе. Роман-эпопея. Внутренний монолог (развитие понятия). Психологизм художественной прозы (развитие понятия).</w:t>
      </w: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 Михайлович Достоевский.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Достоевский, Гоголь и «натуральная школа».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«Преступление и наказание»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Оценка романа в критике.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Достоевского о Пушкине. Достоевский и его значение для русской и мировой культуры.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0">
        <w:rPr>
          <w:rFonts w:ascii="Times New Roman" w:hAnsi="Times New Roman" w:cs="Times New Roman"/>
          <w:bCs/>
          <w:sz w:val="24"/>
          <w:szCs w:val="24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 Полифонизм литературного произведения.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Николай Семенович Лесков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970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0">
        <w:rPr>
          <w:rFonts w:ascii="Times New Roman" w:hAnsi="Times New Roman" w:cs="Times New Roman"/>
          <w:bCs/>
          <w:sz w:val="24"/>
          <w:szCs w:val="24"/>
        </w:rPr>
        <w:t>Бытовые повести и жанр «русской новеллы». Антинигилистические романы. Правдоискатели и народные праведники.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bCs/>
          <w:i/>
          <w:iCs/>
          <w:sz w:val="24"/>
          <w:szCs w:val="24"/>
        </w:rPr>
        <w:t>Повесть</w:t>
      </w: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«Очарованный странник»</w:t>
      </w:r>
      <w:r w:rsidRPr="004149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ее герой Иван </w:t>
      </w:r>
      <w:proofErr w:type="spellStart"/>
      <w:r w:rsidRPr="00414970">
        <w:rPr>
          <w:rFonts w:ascii="Times New Roman" w:hAnsi="Times New Roman" w:cs="Times New Roman"/>
          <w:bCs/>
          <w:i/>
          <w:iCs/>
          <w:sz w:val="24"/>
          <w:szCs w:val="24"/>
        </w:rPr>
        <w:t>Флягин</w:t>
      </w:r>
      <w:proofErr w:type="spellEnd"/>
      <w:r w:rsidRPr="00414970">
        <w:rPr>
          <w:rFonts w:ascii="Times New Roman" w:hAnsi="Times New Roman" w:cs="Times New Roman"/>
          <w:bCs/>
          <w:i/>
          <w:iCs/>
          <w:sz w:val="24"/>
          <w:szCs w:val="24"/>
        </w:rPr>
        <w:t>. Фольклорное начало в повести. Талант и твор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ческий дух человека из народа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(«Человек на часах», «Запечатленный ангел», «Левша»).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«Тупейный художник».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Формы повествования. Проблема «сказа». Понятие о стилизации.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философско-психологической проблематики в рассказах зрелого Чехова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(«Скучная история»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Художественный объективизм Чехова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(«Враги», «Именины», «Гусев»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Темы настоящей правды, социального и философского безумия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(«Дуэль», «Палата № 6»),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«Попрыгунья», «Человек в футляре», «Крыжовник», «О любви», «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Ионыч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», «Дом с мезонином», «Студент», «Дама с собачкой», «Случай из практики», «Черный монах»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</w:t>
      </w:r>
      <w:proofErr w:type="gramEnd"/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«Вишневый сад».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Психологизация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ремарки. Символическая образность, «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бессобытийность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Углубление понятия о драматургии. Композиция и стилистика пьес. Роль ремарок, пауз, звуковых и шумовых эффектов. Сочетание лирики и комизма. Понятие о лирической комедии. Подтекст (начальные представления).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художественных идеалов символизма в русской литературе 1880—1890-х годов. Поэзия В. Соловьева. Журнал «Северный вестник».</w:t>
      </w:r>
    </w:p>
    <w:p w:rsidR="00414970" w:rsidRPr="00414970" w:rsidRDefault="00414970" w:rsidP="00414970">
      <w:pPr>
        <w:shd w:val="clear" w:color="auto" w:fill="FFFFFF"/>
        <w:spacing w:before="293" w:after="0" w:line="240" w:lineRule="auto"/>
        <w:ind w:left="11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7"/>
      <w:r w:rsidRPr="00414970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  <w:bookmarkEnd w:id="8"/>
    </w:p>
    <w:p w:rsidR="00414970" w:rsidRPr="00414970" w:rsidRDefault="00414970" w:rsidP="00414970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Хетагуров.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осетинского поэта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Стихотворения из сборника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«Осетинская лира».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414970" w:rsidRPr="00414970" w:rsidRDefault="00414970" w:rsidP="00414970">
      <w:pPr>
        <w:shd w:val="clear" w:color="auto" w:fill="FFFFFF"/>
        <w:spacing w:before="439" w:after="0" w:line="240" w:lineRule="auto"/>
        <w:ind w:left="11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8"/>
      <w:r w:rsidRPr="00414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 зарубежной литературы</w:t>
      </w:r>
      <w:bookmarkEnd w:id="9"/>
    </w:p>
    <w:p w:rsidR="00414970" w:rsidRPr="00414970" w:rsidRDefault="00414970" w:rsidP="00414970">
      <w:pPr>
        <w:shd w:val="clear" w:color="auto" w:fill="FFFFFF"/>
        <w:spacing w:before="83" w:after="0" w:line="240" w:lineRule="auto"/>
        <w:ind w:left="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9"/>
      <w:r w:rsidRPr="00414970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второй половины XIX века</w:t>
      </w:r>
      <w:bookmarkEnd w:id="10"/>
    </w:p>
    <w:p w:rsidR="00414970" w:rsidRPr="00414970" w:rsidRDefault="00414970" w:rsidP="00414970">
      <w:pPr>
        <w:shd w:val="clear" w:color="auto" w:fill="FFFFFF"/>
        <w:spacing w:after="0" w:line="240" w:lineRule="auto"/>
        <w:ind w:left="25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10"/>
      <w:r w:rsidRPr="00414970">
        <w:rPr>
          <w:rFonts w:ascii="Times New Roman" w:hAnsi="Times New Roman" w:cs="Times New Roman"/>
          <w:b/>
          <w:bCs/>
          <w:sz w:val="24"/>
          <w:szCs w:val="24"/>
        </w:rPr>
        <w:t>(обзор)</w:t>
      </w:r>
      <w:bookmarkEnd w:id="11"/>
    </w:p>
    <w:p w:rsidR="00414970" w:rsidRPr="00414970" w:rsidRDefault="00414970" w:rsidP="00414970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414970" w:rsidRPr="00414970" w:rsidRDefault="00414970" w:rsidP="00414970">
      <w:pPr>
        <w:shd w:val="clear" w:color="auto" w:fill="FFFFFF"/>
        <w:spacing w:before="120"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 де</w:t>
      </w:r>
      <w:proofErr w:type="gramEnd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Мопассан.</w:t>
      </w:r>
      <w:r w:rsidRPr="0041497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«Ожерелье».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Новелла об обыкновенных честных людях, обделенных земными благами. Психологическая острота сюжета. Мечты героев о счастье. Мастерство композиции. Неожиданность развязки. Особенности жанра новеллы.</w:t>
      </w:r>
    </w:p>
    <w:p w:rsidR="00414970" w:rsidRPr="00414970" w:rsidRDefault="00414970" w:rsidP="00414970">
      <w:pPr>
        <w:shd w:val="clear" w:color="auto" w:fill="FFFFFF"/>
        <w:spacing w:before="120"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Эдгар</w:t>
      </w:r>
      <w:proofErr w:type="gramStart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</w:t>
      </w:r>
      <w:proofErr w:type="gramEnd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о.</w:t>
      </w:r>
      <w:r w:rsidRPr="0041497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«Падение дома 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Ашеров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Причудливость, таинственность и трагичность сюжета новеллы. Роль фантазии. Угасание старых дворянских родов и мрачная романтика прошлого. Тема страха перед жизнью. Психологизм и символика новеллы.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Генрик Ибсен.</w:t>
      </w:r>
      <w:r w:rsidRPr="0041497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«Кукольный дом».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социального неравенства и прав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414970" w:rsidRPr="00414970" w:rsidRDefault="00414970" w:rsidP="00414970">
      <w:pPr>
        <w:shd w:val="clear" w:color="auto" w:fill="FFFFFF"/>
        <w:spacing w:before="60" w:after="0" w:line="22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Артюр</w:t>
      </w:r>
      <w:proofErr w:type="spellEnd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Рембо.</w:t>
      </w:r>
      <w:r w:rsidRPr="0041497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0">
        <w:rPr>
          <w:rFonts w:ascii="Times New Roman" w:hAnsi="Times New Roman" w:cs="Times New Roman"/>
          <w:i/>
          <w:iCs/>
          <w:sz w:val="24"/>
          <w:szCs w:val="24"/>
        </w:rPr>
        <w:t>«Пьяный корабль».</w:t>
      </w:r>
      <w:r w:rsidRPr="00414970">
        <w:rPr>
          <w:rFonts w:ascii="Times New Roman" w:hAnsi="Times New Roman" w:cs="Times New Roman"/>
          <w:bCs/>
          <w:sz w:val="24"/>
          <w:szCs w:val="24"/>
        </w:rPr>
        <w:t xml:space="preserve"> Пафос разрыва со всем устоявшимся, закоснелым. Апология стихийности, </w:t>
      </w:r>
      <w:proofErr w:type="spellStart"/>
      <w:r w:rsidRPr="00414970">
        <w:rPr>
          <w:rFonts w:ascii="Times New Roman" w:hAnsi="Times New Roman" w:cs="Times New Roman"/>
          <w:bCs/>
          <w:sz w:val="24"/>
          <w:szCs w:val="24"/>
        </w:rPr>
        <w:t>раскрепощенности</w:t>
      </w:r>
      <w:proofErr w:type="spellEnd"/>
      <w:r w:rsidRPr="00414970">
        <w:rPr>
          <w:rFonts w:ascii="Times New Roman" w:hAnsi="Times New Roman" w:cs="Times New Roman"/>
          <w:bCs/>
          <w:sz w:val="24"/>
          <w:szCs w:val="24"/>
        </w:rPr>
        <w:t xml:space="preserve">, свободы и своеволия художника. Склонность к деформации образа, к смешению пропорций, стиранию грани между </w:t>
      </w:r>
      <w:proofErr w:type="gramStart"/>
      <w:r w:rsidRPr="00414970">
        <w:rPr>
          <w:rFonts w:ascii="Times New Roman" w:hAnsi="Times New Roman" w:cs="Times New Roman"/>
          <w:bCs/>
          <w:sz w:val="24"/>
          <w:szCs w:val="24"/>
        </w:rPr>
        <w:t>реальным</w:t>
      </w:r>
      <w:proofErr w:type="gramEnd"/>
      <w:r w:rsidRPr="00414970">
        <w:rPr>
          <w:rFonts w:ascii="Times New Roman" w:hAnsi="Times New Roman" w:cs="Times New Roman"/>
          <w:bCs/>
          <w:sz w:val="24"/>
          <w:szCs w:val="24"/>
        </w:rPr>
        <w:t xml:space="preserve"> и воображаемым. Символизм стихотворения. Своеобразие поэтического языка.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jc w:val="both"/>
        <w:rPr>
          <w:rFonts w:ascii="Times New Roman" w:hAnsi="Times New Roman" w:cs="Times New Roman"/>
          <w:bCs/>
          <w:sz w:val="24"/>
          <w:szCs w:val="24"/>
        </w:rPr>
        <w:sectPr w:rsidR="00414970" w:rsidRPr="00414970" w:rsidSect="006214EC">
          <w:footerReference w:type="even" r:id="rId7"/>
          <w:footerReference w:type="default" r:id="rId8"/>
          <w:pgSz w:w="11907" w:h="16839" w:code="9"/>
          <w:pgMar w:top="1134" w:right="850" w:bottom="1134" w:left="1701" w:header="1295" w:footer="383" w:gutter="0"/>
          <w:cols w:space="720"/>
          <w:noEndnote/>
          <w:docGrid w:linePitch="360"/>
        </w:sectPr>
      </w:pPr>
      <w:r w:rsidRPr="00414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970" w:rsidRPr="00414970" w:rsidRDefault="00414970" w:rsidP="0041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14970" w:rsidRPr="00414970" w:rsidRDefault="00414970" w:rsidP="0041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</w:rPr>
        <w:t>по литературе для 10 класса</w:t>
      </w:r>
    </w:p>
    <w:tbl>
      <w:tblPr>
        <w:tblStyle w:val="10"/>
        <w:tblW w:w="5000" w:type="pct"/>
        <w:tblLook w:val="04A0"/>
      </w:tblPr>
      <w:tblGrid>
        <w:gridCol w:w="1242"/>
        <w:gridCol w:w="6097"/>
        <w:gridCol w:w="2232"/>
      </w:tblGrid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Введение. Основные темы и проблемы русской литературы 19 века.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Г.Р. Державин.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Романтизм в Европе и Америке.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В.А. Жуковский.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К.Н. Батюшков.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А.С. Пушкин. Жизненный путь и творчество.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Н.В. Гоголь Жизнь и творчество.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Ф.И. Тютчев Жизнь и творчество.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А.А. Фет Жизнь и творчество.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А.К. Толстой Жизнь и творчество.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И.А. Гончаров Жизнь и творчество. «Обломов».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А.Н. Островский Жизнь и творчество. «Гроза».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И.С. Тургенев Жизнь и творчество. «Отцы и дети».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Н.А. Некрасов Жизнь и творчество. Поэма «Кому на Руси жить хорошо».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Н.Г. Чернышевский. Эстетические взгляды. Роман «Что делать?»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М.Е. Салтыков-Щедрин Жизнь и творчество. «История одного города»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Ф.М. Достоевский Жизнь и творчество. «Преступление и наказание»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Н.С. Лесков Жизнь и творчество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Л.Н. Толстой Жизнь и творчество. «Война и мир»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А.П. Чехов Жизнь и творчество. «Вишневый сад»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К. Хетагуров Жизнь и творчество. «Осетинская лира»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414970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 «Ожерелье»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Вечные вопросы бытия в зарубежной литературе (Э. По, Г. Ибсен, А. Рембо)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Нравственные уроки русской и зарубежной литературы 19 века.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70" w:rsidRPr="00414970" w:rsidTr="006214E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Pr="00414970" w:rsidRDefault="00414970" w:rsidP="0041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Pr="00414970" w:rsidRDefault="00414970" w:rsidP="0041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Всего 136</w:t>
            </w:r>
          </w:p>
        </w:tc>
      </w:tr>
    </w:tbl>
    <w:p w:rsidR="00414970" w:rsidRPr="00414970" w:rsidRDefault="00414970" w:rsidP="00414970">
      <w:pPr>
        <w:rPr>
          <w:rFonts w:ascii="Times New Roman" w:hAnsi="Times New Roman" w:cs="Times New Roman"/>
          <w:sz w:val="24"/>
          <w:szCs w:val="24"/>
        </w:rPr>
      </w:pPr>
    </w:p>
    <w:p w:rsidR="00414970" w:rsidRDefault="0041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уроков литературы в 10 классе</w:t>
      </w: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Расширенное изучение </w:t>
      </w: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(136 часов, 4 часа в неделю, расширение 34 часа)</w:t>
      </w: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УМК: Программа по литературе под ред. В.Я.Коровиной</w:t>
      </w: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Учебник: Лебедев Ю.В. «Литература, 10 класс, М, «Просвещение», 2015</w:t>
      </w: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1E0"/>
      </w:tblPr>
      <w:tblGrid>
        <w:gridCol w:w="961"/>
        <w:gridCol w:w="6347"/>
        <w:gridCol w:w="1260"/>
        <w:gridCol w:w="1003"/>
      </w:tblGrid>
      <w:tr w:rsidR="00414970" w:rsidRPr="00414970" w:rsidTr="006214EC">
        <w:tc>
          <w:tcPr>
            <w:tcW w:w="961" w:type="dxa"/>
          </w:tcPr>
          <w:p w:rsidR="00414970" w:rsidRPr="00414970" w:rsidRDefault="00414970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№ уроков</w:t>
            </w:r>
          </w:p>
        </w:tc>
        <w:tc>
          <w:tcPr>
            <w:tcW w:w="6347" w:type="dxa"/>
          </w:tcPr>
          <w:p w:rsidR="00414970" w:rsidRPr="00414970" w:rsidRDefault="00414970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0" w:type="dxa"/>
          </w:tcPr>
          <w:p w:rsidR="00414970" w:rsidRPr="00414970" w:rsidRDefault="00414970" w:rsidP="00414970">
            <w:pPr>
              <w:rPr>
                <w:sz w:val="24"/>
                <w:szCs w:val="24"/>
              </w:rPr>
            </w:pPr>
            <w:proofErr w:type="spellStart"/>
            <w:r w:rsidRPr="00414970">
              <w:rPr>
                <w:sz w:val="24"/>
                <w:szCs w:val="24"/>
              </w:rPr>
              <w:t>Плановыесроки</w:t>
            </w:r>
            <w:proofErr w:type="spellEnd"/>
          </w:p>
        </w:tc>
        <w:tc>
          <w:tcPr>
            <w:tcW w:w="1003" w:type="dxa"/>
          </w:tcPr>
          <w:p w:rsidR="00414970" w:rsidRPr="00414970" w:rsidRDefault="00414970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Скор</w:t>
            </w:r>
            <w:proofErr w:type="gramStart"/>
            <w:r w:rsidRPr="00414970">
              <w:rPr>
                <w:sz w:val="24"/>
                <w:szCs w:val="24"/>
              </w:rPr>
              <w:t>.</w:t>
            </w:r>
            <w:proofErr w:type="gramEnd"/>
            <w:r w:rsidRPr="00414970">
              <w:rPr>
                <w:sz w:val="24"/>
                <w:szCs w:val="24"/>
              </w:rPr>
              <w:t xml:space="preserve"> </w:t>
            </w:r>
            <w:proofErr w:type="gramStart"/>
            <w:r w:rsidRPr="00414970">
              <w:rPr>
                <w:sz w:val="24"/>
                <w:szCs w:val="24"/>
              </w:rPr>
              <w:t>с</w:t>
            </w:r>
            <w:proofErr w:type="gramEnd"/>
            <w:r w:rsidRPr="00414970">
              <w:rPr>
                <w:sz w:val="24"/>
                <w:szCs w:val="24"/>
              </w:rPr>
              <w:t>роки</w:t>
            </w: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Введение. Основные темы и проблемы русской литературы 19 века.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01.09-10.09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Г.Р. Державин. Жизнь и творческий путь. Темы и мотивы творчества.</w:t>
            </w:r>
            <w:r w:rsidRPr="00414970">
              <w:rPr>
                <w:sz w:val="24"/>
                <w:szCs w:val="24"/>
              </w:rPr>
              <w:t xml:space="preserve"> </w:t>
            </w:r>
            <w:r w:rsidRPr="00414970">
              <w:rPr>
                <w:b/>
                <w:i/>
                <w:sz w:val="24"/>
                <w:szCs w:val="24"/>
              </w:rPr>
              <w:t>Традиции и новаторство.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01.09-10.09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Романтизм в Европе и в Америке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01.09-10.09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В.А.Жуковский. Жизнь и творческий путь. Основные лирические жанры Романтический характер баллад Жуковского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01.09-10.09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К.Н.Батюшков. Жизнь и творческий путь. Философские элегии К.Н.Батюшкова.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11.09-17.09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А.С.Пушкин</w:t>
            </w:r>
            <w:r w:rsidRPr="00414970">
              <w:rPr>
                <w:sz w:val="24"/>
                <w:szCs w:val="24"/>
              </w:rPr>
              <w:t>. Жизнь и основные этапы творческого пути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11.09-17.09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Романтическая лирика Пушкина периода южной Михайловской ссылок.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11.09-17.09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поэта и поэзии в лирике Пушкина.</w:t>
            </w:r>
          </w:p>
        </w:tc>
        <w:tc>
          <w:tcPr>
            <w:tcW w:w="1260" w:type="dxa"/>
          </w:tcPr>
          <w:p w:rsidR="008E2473" w:rsidRPr="00464035" w:rsidRDefault="008E2473" w:rsidP="006214EC">
            <w:pPr>
              <w:rPr>
                <w:lang w:val="en-US"/>
              </w:rPr>
            </w:pPr>
            <w:r>
              <w:t>11.09-17.09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Эволюция темы свободы и рабства в лирике Пушкина</w:t>
            </w:r>
          </w:p>
        </w:tc>
        <w:tc>
          <w:tcPr>
            <w:tcW w:w="1260" w:type="dxa"/>
          </w:tcPr>
          <w:p w:rsidR="008E2473" w:rsidRPr="00464035" w:rsidRDefault="008E2473" w:rsidP="006214E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Философская лирика Пушкина («Брожу ли я вдоль улиц шумных…»)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жизни и смерти в поздней лирике Пушкина («Элегия», «Пора, мой друг, пора…», «Вновь я посетил…»)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347" w:type="dxa"/>
          </w:tcPr>
          <w:p w:rsidR="004A0E72" w:rsidRDefault="004A0E72" w:rsidP="0041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Стартовая диагностическая работа. </w:t>
            </w:r>
          </w:p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Тема дороги в лирике Пушкина</w:t>
            </w:r>
          </w:p>
        </w:tc>
        <w:tc>
          <w:tcPr>
            <w:tcW w:w="1260" w:type="dxa"/>
          </w:tcPr>
          <w:p w:rsidR="008E2473" w:rsidRPr="000506EB" w:rsidRDefault="008E2473" w:rsidP="006214EC">
            <w:r w:rsidRPr="004A0E72">
              <w:t>18</w:t>
            </w:r>
            <w:r>
              <w:t>.</w:t>
            </w:r>
            <w:r w:rsidRPr="004A0E72">
              <w:t>09-24</w:t>
            </w:r>
            <w:r>
              <w:t>.</w:t>
            </w:r>
            <w:r w:rsidRPr="004A0E72">
              <w:t>09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Петербургская повесть Пушкина «Медный всадник»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25.09-01.10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«маленького человека» в поэме «Медный всадник»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25.09-01.10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Образ Петра 1 в поэме «Медный всадник»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25.09-01.10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«Борис Годунов» Пушкина как историческая драма Исторический реализм Пушкина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25.09-01.10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Вечные вопросы бытия в драматическом цикле Пушкина «Маленькие трагедии»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02.10-08.10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Тема «гения и злодейства», любви и смерти, свободы и возмездия в «Маленьких трагедиях» Пушкина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02.10-08.10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Повторение романа «Евгений Онегин». Жанр, композиция, система образов.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02.10-08.10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Классное сочинение по творчеству Пушкина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02.10-08.10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color w:val="FF0000"/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М.Ю.Лермонтов</w:t>
            </w:r>
            <w:r w:rsidRPr="00414970">
              <w:rPr>
                <w:sz w:val="24"/>
                <w:szCs w:val="24"/>
              </w:rPr>
              <w:t>. Жизнь и творчество. Основные темы и мотивы лирики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09.10-15.10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Любовная лирика Лермонтова.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09.10-15.10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Молитва как жанр в лирике Лермонтова. Тема жизни и смерти в лирике Лермонтова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09.10-15.10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Философские мотивы в лирике Лермонтова. Своеобразие художественного мира Лермонтова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09.10-15.10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Лермонтов «Демон»: замысел, особенности сюжета и композиции.</w:t>
            </w:r>
            <w:r w:rsidRPr="004149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16.10-22.10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lastRenderedPageBreak/>
              <w:t>26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Проблематика и поэтика поэмы «Демон». Образ Демона в творчестве Лермонтова.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16.10-22.10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«Маскарад» Лермонтова как романтическая драма Проблема гордости и одиночества, конфликт героя со светским обществом.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16.10-22.10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Повторение романа Лермонтова «Герой нашего времени». Сюжет и фабула.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16.10-22.10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Печорин в системе образов романа. Споры о романтизме и реализме романа.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23.10-29.10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Контрольная работа по творчеству Лермонтова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23.10-29.10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Н.В.Гоголь</w:t>
            </w:r>
            <w:r w:rsidRPr="00414970"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23.10-29.10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Ранние романтические произведения Гоголя. «Миргород». Комедия «Ревизор»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23.10-29.10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«Петербургские повести» Гоголя. Образ «маленького человека»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30.10-12.11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«Невский проспект». Образ Петербурга.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30.10-12.11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Правда и ложь, реальность и фантастика в повести Гоголя «Невский проспект»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30.10-12.11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«Портрет». Проблематика и поэтика повести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30.10-12.11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В.Г.Белинский «О русской повести и повестях Гоголя»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13.11-19.11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«Выбранные места из переписки с друзьями» и их место в творческом пути Гоголя.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13.11-19.11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Контрольная работа по творчеству Н.В.Гоголя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13.11-19.11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Обзор русской литературы второй половины 19 века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13.11-19.11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Ф.И.Тютчев.</w:t>
            </w:r>
            <w:r w:rsidRPr="00414970">
              <w:rPr>
                <w:sz w:val="24"/>
                <w:szCs w:val="24"/>
              </w:rPr>
              <w:t xml:space="preserve"> Жизнь и творчество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20.11-26.11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Единство мира и философия природы в лирике Тютчева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20.11-26.11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Человек и история, тема России в лирике Тютчева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20.11-26.11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Любовная лирика Тютчева.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20.11-26.11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А.А.Фет</w:t>
            </w:r>
            <w:r w:rsidRPr="00414970">
              <w:rPr>
                <w:sz w:val="24"/>
                <w:szCs w:val="24"/>
              </w:rPr>
              <w:t>. Жизнь и творчество.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27.11-30.11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Лирика природы в поэзии Фета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27.11-30.11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Размышления о поэтическом даре в лирике Фета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27.11-30.11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Любовная лирика Фета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27.11-30.11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А.К.Толстой.</w:t>
            </w:r>
            <w:r w:rsidRPr="00414970">
              <w:rPr>
                <w:sz w:val="24"/>
                <w:szCs w:val="24"/>
              </w:rPr>
              <w:t xml:space="preserve"> Жизнь и творчество Любовная лирика А.К.Толстого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01.12-10.12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Контрольный урок. Анализ одного из стихотворений русского поэта середины 19 века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01.12-10.12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И.А.Гончаров.</w:t>
            </w:r>
            <w:r w:rsidRPr="00414970">
              <w:rPr>
                <w:sz w:val="24"/>
                <w:szCs w:val="24"/>
              </w:rPr>
              <w:t xml:space="preserve"> Жизнь и творчество. Место «Обломова» в трилогии Гончарова. Особенности композиции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01.12-10.12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Диалектика характера Обломова. Герои романа в отношении к Обломову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01.12-10.12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«Обломов» как роман о любви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11.12-17.12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«Обломов» как философский роман. Своеобразие авторской позиции и особенности её выражения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11.12-17.12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Роман «Обломов» в русской критике (Добролюбов, Писарев, Дружинин и др.)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11.12-17.12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А.Н.Островский</w:t>
            </w:r>
            <w:r w:rsidRPr="00414970">
              <w:rPr>
                <w:sz w:val="24"/>
                <w:szCs w:val="24"/>
              </w:rPr>
              <w:t xml:space="preserve"> Жизнь и творчество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11.12-17.12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А.Н.Островский – «отец русского театра».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18.12-24.12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Драма Островского «Гроза». Система образов. Своеобразие конфликта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18.12-24.12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18.12-24.12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Протест Катерины против «темного царства»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18.12-24.12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Обучение анализу эпизода драматического произведения на примере драмы «Гроза»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25.12-29.12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Споры критиков вокруг драмы «Гроза». Пьеса в оценке Добролюбова, Писарева, А.Григорьева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25.12-29.12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Тема любви в пьесе «Снегурочка» и «Бесприданница»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25.12-29.12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Комедия Островского «Лес». Проблематика, конфликт, система образов. Нравственный смысл и символика пьесы.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25.12-29.12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Подготовка к домашнему сочинению по драме А.Н.Островского «Гроза»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09.01-14.01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66.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И.С.Тургенев</w:t>
            </w:r>
            <w:r w:rsidRPr="00414970">
              <w:rPr>
                <w:sz w:val="24"/>
                <w:szCs w:val="24"/>
              </w:rPr>
              <w:t>. Жизнь и творчество. «Записки охотника»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09.01-14.01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И.С.Тургенев- создатель русского романа. История создания романа «Отцы и дети»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09.01-14.01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Духовный конфликт поколений в романе Тургенева «Отцы и дети»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09.01-14.01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Базаров – герой своего времени. Сторонники и противники Базарова.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15.01-21.01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Любовь в романе «Отцы и дети»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15.01-21.01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Анализ эпизода «Смерть Базарова»</w:t>
            </w:r>
            <w:r w:rsidR="003C5356">
              <w:rPr>
                <w:sz w:val="24"/>
                <w:szCs w:val="24"/>
              </w:rPr>
              <w:t>. Промежуточная диагностическая работа.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15.01-21.01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Споры критиков вокруг романа «Отцы и дети». Подготовка к домашнему сочинению по творчеству Тургенева.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15.01-21.01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Н.А.Некрасов</w:t>
            </w:r>
            <w:r w:rsidRPr="00414970"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22.01-28.01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Образ разночинца-народолюбца в лирике Некрасова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22.01-28.01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Некрасов о поэтическом труде. Судьба народа как предмет лирических переживаний страдающего поэта.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22.01-28.01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любви в лирике Некрасова. Её психологизм и бытовая конкретизация.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22.01-28.01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«Кому на Руси жить хорошо»: замысел, история создания, композиция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29.01-04.02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Многообразие крестьянских типов в поэме «Кому на Руси жить хорошо». Осмысление народного бунта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29.01-04.02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Образы помещиков и их идейный смысл. Тема социального и духовного рабства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29.01-04.02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Образы народных заступников в поэме Некрасова. Гриша </w:t>
            </w:r>
            <w:proofErr w:type="spellStart"/>
            <w:r w:rsidRPr="00414970">
              <w:rPr>
                <w:sz w:val="24"/>
                <w:szCs w:val="24"/>
              </w:rPr>
              <w:t>Добросклонов</w:t>
            </w:r>
            <w:proofErr w:type="spellEnd"/>
            <w:r w:rsidRPr="00414970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29.01-04.02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Особенности языка поэмы «Кому на Руси жить хорошо»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05.02-11.02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Н.Г.Чернышевский. Жизнь, творчество, эстетические взгляды Система образов романа «Что делать?». Смысл снов, аллюзий и утопий в романе.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05.02-11.02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М.Е. Салтыков-Щедрин</w:t>
            </w:r>
            <w:r w:rsidRPr="00414970">
              <w:rPr>
                <w:sz w:val="24"/>
                <w:szCs w:val="24"/>
              </w:rPr>
              <w:t>. Личность и творчество.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05.02-11.02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Проблематика и поэтика «Сказок для детей изрядного возраста»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05.02-11.02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Обзор романа М.Е. Салтыкова-Щедрина «История одного города». Замысел и история создания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19.02-28.02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Жанр и композиция «Истории одного города». Образы градоначальников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19.02-28.02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Особенности стиля Салтыкова-Щедрина. Анализ эпизода «Истории одного города».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19.02-28.02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Ф.М.Достоевский</w:t>
            </w:r>
            <w:r w:rsidRPr="00414970">
              <w:rPr>
                <w:sz w:val="24"/>
                <w:szCs w:val="24"/>
              </w:rPr>
              <w:t>. Жизнь и творчество писателя.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19.02-28.02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Образ Петербурга в русской литературе. Петербург Достоевского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01.03-11.03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Роман «Преступление и наказание» История создания.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01.03-11.03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«Маленькие люди» в романе, проблема социальной несправедливости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01.03-11.03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Духовные искания интеллектуального героя и способы их выявления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01.03-11.03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Теория Раскольникова. Истоки его бунта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12.03-18.03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«Двойники» Раскольникова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12.03-18.03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Значение образа Сони Мармеладовой в романе.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12.03-18.03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Композиционная роль эпилога в романе «Преступление и наказание»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12.03-18.03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 xml:space="preserve">Полифонизм романа «Преступление и наказание»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19.03-25.03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Оценка романа в статье Н.Н.Страхова «Преступление и наказание»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19.03-25.03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Проблемы и герои романа Достоевского «Идиот». (Домашнее сочинение по творчеству Достоевского)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19.03-25.03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Н.С.Лесков</w:t>
            </w:r>
            <w:r w:rsidRPr="00414970">
              <w:rPr>
                <w:sz w:val="24"/>
                <w:szCs w:val="24"/>
              </w:rPr>
              <w:t xml:space="preserve">. Жизнь и творчество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19.03-25.03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«Очарованный странник». Жизнь Ивана </w:t>
            </w:r>
            <w:proofErr w:type="spellStart"/>
            <w:r w:rsidRPr="00414970">
              <w:rPr>
                <w:sz w:val="24"/>
                <w:szCs w:val="24"/>
              </w:rPr>
              <w:t>Флягина</w:t>
            </w:r>
            <w:proofErr w:type="spellEnd"/>
            <w:r w:rsidRPr="00414970">
              <w:rPr>
                <w:sz w:val="24"/>
                <w:szCs w:val="24"/>
              </w:rPr>
              <w:t xml:space="preserve"> и его духовный мир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26.03-01.04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«Очарованный странник» Особенности жанра и композиции 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26.03-01.04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Лесков. «Тупейный художник»</w:t>
            </w:r>
          </w:p>
        </w:tc>
        <w:tc>
          <w:tcPr>
            <w:tcW w:w="1260" w:type="dxa"/>
          </w:tcPr>
          <w:p w:rsidR="008E2473" w:rsidRPr="000506EB" w:rsidRDefault="008E2473" w:rsidP="006214EC">
            <w:r>
              <w:t>26.03-01.04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Две Катерины  (по пьесе Островского «Гроза» и рассказу Лескова «Леди Макбет </w:t>
            </w:r>
            <w:proofErr w:type="spellStart"/>
            <w:r w:rsidRPr="00414970">
              <w:rPr>
                <w:sz w:val="24"/>
                <w:szCs w:val="24"/>
              </w:rPr>
              <w:t>Мценского</w:t>
            </w:r>
            <w:proofErr w:type="spellEnd"/>
            <w:r w:rsidRPr="00414970">
              <w:rPr>
                <w:sz w:val="24"/>
                <w:szCs w:val="24"/>
              </w:rPr>
              <w:t xml:space="preserve"> уезда»)</w:t>
            </w:r>
          </w:p>
        </w:tc>
        <w:tc>
          <w:tcPr>
            <w:tcW w:w="1260" w:type="dxa"/>
          </w:tcPr>
          <w:p w:rsidR="008E2473" w:rsidRPr="001153A7" w:rsidRDefault="008E2473" w:rsidP="006214EC">
            <w:pPr>
              <w:jc w:val="center"/>
              <w:rPr>
                <w:b/>
              </w:rPr>
            </w:pPr>
            <w:r>
              <w:t>26.03-01.04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color w:val="FF0000"/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Л.Н.Толстой</w:t>
            </w:r>
            <w:r w:rsidRPr="00414970">
              <w:rPr>
                <w:sz w:val="24"/>
                <w:szCs w:val="24"/>
              </w:rPr>
              <w:t xml:space="preserve">. Жизнь и творчество писателя. 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02.04-08.04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proofErr w:type="gramStart"/>
            <w:r w:rsidRPr="00414970">
              <w:rPr>
                <w:sz w:val="24"/>
                <w:szCs w:val="24"/>
              </w:rPr>
              <w:t>Правда</w:t>
            </w:r>
            <w:proofErr w:type="gramEnd"/>
            <w:r w:rsidRPr="00414970">
              <w:rPr>
                <w:sz w:val="24"/>
                <w:szCs w:val="24"/>
              </w:rPr>
              <w:t xml:space="preserve"> о войне в «Севастопольских рассказах» Толстого</w:t>
            </w:r>
          </w:p>
        </w:tc>
        <w:tc>
          <w:tcPr>
            <w:tcW w:w="1260" w:type="dxa"/>
          </w:tcPr>
          <w:p w:rsidR="008E2473" w:rsidRPr="001153A7" w:rsidRDefault="008E2473" w:rsidP="006214EC">
            <w:pPr>
              <w:jc w:val="center"/>
              <w:rPr>
                <w:b/>
              </w:rPr>
            </w:pPr>
            <w:r>
              <w:t>02.04-08.04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История создания романа «Война и мир»</w:t>
            </w:r>
          </w:p>
        </w:tc>
        <w:tc>
          <w:tcPr>
            <w:tcW w:w="1260" w:type="dxa"/>
          </w:tcPr>
          <w:p w:rsidR="008E2473" w:rsidRPr="001153A7" w:rsidRDefault="008E2473" w:rsidP="006214EC">
            <w:pPr>
              <w:jc w:val="center"/>
              <w:rPr>
                <w:b/>
              </w:rPr>
            </w:pPr>
            <w:r>
              <w:t>02.04-08.04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Особенности жанра романа-эпопеи. Образ автора в романе</w:t>
            </w:r>
          </w:p>
        </w:tc>
        <w:tc>
          <w:tcPr>
            <w:tcW w:w="1260" w:type="dxa"/>
          </w:tcPr>
          <w:p w:rsidR="008E2473" w:rsidRPr="001153A7" w:rsidRDefault="008E2473" w:rsidP="006214EC">
            <w:pPr>
              <w:jc w:val="center"/>
              <w:rPr>
                <w:b/>
              </w:rPr>
            </w:pPr>
            <w:r>
              <w:t>02.04-08.04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Жизненные искания Андрея Болконского и Пьера Безухова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16.04-22.04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16.04-22.04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Семья Болконских и семья Ростовых.</w:t>
            </w:r>
          </w:p>
        </w:tc>
        <w:tc>
          <w:tcPr>
            <w:tcW w:w="1260" w:type="dxa"/>
          </w:tcPr>
          <w:p w:rsidR="008E2473" w:rsidRPr="001153A7" w:rsidRDefault="008E2473" w:rsidP="006214EC">
            <w:pPr>
              <w:jc w:val="center"/>
              <w:rPr>
                <w:b/>
              </w:rPr>
            </w:pPr>
            <w:r>
              <w:t>16.04-22.04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1260" w:type="dxa"/>
          </w:tcPr>
          <w:p w:rsidR="008E2473" w:rsidRPr="001153A7" w:rsidRDefault="008E2473" w:rsidP="006214EC">
            <w:pPr>
              <w:jc w:val="center"/>
              <w:rPr>
                <w:b/>
              </w:rPr>
            </w:pPr>
            <w:r>
              <w:t>16.04-22.04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Философский смысл образа Платона Каратаева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23.04-29.04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Кутузов и Наполеон. Сопоставительный анализ образов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23.04-29.04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Проблема истинных и ложных ценностей в романе «Война и мир»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23.04-29.04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Художественные особенности романа «Война и мир»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23.04-29.04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 xml:space="preserve">Духовные искания Л.Н.Толстого и их отражение в позднем творчестве писателя </w:t>
            </w:r>
          </w:p>
        </w:tc>
        <w:tc>
          <w:tcPr>
            <w:tcW w:w="1260" w:type="dxa"/>
          </w:tcPr>
          <w:p w:rsidR="008E2473" w:rsidRPr="00820DA4" w:rsidRDefault="00E3504E" w:rsidP="006214EC">
            <w:pPr>
              <w:jc w:val="center"/>
            </w:pPr>
            <w:r>
              <w:t>30.04</w:t>
            </w:r>
            <w:r w:rsidR="008E2473">
              <w:t>-06.05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Обзор романа «Анна Каренина»</w:t>
            </w:r>
          </w:p>
        </w:tc>
        <w:tc>
          <w:tcPr>
            <w:tcW w:w="1260" w:type="dxa"/>
          </w:tcPr>
          <w:p w:rsidR="008E2473" w:rsidRPr="00820DA4" w:rsidRDefault="00E3504E" w:rsidP="006214EC">
            <w:pPr>
              <w:jc w:val="center"/>
            </w:pPr>
            <w:r>
              <w:t>30.04</w:t>
            </w:r>
            <w:r w:rsidR="008E2473">
              <w:t>-06.05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Обзор романа «Воскресение» и повести «Хаджи-Мурат»</w:t>
            </w:r>
          </w:p>
        </w:tc>
        <w:tc>
          <w:tcPr>
            <w:tcW w:w="1260" w:type="dxa"/>
          </w:tcPr>
          <w:p w:rsidR="008E2473" w:rsidRPr="00820DA4" w:rsidRDefault="00E3504E" w:rsidP="006214EC">
            <w:pPr>
              <w:jc w:val="center"/>
            </w:pPr>
            <w:r>
              <w:t>30.04</w:t>
            </w:r>
            <w:r w:rsidR="008E2473">
              <w:t>-06.05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Контрольная работа по творчеству Толстого</w:t>
            </w:r>
          </w:p>
        </w:tc>
        <w:tc>
          <w:tcPr>
            <w:tcW w:w="1260" w:type="dxa"/>
          </w:tcPr>
          <w:p w:rsidR="008E2473" w:rsidRPr="00820DA4" w:rsidRDefault="00E3504E" w:rsidP="006214EC">
            <w:pPr>
              <w:jc w:val="center"/>
            </w:pPr>
            <w:r>
              <w:t>30.04</w:t>
            </w:r>
            <w:r w:rsidR="008E2473">
              <w:t>-06.05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А.П.Чехов</w:t>
            </w:r>
            <w:r w:rsidRPr="00414970"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07.05-13.05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Проблемы и анализ рассказов Чехова 90-х годов.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07.05-13.05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123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Философско-психологическая проблематика в рассказах зрелого Чехова.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07.05-13.05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Чехов. Проблематика и поэтика цикла «Маленькая трилогия»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07.05-13.05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Душевная деградация человека в рассказе Чехова «</w:t>
            </w:r>
            <w:proofErr w:type="spellStart"/>
            <w:r w:rsidRPr="00414970">
              <w:rPr>
                <w:sz w:val="24"/>
                <w:szCs w:val="24"/>
              </w:rPr>
              <w:t>Ионыч</w:t>
            </w:r>
            <w:proofErr w:type="spellEnd"/>
            <w:r w:rsidRPr="00414970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14.05-20.05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 xml:space="preserve">Поэтика «новой драмы». Особенности чеховской </w:t>
            </w:r>
            <w:r w:rsidRPr="00414970">
              <w:rPr>
                <w:b/>
                <w:i/>
                <w:sz w:val="24"/>
                <w:szCs w:val="24"/>
              </w:rPr>
              <w:lastRenderedPageBreak/>
              <w:t>драматургии.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lastRenderedPageBreak/>
              <w:t>14.05-20.05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«Вишневый сад»: история создания, жанр, герои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14.05-20.05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128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Разрушение дворянского гнезда в пьесе «Вишнёвый сад»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14.05-20.05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color w:val="FF0000"/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129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Символ сада в комедии «Вишневый сад»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21.05-27.05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b/>
                <w:i/>
                <w:sz w:val="24"/>
                <w:szCs w:val="24"/>
              </w:rPr>
            </w:pPr>
            <w:r w:rsidRPr="00414970">
              <w:rPr>
                <w:b/>
                <w:i/>
                <w:sz w:val="24"/>
                <w:szCs w:val="24"/>
              </w:rPr>
              <w:t>Своеобразие чеховского стиля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21.05-27.05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131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Зачетная работа за 2-е полугодие по теме: «Русская литература второй половины 19 века».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21.05-27.05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132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К.Хетагуров</w:t>
            </w:r>
            <w:r w:rsidRPr="00414970">
              <w:rPr>
                <w:sz w:val="24"/>
                <w:szCs w:val="24"/>
              </w:rPr>
              <w:t>. Жизнь и творчество. Сборник «Осетинская лира» Специфика художественной образности поэта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21.05-27.05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133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Романтизм, реализм и символизм в произведениях зарубежной литературы </w:t>
            </w:r>
            <w:proofErr w:type="gramStart"/>
            <w:r w:rsidRPr="00414970">
              <w:rPr>
                <w:b/>
                <w:sz w:val="24"/>
                <w:szCs w:val="24"/>
              </w:rPr>
              <w:t>Ги де</w:t>
            </w:r>
            <w:proofErr w:type="gramEnd"/>
            <w:r w:rsidRPr="00414970">
              <w:rPr>
                <w:b/>
                <w:sz w:val="24"/>
                <w:szCs w:val="24"/>
              </w:rPr>
              <w:t xml:space="preserve"> </w:t>
            </w:r>
            <w:bookmarkStart w:id="12" w:name="_GoBack"/>
            <w:bookmarkEnd w:id="12"/>
            <w:r w:rsidRPr="00414970">
              <w:rPr>
                <w:b/>
                <w:sz w:val="24"/>
                <w:szCs w:val="24"/>
              </w:rPr>
              <w:t>Мопассан</w:t>
            </w:r>
            <w:r w:rsidRPr="00414970">
              <w:rPr>
                <w:sz w:val="24"/>
                <w:szCs w:val="24"/>
              </w:rPr>
              <w:t xml:space="preserve"> «Ожерелье»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28.05-31.05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134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Вечные вопросы бытия в зарубежной литературе.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28.05-31.05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135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Э.По</w:t>
            </w:r>
            <w:r w:rsidRPr="00414970">
              <w:rPr>
                <w:sz w:val="24"/>
                <w:szCs w:val="24"/>
              </w:rPr>
              <w:t xml:space="preserve"> «Падения дома </w:t>
            </w:r>
            <w:proofErr w:type="spellStart"/>
            <w:r w:rsidRPr="00414970">
              <w:rPr>
                <w:sz w:val="24"/>
                <w:szCs w:val="24"/>
              </w:rPr>
              <w:t>Ашеров</w:t>
            </w:r>
            <w:proofErr w:type="spellEnd"/>
            <w:r w:rsidRPr="00414970">
              <w:rPr>
                <w:sz w:val="24"/>
                <w:szCs w:val="24"/>
              </w:rPr>
              <w:t xml:space="preserve">», </w:t>
            </w:r>
            <w:r w:rsidRPr="00414970">
              <w:rPr>
                <w:b/>
                <w:sz w:val="24"/>
                <w:szCs w:val="24"/>
              </w:rPr>
              <w:t>Г. Ибсен</w:t>
            </w:r>
            <w:r w:rsidRPr="00414970">
              <w:rPr>
                <w:sz w:val="24"/>
                <w:szCs w:val="24"/>
              </w:rPr>
              <w:t xml:space="preserve"> «Кукольный дом», </w:t>
            </w:r>
            <w:r w:rsidRPr="00414970">
              <w:rPr>
                <w:b/>
                <w:sz w:val="24"/>
                <w:szCs w:val="24"/>
              </w:rPr>
              <w:t>А.Рембо</w:t>
            </w:r>
            <w:r w:rsidRPr="00414970">
              <w:rPr>
                <w:sz w:val="24"/>
                <w:szCs w:val="24"/>
              </w:rPr>
              <w:t xml:space="preserve"> «Пьяный корабль»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28.05-31.05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8E2473" w:rsidRPr="00414970" w:rsidTr="006214EC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136</w:t>
            </w:r>
          </w:p>
        </w:tc>
        <w:tc>
          <w:tcPr>
            <w:tcW w:w="6347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Нравственные уроки русской и зарубежной литературы 19 века.</w:t>
            </w:r>
            <w:r w:rsidR="00101E3C">
              <w:rPr>
                <w:sz w:val="24"/>
                <w:szCs w:val="24"/>
              </w:rPr>
              <w:t xml:space="preserve"> Итоговая диагностическая работа.</w:t>
            </w:r>
          </w:p>
        </w:tc>
        <w:tc>
          <w:tcPr>
            <w:tcW w:w="1260" w:type="dxa"/>
          </w:tcPr>
          <w:p w:rsidR="008E2473" w:rsidRPr="00820DA4" w:rsidRDefault="008E2473" w:rsidP="006214EC">
            <w:pPr>
              <w:jc w:val="center"/>
            </w:pPr>
            <w:r>
              <w:t>28.05-31.05</w:t>
            </w:r>
          </w:p>
        </w:tc>
        <w:tc>
          <w:tcPr>
            <w:tcW w:w="1003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</w:tbl>
    <w:p w:rsidR="00FE0E9B" w:rsidRDefault="00FE0E9B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D2" w:rsidRDefault="004F50D2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9B" w:rsidRPr="00FE0E9B" w:rsidRDefault="00FE0E9B" w:rsidP="00FE0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9B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FE0E9B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B" w:rsidRPr="00FE0E9B" w:rsidRDefault="00FE0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B" w:rsidRPr="00FE0E9B" w:rsidRDefault="00FE0E9B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B" w:rsidRPr="00FE0E9B" w:rsidRDefault="00FE0E9B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B" w:rsidRPr="00FE0E9B" w:rsidRDefault="00FE0E9B">
            <w:pPr>
              <w:jc w:val="both"/>
              <w:rPr>
                <w:sz w:val="24"/>
                <w:szCs w:val="24"/>
              </w:rPr>
            </w:pPr>
            <w:proofErr w:type="spellStart"/>
            <w:r w:rsidRPr="00FE0E9B">
              <w:rPr>
                <w:sz w:val="24"/>
                <w:szCs w:val="24"/>
              </w:rPr>
              <w:t>Планир</w:t>
            </w:r>
            <w:proofErr w:type="spellEnd"/>
            <w:r w:rsidRPr="00FE0E9B">
              <w:rPr>
                <w:sz w:val="24"/>
                <w:szCs w:val="24"/>
              </w:rPr>
              <w:t>. сроки проведения</w:t>
            </w:r>
          </w:p>
        </w:tc>
      </w:tr>
      <w:tr w:rsidR="00FE0E9B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B" w:rsidRPr="00FE0E9B" w:rsidRDefault="00FE0E9B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B" w:rsidRPr="00FE0E9B" w:rsidRDefault="00FE0E9B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Стартовая диагностическая работа</w:t>
            </w:r>
            <w:r>
              <w:rPr>
                <w:sz w:val="24"/>
                <w:szCs w:val="24"/>
              </w:rPr>
              <w:t xml:space="preserve"> по лирике А.С. Пушкина</w:t>
            </w:r>
            <w:r w:rsidRPr="00FE0E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B" w:rsidRPr="00FE0E9B" w:rsidRDefault="00FE0E9B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стартовый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B" w:rsidRPr="00FE0E9B" w:rsidRDefault="00FE0E9B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18.09.-24.09</w:t>
            </w:r>
          </w:p>
        </w:tc>
      </w:tr>
      <w:tr w:rsidR="00083D59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творчеству М.Ю. Лермонтова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E35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20.10.-29.10.</w:t>
            </w:r>
          </w:p>
        </w:tc>
      </w:tr>
      <w:tr w:rsidR="00083D59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Default="0008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 w:rsidP="00621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творчеству Н.В. Гоголя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E35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13.11.-19.11</w:t>
            </w:r>
          </w:p>
        </w:tc>
      </w:tr>
      <w:tr w:rsidR="00E3504E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4E" w:rsidRDefault="00E35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4E" w:rsidRDefault="00E3504E" w:rsidP="00621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урок. Анализ одного из стихотворений русского поэта середины 19 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4E" w:rsidRDefault="00E35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4E" w:rsidRDefault="00E35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01.12.-10.12.</w:t>
            </w:r>
          </w:p>
        </w:tc>
      </w:tr>
      <w:tr w:rsidR="00083D59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B95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3D59" w:rsidRPr="00FE0E9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Промежуточная диагностическа</w:t>
            </w:r>
            <w:r>
              <w:rPr>
                <w:sz w:val="24"/>
                <w:szCs w:val="24"/>
              </w:rPr>
              <w:t>я работа по творчеству И.С. Тургенева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E35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15.01.-21</w:t>
            </w:r>
            <w:r w:rsidR="00083D59" w:rsidRPr="00FE0E9B">
              <w:rPr>
                <w:sz w:val="24"/>
                <w:szCs w:val="24"/>
              </w:rPr>
              <w:t>.01.</w:t>
            </w:r>
          </w:p>
        </w:tc>
      </w:tr>
      <w:tr w:rsidR="00207BDD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DD" w:rsidRPr="00FE0E9B" w:rsidRDefault="00B95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DD" w:rsidRPr="00FE0E9B" w:rsidRDefault="00207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творчеству Л.Н. Толстого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DD" w:rsidRPr="00FE0E9B" w:rsidRDefault="00207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DD" w:rsidRPr="00FE0E9B" w:rsidRDefault="00A511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E3504E">
              <w:rPr>
                <w:sz w:val="24"/>
                <w:szCs w:val="24"/>
              </w:rPr>
              <w:t>.-06.05</w:t>
            </w:r>
          </w:p>
        </w:tc>
      </w:tr>
      <w:tr w:rsidR="00083D59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B95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83D59" w:rsidRPr="00FE0E9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207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работа «Русская литература второй половины 19 века» (тест)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текущий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A511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21.05.-27</w:t>
            </w:r>
            <w:r w:rsidR="00083D59" w:rsidRPr="00FE0E9B">
              <w:rPr>
                <w:sz w:val="24"/>
                <w:szCs w:val="24"/>
              </w:rPr>
              <w:t>.03</w:t>
            </w:r>
          </w:p>
        </w:tc>
      </w:tr>
      <w:tr w:rsidR="00083D59" w:rsidRPr="00FE0E9B" w:rsidTr="00FE0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B95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3D59" w:rsidRPr="00FE0E9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 xml:space="preserve">Итоговая </w:t>
            </w:r>
            <w:r w:rsidR="00207BDD">
              <w:rPr>
                <w:sz w:val="24"/>
                <w:szCs w:val="24"/>
              </w:rPr>
              <w:t>диагностическая работа</w:t>
            </w:r>
            <w:r w:rsidRPr="00FE0E9B">
              <w:rPr>
                <w:sz w:val="24"/>
                <w:szCs w:val="24"/>
              </w:rPr>
              <w:t xml:space="preserve"> (тест)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итоговый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59" w:rsidRPr="00FE0E9B" w:rsidRDefault="00083D59">
            <w:pPr>
              <w:jc w:val="both"/>
              <w:rPr>
                <w:sz w:val="24"/>
                <w:szCs w:val="24"/>
              </w:rPr>
            </w:pPr>
            <w:r w:rsidRPr="00FE0E9B">
              <w:rPr>
                <w:sz w:val="24"/>
                <w:szCs w:val="24"/>
              </w:rPr>
              <w:t>28.05.-31.05.</w:t>
            </w:r>
          </w:p>
        </w:tc>
      </w:tr>
    </w:tbl>
    <w:p w:rsidR="004F50D2" w:rsidRDefault="004F50D2" w:rsidP="004F50D2">
      <w:pPr>
        <w:pStyle w:val="a5"/>
        <w:rPr>
          <w:b/>
          <w:sz w:val="24"/>
          <w:szCs w:val="24"/>
        </w:rPr>
      </w:pPr>
    </w:p>
    <w:p w:rsidR="004F50D2" w:rsidRPr="00FD081D" w:rsidRDefault="004F50D2" w:rsidP="004F50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4F50D2" w:rsidRPr="003C5597" w:rsidRDefault="004F50D2" w:rsidP="004F50D2">
      <w:pPr>
        <w:pStyle w:val="a5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4F50D2" w:rsidRPr="003C5597" w:rsidRDefault="004F50D2" w:rsidP="004F50D2">
      <w:pPr>
        <w:pStyle w:val="a5"/>
        <w:rPr>
          <w:sz w:val="24"/>
          <w:szCs w:val="24"/>
        </w:rPr>
      </w:pPr>
      <w:r w:rsidRPr="003C5597">
        <w:rPr>
          <w:sz w:val="24"/>
          <w:szCs w:val="24"/>
        </w:rPr>
        <w:t xml:space="preserve">ШМО </w:t>
      </w:r>
      <w:r>
        <w:rPr>
          <w:sz w:val="24"/>
          <w:szCs w:val="24"/>
        </w:rPr>
        <w:t>гуманитарного цикла</w:t>
      </w:r>
    </w:p>
    <w:p w:rsidR="004F50D2" w:rsidRPr="003C5597" w:rsidRDefault="004F50D2" w:rsidP="004F50D2">
      <w:pPr>
        <w:pStyle w:val="a5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4F50D2" w:rsidRPr="003C5597" w:rsidRDefault="004F50D2" w:rsidP="004F50D2">
      <w:pPr>
        <w:pStyle w:val="a5"/>
        <w:rPr>
          <w:sz w:val="24"/>
          <w:szCs w:val="24"/>
        </w:rPr>
      </w:pPr>
    </w:p>
    <w:p w:rsidR="004F50D2" w:rsidRPr="003C5597" w:rsidRDefault="004F50D2" w:rsidP="004F50D2">
      <w:pPr>
        <w:pStyle w:val="a5"/>
        <w:rPr>
          <w:sz w:val="24"/>
          <w:szCs w:val="24"/>
        </w:rPr>
      </w:pPr>
    </w:p>
    <w:p w:rsidR="004F50D2" w:rsidRPr="00FD081D" w:rsidRDefault="004F50D2" w:rsidP="004F50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4F50D2" w:rsidRPr="003C5597" w:rsidRDefault="004F50D2" w:rsidP="004F50D2">
      <w:pPr>
        <w:pStyle w:val="a5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4F50D2" w:rsidRPr="003C5597" w:rsidRDefault="004F50D2" w:rsidP="004F50D2">
      <w:pPr>
        <w:pStyle w:val="a5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4F50D2" w:rsidRPr="003C5597" w:rsidRDefault="004F50D2" w:rsidP="004F50D2">
      <w:pPr>
        <w:pStyle w:val="a5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D82D23" w:rsidRPr="00414970" w:rsidRDefault="00D82D23" w:rsidP="00414970">
      <w:pPr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D23" w:rsidRPr="00414970" w:rsidSect="003F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EC" w:rsidRDefault="006214EC">
      <w:pPr>
        <w:spacing w:after="0" w:line="240" w:lineRule="auto"/>
      </w:pPr>
      <w:r>
        <w:separator/>
      </w:r>
    </w:p>
  </w:endnote>
  <w:endnote w:type="continuationSeparator" w:id="1">
    <w:p w:rsidR="006214EC" w:rsidRDefault="0062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EC" w:rsidRDefault="00E45465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6214EC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6214EC"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6214EC" w:rsidRDefault="006214EC">
    <w:pPr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EC" w:rsidRDefault="00E45465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6214EC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70515A" w:rsidRPr="0070515A">
      <w:rPr>
        <w:rStyle w:val="MicrosoftSansSerif"/>
        <w:noProof/>
      </w:rPr>
      <w:t>1</w:t>
    </w:r>
    <w:r>
      <w:rPr>
        <w:rFonts w:ascii="Microsoft Sans Serif" w:hAnsi="Microsoft Sans Serif"/>
      </w:rPr>
      <w:fldChar w:fldCharType="end"/>
    </w:r>
  </w:p>
  <w:p w:rsidR="006214EC" w:rsidRDefault="006214EC">
    <w:pPr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EC" w:rsidRDefault="006214EC">
      <w:pPr>
        <w:spacing w:after="0" w:line="240" w:lineRule="auto"/>
      </w:pPr>
      <w:r>
        <w:separator/>
      </w:r>
    </w:p>
  </w:footnote>
  <w:footnote w:type="continuationSeparator" w:id="1">
    <w:p w:rsidR="006214EC" w:rsidRDefault="0062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75B"/>
    <w:rsid w:val="00076568"/>
    <w:rsid w:val="00083D59"/>
    <w:rsid w:val="00101E3C"/>
    <w:rsid w:val="00207BDD"/>
    <w:rsid w:val="00265C01"/>
    <w:rsid w:val="002A70F6"/>
    <w:rsid w:val="003C5356"/>
    <w:rsid w:val="003F0300"/>
    <w:rsid w:val="0041127D"/>
    <w:rsid w:val="00414970"/>
    <w:rsid w:val="004A0E72"/>
    <w:rsid w:val="004F50D2"/>
    <w:rsid w:val="006214EC"/>
    <w:rsid w:val="0070515A"/>
    <w:rsid w:val="00757480"/>
    <w:rsid w:val="008E2473"/>
    <w:rsid w:val="00910D6F"/>
    <w:rsid w:val="00911FEC"/>
    <w:rsid w:val="00A51181"/>
    <w:rsid w:val="00B43B88"/>
    <w:rsid w:val="00B95C51"/>
    <w:rsid w:val="00BA2D3E"/>
    <w:rsid w:val="00D35450"/>
    <w:rsid w:val="00D82D23"/>
    <w:rsid w:val="00DB1563"/>
    <w:rsid w:val="00DB4969"/>
    <w:rsid w:val="00E3201A"/>
    <w:rsid w:val="00E3504E"/>
    <w:rsid w:val="00E45465"/>
    <w:rsid w:val="00E71527"/>
    <w:rsid w:val="00E8575B"/>
    <w:rsid w:val="00EB6946"/>
    <w:rsid w:val="00FE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link w:val="1"/>
    <w:uiPriority w:val="99"/>
    <w:locked/>
    <w:rsid w:val="004149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414970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41497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41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50D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"/>
    <w:basedOn w:val="a0"/>
    <w:link w:val="1"/>
    <w:uiPriority w:val="99"/>
    <w:locked/>
    <w:rsid w:val="004149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414970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41497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4149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ECA5-FA39-43B1-BDF4-604B24B1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Директор</cp:lastModifiedBy>
  <cp:revision>4</cp:revision>
  <cp:lastPrinted>2018-03-29T14:44:00Z</cp:lastPrinted>
  <dcterms:created xsi:type="dcterms:W3CDTF">2018-03-26T11:09:00Z</dcterms:created>
  <dcterms:modified xsi:type="dcterms:W3CDTF">2018-03-29T14:46:00Z</dcterms:modified>
</cp:coreProperties>
</file>