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79" w:rsidRPr="00A97979" w:rsidRDefault="00A97979" w:rsidP="00A97979">
      <w:pPr>
        <w:pStyle w:val="Default"/>
        <w:ind w:firstLine="709"/>
        <w:jc w:val="center"/>
      </w:pPr>
      <w:r w:rsidRPr="00A97979">
        <w:rPr>
          <w:b/>
          <w:bCs/>
        </w:rPr>
        <w:t>Аннотация к рабочей программе по ОБЖ 5-9 классы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Рабочая программа разработана на основе программы по курсу «Основы безопасности жизнедеятельности» для 5-9 </w:t>
      </w:r>
      <w:proofErr w:type="spellStart"/>
      <w:r w:rsidRPr="00A97979">
        <w:t>кл</w:t>
      </w:r>
      <w:proofErr w:type="spellEnd"/>
      <w:r w:rsidRPr="00A97979">
        <w:t>.. общеобразовательных учреждений (авторы программ</w:t>
      </w:r>
      <w:proofErr w:type="gramStart"/>
      <w:r w:rsidRPr="00A97979">
        <w:t>ы-</w:t>
      </w:r>
      <w:proofErr w:type="gramEnd"/>
      <w:r w:rsidRPr="00A97979">
        <w:t xml:space="preserve"> В.П. </w:t>
      </w:r>
      <w:proofErr w:type="spellStart"/>
      <w:r w:rsidRPr="00A97979">
        <w:t>Латчук</w:t>
      </w:r>
      <w:proofErr w:type="spellEnd"/>
      <w:r w:rsidRPr="00A97979">
        <w:t xml:space="preserve">, </w:t>
      </w:r>
      <w:proofErr w:type="spellStart"/>
      <w:r w:rsidRPr="00A97979">
        <w:t>С.К.Миронов</w:t>
      </w:r>
      <w:proofErr w:type="spellEnd"/>
      <w:r w:rsidRPr="00A97979">
        <w:t xml:space="preserve">, А .Г. Маслов. </w:t>
      </w:r>
      <w:proofErr w:type="gramStart"/>
      <w:r w:rsidRPr="00A97979">
        <w:t xml:space="preserve">С.Н. </w:t>
      </w:r>
      <w:proofErr w:type="spellStart"/>
      <w:r w:rsidRPr="00A97979">
        <w:t>Вангородский</w:t>
      </w:r>
      <w:proofErr w:type="spellEnd"/>
      <w:r w:rsidRPr="00A97979">
        <w:t xml:space="preserve">) с учетом требований федерального компонента государственного стандарта среднего общего образования. </w:t>
      </w:r>
      <w:proofErr w:type="gramEnd"/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Настоящая программа предоставляет собой часть образовательной области ОБЖ и предназначена для учащихся основной школы (5-9 классы).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Изучение данной тематики направленно на достижение следующих целей: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-воспитание ответственного отношения к природной среде, к личному здоровью как индивидуальной общественной ценности, к безопасности личности, общества и государства.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-развитие личных духовных и физических качеств, обеспечивающих адекватное поведение в различных опасных и ЧС ситуациях природного, техногенного и социального характера. Подготовка к требованиям, </w:t>
      </w:r>
      <w:proofErr w:type="gramStart"/>
      <w:r w:rsidRPr="00A97979">
        <w:t>предъявляемых</w:t>
      </w:r>
      <w:proofErr w:type="gramEnd"/>
      <w:r w:rsidRPr="00A97979">
        <w:t xml:space="preserve"> к гражданину Российской Федерации в области безопасности жизнедеятельности. Освоение знаний об опасных и чрезвычайных ситуациях, о влиянии их последствий в области личной безопасности, о здоровом образе жизни, об оказании первой медицинской помощи, о правах и обязанностях граждан в области безопасности жизнедеятельности. Овладение навыками предвидеть опасные ЧС по характеру и признакам и по специальной информации получаемых из различных источников.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Структура программы состоит из двух разделов и семи тем.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В учебной программе для 5-9-х классов структурные компоненты курса ОБЖ представлены в двух учебных модулях, которые охватывают весь минимум содержания, определенный для курса в 5-9-х классах с учетом перспектив его развития. Каждый модуль содержит по два раздела и по шесть тем. При этом количество тем может варьироваться.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Модуль I (М - I). Основы безопасности личности, общества и государства </w:t>
      </w:r>
      <w:r w:rsidRPr="00A97979">
        <w:t xml:space="preserve"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ситуациях. Модуль включает в себя два раздела.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  <w:i/>
          <w:iCs/>
        </w:rPr>
        <w:t>Раздел I (Р- I)</w:t>
      </w:r>
      <w:r w:rsidRPr="00A97979">
        <w:rPr>
          <w:i/>
          <w:iCs/>
        </w:rPr>
        <w:t xml:space="preserve">. </w:t>
      </w:r>
      <w:r w:rsidRPr="00A97979">
        <w:t xml:space="preserve">Основы комплексной безопасности (изучается с 5-го по 8-й класс).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  <w:i/>
          <w:iCs/>
        </w:rPr>
        <w:t xml:space="preserve">Раздел II (Р - II). </w:t>
      </w:r>
      <w:r w:rsidRPr="00A97979">
        <w:t xml:space="preserve">Защита населения Российской Федерации от чрезвычайных ситуаций (изучается с 7-го по 8-й класс).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</w:rPr>
        <w:t xml:space="preserve">Модуль II (М -II). Основы медицинских знаний и здорового образа жизни </w:t>
      </w:r>
      <w:r w:rsidRPr="00A97979">
        <w:t xml:space="preserve"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Модуль включает в себя два раздела.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  <w:i/>
          <w:iCs/>
        </w:rPr>
        <w:t xml:space="preserve">Раздел III ( Р- III). </w:t>
      </w:r>
      <w:r w:rsidRPr="00A97979">
        <w:t xml:space="preserve">Основы здорового образа жизни.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rPr>
          <w:b/>
          <w:bCs/>
          <w:i/>
          <w:iCs/>
        </w:rPr>
        <w:t xml:space="preserve">Раздел IV ( Р- IV). </w:t>
      </w:r>
      <w:r w:rsidRPr="00A97979">
        <w:t xml:space="preserve">Основы медицинских знаний и оказания первой медицинской помощи.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Требование к уровню подготовки учащихся 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1. Знать и помнить.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-основы здорового образа жизни;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-правила безопасного поведения в чрезвычайных ситуациях;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-способы безопасного поведения в природной среде.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2. Уметь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-действовать при возникновении пожара;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-соблюдать правила поведения в воде;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-ОПП при ожогах;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-пользоваться средствами индивидуальной защиты; </w:t>
      </w:r>
    </w:p>
    <w:p w:rsidR="00A97979" w:rsidRPr="00A97979" w:rsidRDefault="00A97979" w:rsidP="00A97979">
      <w:pPr>
        <w:pStyle w:val="Default"/>
        <w:pageBreakBefore/>
        <w:ind w:firstLine="709"/>
        <w:jc w:val="both"/>
      </w:pPr>
      <w:r w:rsidRPr="00A97979">
        <w:lastRenderedPageBreak/>
        <w:t xml:space="preserve">-уметь вести себя в криминальных ситуациях;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-действовать по сигналам ГО. </w:t>
      </w:r>
    </w:p>
    <w:p w:rsidR="00A97979" w:rsidRPr="00A97979" w:rsidRDefault="00A97979" w:rsidP="00A97979">
      <w:pPr>
        <w:pStyle w:val="Default"/>
        <w:ind w:firstLine="709"/>
        <w:jc w:val="both"/>
      </w:pPr>
      <w:proofErr w:type="spellStart"/>
      <w:r w:rsidRPr="00A97979">
        <w:t>Учебно</w:t>
      </w:r>
      <w:proofErr w:type="spellEnd"/>
      <w:r w:rsidRPr="00A97979">
        <w:t xml:space="preserve"> - методическая литература по ОБЖ для учителя по ОБЖ 5-11кл. Издатель: «Дрофа» - 2007 год. Авторы : В.Н. </w:t>
      </w:r>
      <w:proofErr w:type="spellStart"/>
      <w:r w:rsidRPr="00A97979">
        <w:t>Латчук</w:t>
      </w:r>
      <w:proofErr w:type="spellEnd"/>
      <w:r w:rsidRPr="00A97979">
        <w:t xml:space="preserve">, С.К. Миронов, С.Н. </w:t>
      </w:r>
      <w:proofErr w:type="spellStart"/>
      <w:r w:rsidRPr="00A97979">
        <w:t>Вангородскимй</w:t>
      </w:r>
      <w:proofErr w:type="spellEnd"/>
      <w:r w:rsidRPr="00A97979">
        <w:t xml:space="preserve">, А.Г. Маслов .Методическое пособие по ОБЖ поурочное планирование 5-11кл. Издатель: «Дрофа» - 2007 год Авторы : В.Н. </w:t>
      </w:r>
      <w:proofErr w:type="spellStart"/>
      <w:r w:rsidRPr="00A97979">
        <w:t>Латчук</w:t>
      </w:r>
      <w:proofErr w:type="spellEnd"/>
      <w:r w:rsidRPr="00A97979">
        <w:t xml:space="preserve">, С.К. Миронов, С.Н. </w:t>
      </w:r>
      <w:proofErr w:type="spellStart"/>
      <w:r w:rsidRPr="00A97979">
        <w:t>Вангородскимй</w:t>
      </w:r>
      <w:proofErr w:type="spellEnd"/>
      <w:r w:rsidRPr="00A97979">
        <w:t xml:space="preserve">, А.Г. Маслов.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Учебники по ОБЖ: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5 класс. «Основы безопасности жизни 5 класс». Издательство «Дрофа» 201</w:t>
      </w:r>
      <w:r w:rsidRPr="00E72E5F">
        <w:t>5</w:t>
      </w:r>
      <w:r w:rsidRPr="00A97979">
        <w:t xml:space="preserve">г. Авторы: Поляков В.В., Кузнецов М.И., Марков В.В., </w:t>
      </w:r>
      <w:proofErr w:type="spellStart"/>
      <w:r w:rsidRPr="00A97979">
        <w:t>Латчук</w:t>
      </w:r>
      <w:proofErr w:type="spellEnd"/>
      <w:r w:rsidRPr="00A97979">
        <w:t xml:space="preserve"> В.Н.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6 класс. «Основы безопасности жизни 6 класс». Издательство «Дрофа» 201</w:t>
      </w:r>
      <w:r w:rsidRPr="00E72E5F">
        <w:t>6</w:t>
      </w:r>
      <w:r w:rsidRPr="00A97979">
        <w:t xml:space="preserve">г. Авторы: Маслов А.Г., Марков В.В., </w:t>
      </w:r>
      <w:proofErr w:type="spellStart"/>
      <w:r w:rsidRPr="00A97979">
        <w:t>Латчук</w:t>
      </w:r>
      <w:proofErr w:type="spellEnd"/>
      <w:r w:rsidRPr="00A97979">
        <w:t xml:space="preserve"> В.Н., Кузнецов М.И.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7 класс. «Основы безопасности жизни 7 класс». Издательство «Дрофа» 201</w:t>
      </w:r>
      <w:r w:rsidRPr="00E72E5F">
        <w:t>6</w:t>
      </w:r>
      <w:r w:rsidRPr="00A97979">
        <w:t xml:space="preserve">г.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 xml:space="preserve">Авторы </w:t>
      </w:r>
      <w:proofErr w:type="spellStart"/>
      <w:r w:rsidRPr="00A97979">
        <w:t>Вангородский</w:t>
      </w:r>
      <w:proofErr w:type="spellEnd"/>
      <w:r w:rsidRPr="00A97979">
        <w:t xml:space="preserve"> С.Н., Кузнецов М.И., </w:t>
      </w:r>
      <w:proofErr w:type="spellStart"/>
      <w:r w:rsidRPr="00A97979">
        <w:t>Латчук</w:t>
      </w:r>
      <w:proofErr w:type="spellEnd"/>
      <w:r w:rsidRPr="00A97979">
        <w:t xml:space="preserve"> В.Н.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8 класс. «Основы безопасности жизни 8 класс». Издательство «Дрофа» 201</w:t>
      </w:r>
      <w:r w:rsidRPr="00E72E5F">
        <w:t>8</w:t>
      </w:r>
      <w:r w:rsidRPr="00A97979">
        <w:t xml:space="preserve">г. Авторы: </w:t>
      </w:r>
      <w:proofErr w:type="spellStart"/>
      <w:r w:rsidRPr="00A97979">
        <w:t>Вангородский</w:t>
      </w:r>
      <w:proofErr w:type="spellEnd"/>
      <w:r w:rsidRPr="00A97979">
        <w:t xml:space="preserve"> С.Н., Кузнецов М.И., </w:t>
      </w:r>
      <w:proofErr w:type="spellStart"/>
      <w:r w:rsidRPr="00A97979">
        <w:t>Латчук</w:t>
      </w:r>
      <w:proofErr w:type="spellEnd"/>
      <w:r w:rsidRPr="00A97979">
        <w:t xml:space="preserve"> В.Н., Марков В.В. </w:t>
      </w:r>
    </w:p>
    <w:p w:rsidR="00A97979" w:rsidRPr="00A97979" w:rsidRDefault="00A97979" w:rsidP="00A97979">
      <w:pPr>
        <w:pStyle w:val="Default"/>
        <w:ind w:firstLine="709"/>
        <w:jc w:val="both"/>
      </w:pPr>
      <w:r w:rsidRPr="00A97979">
        <w:t>9 класс. «Основы безопасности жизни 9 класс». Издательство «Дрофа» 201</w:t>
      </w:r>
      <w:r w:rsidRPr="00E72E5F">
        <w:t>8</w:t>
      </w:r>
      <w:r w:rsidRPr="00A97979">
        <w:t xml:space="preserve">г. Авторы: </w:t>
      </w:r>
      <w:proofErr w:type="spellStart"/>
      <w:r w:rsidRPr="00A97979">
        <w:t>Вангородский</w:t>
      </w:r>
      <w:proofErr w:type="spellEnd"/>
      <w:r w:rsidRPr="00A97979">
        <w:t xml:space="preserve"> С.Н., Кузнецов М.И., </w:t>
      </w:r>
      <w:proofErr w:type="spellStart"/>
      <w:r w:rsidRPr="00A97979">
        <w:t>Латчук</w:t>
      </w:r>
      <w:proofErr w:type="spellEnd"/>
      <w:r w:rsidRPr="00A97979">
        <w:t xml:space="preserve"> В.Н., Марков В.В. </w:t>
      </w:r>
      <w:bookmarkStart w:id="0" w:name="_GoBack"/>
      <w:bookmarkEnd w:id="0"/>
    </w:p>
    <w:sectPr w:rsidR="00A97979" w:rsidRPr="00A9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2"/>
    <w:rsid w:val="00064B19"/>
    <w:rsid w:val="009458D2"/>
    <w:rsid w:val="00A97979"/>
    <w:rsid w:val="00E7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97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979"/>
    <w:pPr>
      <w:autoSpaceDE w:val="0"/>
      <w:autoSpaceDN w:val="0"/>
      <w:adjustRightInd w:val="0"/>
      <w:spacing w:line="240" w:lineRule="auto"/>
      <w:ind w:firstLine="0"/>
      <w:jc w:val="left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3543</Characters>
  <Application>Microsoft Office Word</Application>
  <DocSecurity>0</DocSecurity>
  <Lines>29</Lines>
  <Paragraphs>8</Paragraphs>
  <ScaleCrop>false</ScaleCrop>
  <Company>MICROSOFT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NEOSIS</dc:creator>
  <cp:keywords/>
  <dc:description/>
  <cp:lastModifiedBy>NEOSIS</cp:lastModifiedBy>
  <cp:revision>3</cp:revision>
  <dcterms:created xsi:type="dcterms:W3CDTF">2018-03-26T01:55:00Z</dcterms:created>
  <dcterms:modified xsi:type="dcterms:W3CDTF">2018-03-26T02:18:00Z</dcterms:modified>
</cp:coreProperties>
</file>