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78" w:rsidRPr="006E7C78" w:rsidRDefault="006E7C78" w:rsidP="004723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C7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географии 5 класс </w:t>
      </w:r>
    </w:p>
    <w:p w:rsidR="006E7C78" w:rsidRPr="006E7C78" w:rsidRDefault="006E7C78" w:rsidP="004723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1.Место дисциплины в структуре основной образовательной программы.</w:t>
      </w:r>
    </w:p>
    <w:p w:rsidR="000C7E0A" w:rsidRDefault="006E7C78" w:rsidP="004723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6E7C78">
        <w:rPr>
          <w:rFonts w:ascii="Times New Roman" w:hAnsi="Times New Roman" w:cs="Times New Roman"/>
          <w:sz w:val="24"/>
          <w:szCs w:val="24"/>
        </w:rPr>
        <w:t>составлено на основе примерной программы основного общего образования по географии. 5—9 классы авторы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78">
        <w:rPr>
          <w:rFonts w:ascii="Times New Roman" w:hAnsi="Times New Roman" w:cs="Times New Roman"/>
          <w:sz w:val="24"/>
          <w:szCs w:val="24"/>
        </w:rPr>
        <w:t xml:space="preserve"> И. И. Баринова, В. П. Дронов, И. В. </w:t>
      </w:r>
      <w:proofErr w:type="spellStart"/>
      <w:r w:rsidRPr="006E7C78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6E7C78">
        <w:rPr>
          <w:rFonts w:ascii="Times New Roman" w:hAnsi="Times New Roman" w:cs="Times New Roman"/>
          <w:sz w:val="24"/>
          <w:szCs w:val="24"/>
        </w:rPr>
        <w:t>, В. И. С</w:t>
      </w:r>
      <w:r>
        <w:rPr>
          <w:rFonts w:ascii="Times New Roman" w:hAnsi="Times New Roman" w:cs="Times New Roman"/>
          <w:sz w:val="24"/>
          <w:szCs w:val="24"/>
        </w:rPr>
        <w:t>иротин, издательство Дрофа. 2015</w:t>
      </w:r>
      <w:r w:rsidRPr="006E7C78">
        <w:rPr>
          <w:rFonts w:ascii="Times New Roman" w:hAnsi="Times New Roman" w:cs="Times New Roman"/>
          <w:sz w:val="24"/>
          <w:szCs w:val="24"/>
        </w:rPr>
        <w:t xml:space="preserve"> г. Линия учебников издательства «Дрофа» под редакцией В.П. Дронова, авторы учебника И.И.Баринова, А.А. Плешаков, В.И. Сонин.</w:t>
      </w:r>
      <w:proofErr w:type="gramEnd"/>
      <w:r w:rsidRPr="006E7C78">
        <w:rPr>
          <w:rFonts w:ascii="Times New Roman" w:hAnsi="Times New Roman" w:cs="Times New Roman"/>
          <w:sz w:val="24"/>
          <w:szCs w:val="24"/>
        </w:rPr>
        <w:t xml:space="preserve"> Географи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4723B7" w:rsidRDefault="006E7C78" w:rsidP="004723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C78">
        <w:rPr>
          <w:rFonts w:ascii="Times New Roman" w:hAnsi="Times New Roman" w:cs="Times New Roman"/>
          <w:sz w:val="24"/>
          <w:szCs w:val="24"/>
        </w:rPr>
        <w:t>В данном курсе используется учебник «География. Начальный курс» для 5 класса общеобразовательных учреждений авторов И.И. Баринова, А.А. Плешакова, Н.</w:t>
      </w:r>
      <w:r>
        <w:rPr>
          <w:rFonts w:ascii="Times New Roman" w:hAnsi="Times New Roman" w:cs="Times New Roman"/>
          <w:sz w:val="24"/>
          <w:szCs w:val="24"/>
        </w:rPr>
        <w:t xml:space="preserve">И. Сонина. — М.: Дрофа, 2016г.  </w:t>
      </w:r>
      <w:r w:rsidRPr="006E7C78">
        <w:rPr>
          <w:rFonts w:ascii="Times New Roman" w:hAnsi="Times New Roman" w:cs="Times New Roman"/>
          <w:sz w:val="24"/>
          <w:szCs w:val="24"/>
        </w:rPr>
        <w:t>Курс географии 5 класса открывает пятилетний цикл изучения географии в основной школе и опирается на пропедевтические знания учащихся из курсов «Окружающий мир» начального общего образования</w:t>
      </w:r>
      <w:r w:rsidRPr="006E7C78">
        <w:rPr>
          <w:rFonts w:ascii="Times New Roman" w:hAnsi="Times New Roman" w:cs="Times New Roman"/>
          <w:b/>
          <w:sz w:val="24"/>
          <w:szCs w:val="24"/>
        </w:rPr>
        <w:t>.</w:t>
      </w:r>
    </w:p>
    <w:p w:rsidR="004723B7" w:rsidRPr="004723B7" w:rsidRDefault="004723B7" w:rsidP="004723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C78" w:rsidRPr="004723B7" w:rsidRDefault="006E7C78" w:rsidP="00472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723B7">
        <w:rPr>
          <w:rFonts w:ascii="Times New Roman" w:hAnsi="Times New Roman" w:cs="Times New Roman"/>
          <w:b/>
          <w:sz w:val="24"/>
          <w:szCs w:val="24"/>
        </w:rPr>
        <w:t>.   Цель изучения дисциплины</w:t>
      </w:r>
    </w:p>
    <w:p w:rsidR="000C7E0A" w:rsidRPr="004723B7" w:rsidRDefault="000C7E0A" w:rsidP="004723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3B7">
        <w:rPr>
          <w:rFonts w:ascii="Times New Roman" w:hAnsi="Times New Roman" w:cs="Times New Roman"/>
          <w:sz w:val="24"/>
          <w:szCs w:val="24"/>
        </w:rPr>
        <w:t xml:space="preserve">- </w:t>
      </w:r>
      <w:r w:rsidR="006E7C78" w:rsidRPr="004723B7">
        <w:rPr>
          <w:rFonts w:ascii="Times New Roman" w:hAnsi="Times New Roman" w:cs="Times New Roman"/>
          <w:sz w:val="24"/>
          <w:szCs w:val="24"/>
        </w:rPr>
        <w:t>Ознакомление учащихся с основными понятиями и закономерностями науки географии;</w:t>
      </w:r>
    </w:p>
    <w:p w:rsidR="006E7C78" w:rsidRPr="004723B7" w:rsidRDefault="006E7C78" w:rsidP="004723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3B7">
        <w:rPr>
          <w:rFonts w:ascii="Times New Roman" w:hAnsi="Times New Roman" w:cs="Times New Roman"/>
          <w:sz w:val="24"/>
          <w:szCs w:val="24"/>
        </w:rPr>
        <w:t xml:space="preserve"> </w:t>
      </w:r>
      <w:r w:rsidR="000C7E0A" w:rsidRPr="004723B7">
        <w:rPr>
          <w:rFonts w:ascii="Times New Roman" w:hAnsi="Times New Roman" w:cs="Times New Roman"/>
          <w:sz w:val="24"/>
          <w:szCs w:val="24"/>
        </w:rPr>
        <w:t xml:space="preserve">- </w:t>
      </w:r>
      <w:r w:rsidRPr="004723B7">
        <w:rPr>
          <w:rFonts w:ascii="Times New Roman" w:hAnsi="Times New Roman" w:cs="Times New Roman"/>
          <w:sz w:val="24"/>
          <w:szCs w:val="24"/>
        </w:rPr>
        <w:t xml:space="preserve">формирование географической культуры личности и обучение географическому языку; </w:t>
      </w:r>
    </w:p>
    <w:p w:rsidR="006E7C78" w:rsidRPr="004723B7" w:rsidRDefault="000C7E0A" w:rsidP="004723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3B7">
        <w:rPr>
          <w:rFonts w:ascii="Times New Roman" w:hAnsi="Times New Roman" w:cs="Times New Roman"/>
          <w:sz w:val="24"/>
          <w:szCs w:val="24"/>
        </w:rPr>
        <w:t xml:space="preserve">- </w:t>
      </w:r>
      <w:r w:rsidR="006E7C78" w:rsidRPr="004723B7">
        <w:rPr>
          <w:rFonts w:ascii="Times New Roman" w:hAnsi="Times New Roman" w:cs="Times New Roman"/>
          <w:sz w:val="24"/>
          <w:szCs w:val="24"/>
        </w:rPr>
        <w:t xml:space="preserve">формирование умения использовать источники географической информации, прежде всего географические карты; сформировать знания о земных оболочках: атмосфере, гидросфере, литосфере, биосфере; </w:t>
      </w:r>
    </w:p>
    <w:p w:rsidR="006E7C78" w:rsidRPr="004723B7" w:rsidRDefault="000C7E0A" w:rsidP="004723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23B7">
        <w:rPr>
          <w:rFonts w:ascii="Times New Roman" w:hAnsi="Times New Roman" w:cs="Times New Roman"/>
          <w:sz w:val="24"/>
          <w:szCs w:val="24"/>
        </w:rPr>
        <w:t xml:space="preserve">- </w:t>
      </w:r>
      <w:r w:rsidR="006E7C78" w:rsidRPr="004723B7">
        <w:rPr>
          <w:rFonts w:ascii="Times New Roman" w:hAnsi="Times New Roman" w:cs="Times New Roman"/>
          <w:sz w:val="24"/>
          <w:szCs w:val="24"/>
        </w:rPr>
        <w:t xml:space="preserve">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 w:rsidR="006E7C78" w:rsidRPr="004723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E7C78" w:rsidRPr="004723B7">
        <w:rPr>
          <w:rFonts w:ascii="Times New Roman" w:hAnsi="Times New Roman" w:cs="Times New Roman"/>
          <w:sz w:val="24"/>
          <w:szCs w:val="24"/>
        </w:rPr>
        <w:t xml:space="preserve"> глобальных. </w:t>
      </w:r>
    </w:p>
    <w:p w:rsidR="006E7C78" w:rsidRPr="004723B7" w:rsidRDefault="006E7C78" w:rsidP="004723B7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723B7">
        <w:rPr>
          <w:rFonts w:ascii="Times New Roman" w:hAnsi="Times New Roman" w:cs="Times New Roman"/>
          <w:b/>
          <w:spacing w:val="-2"/>
          <w:sz w:val="24"/>
          <w:szCs w:val="24"/>
        </w:rPr>
        <w:t>3. Содержание программы</w:t>
      </w:r>
    </w:p>
    <w:p w:rsidR="004723B7" w:rsidRPr="004723B7" w:rsidRDefault="006E7C78" w:rsidP="00472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B7">
        <w:rPr>
          <w:rFonts w:ascii="Times New Roman" w:hAnsi="Times New Roman" w:cs="Times New Roman"/>
          <w:sz w:val="24"/>
          <w:szCs w:val="24"/>
        </w:rPr>
        <w:t xml:space="preserve">Структура документа Программа включает три раздела: пояснительную записку; основное содержание с указанием примерного числа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 Большинство представленных в примерной программе лабораторных и практических работ являются фрагментами уроков, не требующими для их проведения дополнительных учебных часов. В процессе освоения  программы предусмотрено использование разных средств обучения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 </w:t>
      </w:r>
    </w:p>
    <w:p w:rsidR="004723B7" w:rsidRPr="004723B7" w:rsidRDefault="006E7C78" w:rsidP="004723B7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723B7">
        <w:rPr>
          <w:rFonts w:ascii="Times New Roman" w:hAnsi="Times New Roman" w:cs="Times New Roman"/>
          <w:b/>
          <w:spacing w:val="-2"/>
          <w:sz w:val="24"/>
          <w:szCs w:val="24"/>
        </w:rPr>
        <w:t>4. Основные образовательные технологии</w:t>
      </w:r>
    </w:p>
    <w:p w:rsidR="004723B7" w:rsidRPr="004723B7" w:rsidRDefault="006E7C78" w:rsidP="004723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23B7">
        <w:rPr>
          <w:rFonts w:ascii="Times New Roman" w:hAnsi="Times New Roman" w:cs="Times New Roman"/>
          <w:spacing w:val="-2"/>
          <w:sz w:val="24"/>
          <w:szCs w:val="24"/>
        </w:rPr>
        <w:t xml:space="preserve">В процессе изучения предмета используются технологии уровневой дифференциации проблемного обучения, групповые технологии, классно-урочная система, </w:t>
      </w:r>
      <w:r w:rsidRPr="004723B7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технологии, </w:t>
      </w:r>
      <w:r w:rsidRPr="004723B7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игровые технологии.</w:t>
      </w:r>
    </w:p>
    <w:p w:rsidR="006E7C78" w:rsidRPr="004723B7" w:rsidRDefault="006E7C78" w:rsidP="004723B7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723B7">
        <w:rPr>
          <w:rFonts w:ascii="Times New Roman" w:hAnsi="Times New Roman" w:cs="Times New Roman"/>
          <w:b/>
          <w:sz w:val="24"/>
          <w:szCs w:val="24"/>
        </w:rPr>
        <w:t>5. Требования к результатам освоения программы.</w:t>
      </w:r>
    </w:p>
    <w:p w:rsidR="0037022E" w:rsidRPr="004723B7" w:rsidRDefault="006E7C78" w:rsidP="00472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B7">
        <w:rPr>
          <w:rFonts w:ascii="Times New Roman" w:hAnsi="Times New Roman" w:cs="Times New Roman"/>
          <w:sz w:val="24"/>
          <w:szCs w:val="24"/>
        </w:rPr>
        <w:t xml:space="preserve">В результате освоения предметного содержания учебного предмета у учащихся предполагается формирование универсальных учебных действий (познавательных, регулятивных, коммуникативных) позволяющих достигать предметных, </w:t>
      </w:r>
      <w:proofErr w:type="spellStart"/>
      <w:r w:rsidRPr="004723B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723B7">
        <w:rPr>
          <w:rFonts w:ascii="Times New Roman" w:hAnsi="Times New Roman" w:cs="Times New Roman"/>
          <w:sz w:val="24"/>
          <w:szCs w:val="24"/>
        </w:rPr>
        <w:t xml:space="preserve"> и личностных результатов к окончанию 5 класса. Требования задаются в </w:t>
      </w:r>
      <w:proofErr w:type="spellStart"/>
      <w:r w:rsidRPr="004723B7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4723B7">
        <w:rPr>
          <w:rFonts w:ascii="Times New Roman" w:hAnsi="Times New Roman" w:cs="Times New Roman"/>
          <w:sz w:val="24"/>
          <w:szCs w:val="24"/>
        </w:rPr>
        <w:t xml:space="preserve"> форме (что учащиеся должны знать, уметь, использовать в практической деятельности и повседневной жизни). Кратко излагается система оценки достижений учащихся. </w:t>
      </w:r>
    </w:p>
    <w:p w:rsidR="0037022E" w:rsidRPr="004723B7" w:rsidRDefault="0037022E" w:rsidP="004723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B7">
        <w:rPr>
          <w:rFonts w:ascii="Times New Roman" w:hAnsi="Times New Roman" w:cs="Times New Roman"/>
          <w:b/>
          <w:sz w:val="24"/>
          <w:szCs w:val="24"/>
        </w:rPr>
        <w:t xml:space="preserve">6. Формы контроля: </w:t>
      </w:r>
    </w:p>
    <w:p w:rsidR="0037022E" w:rsidRPr="004723B7" w:rsidRDefault="0037022E" w:rsidP="004723B7">
      <w:pPr>
        <w:spacing w:after="0"/>
        <w:ind w:left="-120"/>
        <w:rPr>
          <w:rFonts w:ascii="Times New Roman" w:hAnsi="Times New Roman" w:cs="Times New Roman"/>
          <w:sz w:val="24"/>
          <w:szCs w:val="24"/>
        </w:rPr>
      </w:pPr>
      <w:r w:rsidRPr="004723B7">
        <w:rPr>
          <w:rFonts w:ascii="Times New Roman" w:hAnsi="Times New Roman" w:cs="Times New Roman"/>
          <w:sz w:val="24"/>
          <w:szCs w:val="24"/>
        </w:rPr>
        <w:t>предварительный, текущий, тематический, итоговый контроль:</w:t>
      </w:r>
    </w:p>
    <w:p w:rsidR="0037022E" w:rsidRPr="004723B7" w:rsidRDefault="0037022E" w:rsidP="004723B7">
      <w:pPr>
        <w:spacing w:after="0"/>
        <w:ind w:left="-120"/>
        <w:rPr>
          <w:rFonts w:ascii="Times New Roman" w:hAnsi="Times New Roman" w:cs="Times New Roman"/>
          <w:sz w:val="24"/>
          <w:szCs w:val="24"/>
        </w:rPr>
      </w:pPr>
      <w:r w:rsidRPr="004723B7">
        <w:rPr>
          <w:rFonts w:ascii="Times New Roman" w:hAnsi="Times New Roman" w:cs="Times New Roman"/>
          <w:sz w:val="24"/>
          <w:szCs w:val="24"/>
        </w:rPr>
        <w:t>контрольная работа, дифференцированный индивидуальный письменный опрос, тестирование, письменные домашние задания, компьютерный контроль.</w:t>
      </w:r>
    </w:p>
    <w:p w:rsidR="0037022E" w:rsidRPr="004723B7" w:rsidRDefault="0037022E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7022E" w:rsidRDefault="006E7C78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7022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географии 6 класс</w:t>
      </w:r>
      <w:r w:rsidRPr="006E7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2E" w:rsidRDefault="0037022E" w:rsidP="00472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1.Место дисциплины в структуре основной образовательной программы</w:t>
      </w:r>
    </w:p>
    <w:p w:rsidR="0037022E" w:rsidRDefault="0037022E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6E7C78">
        <w:rPr>
          <w:rFonts w:ascii="Times New Roman" w:hAnsi="Times New Roman" w:cs="Times New Roman"/>
          <w:sz w:val="24"/>
          <w:szCs w:val="24"/>
        </w:rPr>
        <w:t>составлено на основе примерной программы основного общего образования по географии. 5—9 классы авторы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78">
        <w:rPr>
          <w:rFonts w:ascii="Times New Roman" w:hAnsi="Times New Roman" w:cs="Times New Roman"/>
          <w:sz w:val="24"/>
          <w:szCs w:val="24"/>
        </w:rPr>
        <w:t xml:space="preserve"> И. И. Баринова, В. П. Дронов, И. В. </w:t>
      </w:r>
      <w:proofErr w:type="spellStart"/>
      <w:r w:rsidRPr="006E7C78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6E7C78">
        <w:rPr>
          <w:rFonts w:ascii="Times New Roman" w:hAnsi="Times New Roman" w:cs="Times New Roman"/>
          <w:sz w:val="24"/>
          <w:szCs w:val="24"/>
        </w:rPr>
        <w:t>, В. И. С</w:t>
      </w:r>
      <w:r>
        <w:rPr>
          <w:rFonts w:ascii="Times New Roman" w:hAnsi="Times New Roman" w:cs="Times New Roman"/>
          <w:sz w:val="24"/>
          <w:szCs w:val="24"/>
        </w:rPr>
        <w:t>иротин, издательство Дрофа. 2015</w:t>
      </w:r>
      <w:r w:rsidRPr="006E7C78">
        <w:rPr>
          <w:rFonts w:ascii="Times New Roman" w:hAnsi="Times New Roman" w:cs="Times New Roman"/>
          <w:sz w:val="24"/>
          <w:szCs w:val="24"/>
        </w:rPr>
        <w:t xml:space="preserve"> г. Линия учебников издательства «Дрофа» под редакцией В.П. Дронова, авторы учебника И.И.Баринова, А.А. Плешаков, В.И. Сонин.</w:t>
      </w:r>
      <w:proofErr w:type="gramEnd"/>
      <w:r w:rsidRPr="006E7C78">
        <w:rPr>
          <w:rFonts w:ascii="Times New Roman" w:hAnsi="Times New Roman" w:cs="Times New Roman"/>
          <w:sz w:val="24"/>
          <w:szCs w:val="24"/>
        </w:rPr>
        <w:t xml:space="preserve"> Географи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6E7C78">
        <w:rPr>
          <w:rFonts w:ascii="Times New Roman" w:hAnsi="Times New Roman" w:cs="Times New Roman"/>
          <w:sz w:val="24"/>
          <w:szCs w:val="24"/>
        </w:rPr>
        <w:t>В данном курсе используется 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C78" w:rsidRPr="006E7C7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E7C78" w:rsidRPr="006E7C78">
        <w:rPr>
          <w:rFonts w:ascii="Times New Roman" w:hAnsi="Times New Roman" w:cs="Times New Roman"/>
          <w:sz w:val="24"/>
          <w:szCs w:val="24"/>
        </w:rPr>
        <w:t xml:space="preserve">чебник </w:t>
      </w:r>
      <w:proofErr w:type="spellStart"/>
      <w:r w:rsidR="006E7C78" w:rsidRPr="006E7C78">
        <w:rPr>
          <w:rFonts w:ascii="Times New Roman" w:hAnsi="Times New Roman" w:cs="Times New Roman"/>
          <w:sz w:val="24"/>
          <w:szCs w:val="24"/>
        </w:rPr>
        <w:t>Т.П.Герасимова</w:t>
      </w:r>
      <w:proofErr w:type="spellEnd"/>
      <w:r w:rsidR="006E7C78" w:rsidRPr="006E7C78">
        <w:rPr>
          <w:rFonts w:ascii="Times New Roman" w:hAnsi="Times New Roman" w:cs="Times New Roman"/>
          <w:sz w:val="24"/>
          <w:szCs w:val="24"/>
        </w:rPr>
        <w:t>, Н.П.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78" w:rsidRPr="006E7C78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E7C78" w:rsidRPr="006E7C78">
        <w:rPr>
          <w:rFonts w:ascii="Times New Roman" w:hAnsi="Times New Roman" w:cs="Times New Roman"/>
          <w:sz w:val="24"/>
          <w:szCs w:val="24"/>
        </w:rPr>
        <w:t xml:space="preserve"> География. Начальный курс</w:t>
      </w:r>
      <w:proofErr w:type="gramStart"/>
      <w:r w:rsidR="006E7C78" w:rsidRPr="006E7C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7C78" w:rsidRPr="006E7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E7C78" w:rsidRPr="006E7C78">
        <w:rPr>
          <w:rFonts w:ascii="Times New Roman" w:hAnsi="Times New Roman" w:cs="Times New Roman"/>
          <w:sz w:val="24"/>
          <w:szCs w:val="24"/>
        </w:rPr>
        <w:t xml:space="preserve">Дрофа, </w:t>
      </w:r>
      <w:r>
        <w:rPr>
          <w:rFonts w:ascii="Times New Roman" w:hAnsi="Times New Roman" w:cs="Times New Roman"/>
          <w:sz w:val="24"/>
          <w:szCs w:val="24"/>
        </w:rPr>
        <w:t>2016;</w:t>
      </w:r>
    </w:p>
    <w:p w:rsidR="0037022E" w:rsidRDefault="006E7C78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E7C78">
        <w:rPr>
          <w:rFonts w:ascii="Times New Roman" w:hAnsi="Times New Roman" w:cs="Times New Roman"/>
          <w:sz w:val="24"/>
          <w:szCs w:val="24"/>
        </w:rPr>
        <w:t xml:space="preserve"> Количество час</w:t>
      </w:r>
      <w:r w:rsidR="000C7E0A">
        <w:rPr>
          <w:rFonts w:ascii="Times New Roman" w:hAnsi="Times New Roman" w:cs="Times New Roman"/>
          <w:sz w:val="24"/>
          <w:szCs w:val="24"/>
        </w:rPr>
        <w:t>ов в неделю – 1 час, в год – 34 часа</w:t>
      </w:r>
      <w:r w:rsidRPr="006E7C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22E" w:rsidRPr="00306387" w:rsidRDefault="0037022E" w:rsidP="004723B7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2. Цель изучения дисциплины:</w:t>
      </w: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37022E" w:rsidRDefault="000C7E0A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022E" w:rsidRPr="006E7C78">
        <w:rPr>
          <w:rFonts w:ascii="Times New Roman" w:hAnsi="Times New Roman" w:cs="Times New Roman"/>
          <w:sz w:val="24"/>
          <w:szCs w:val="24"/>
        </w:rPr>
        <w:t xml:space="preserve">заложить основы географического образования </w:t>
      </w:r>
      <w:proofErr w:type="gramStart"/>
      <w:r w:rsidR="0037022E" w:rsidRPr="006E7C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7022E" w:rsidRPr="006E7C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22E" w:rsidRDefault="0037022E" w:rsidP="00472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22E">
        <w:rPr>
          <w:rFonts w:ascii="Times New Roman" w:hAnsi="Times New Roman" w:cs="Times New Roman"/>
          <w:b/>
          <w:sz w:val="24"/>
          <w:szCs w:val="24"/>
        </w:rPr>
        <w:t>Задачи,</w:t>
      </w:r>
      <w:r w:rsidRPr="006E7C78">
        <w:rPr>
          <w:rFonts w:ascii="Times New Roman" w:hAnsi="Times New Roman" w:cs="Times New Roman"/>
          <w:sz w:val="24"/>
          <w:szCs w:val="24"/>
        </w:rPr>
        <w:t xml:space="preserve"> решаемые в этом курсе, для достижения поставленной цели, можно сформулировать следующим образом: Показать школьникам географию как предмет изучения и убедить учащихся в необходимости и полезности ее изучения; 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 Познакомить с географической картой как уникальным и наглядным источником знаний и средством обучения; Научить работать с разными средствами обучения как в природе, на местности, так и в классе, лаборатории; А самое главное – показать 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</w:t>
      </w:r>
    </w:p>
    <w:p w:rsidR="0037022E" w:rsidRPr="0037022E" w:rsidRDefault="0037022E" w:rsidP="004723B7">
      <w:pPr>
        <w:spacing w:after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>3. Содержание программы</w:t>
      </w:r>
    </w:p>
    <w:p w:rsidR="0037022E" w:rsidRPr="004723B7" w:rsidRDefault="006E7C78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E7C78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 следующие элементы: 1) пояснительную записку, в которой конкретизируются общие цели общего образования с учётом специфики учебного предмета; 2) общая характеристика предмета 3) место учебного предмета в учебном плане 4) учебно-тематический план 5) содержание учебного </w:t>
      </w:r>
      <w:r w:rsidRPr="004723B7">
        <w:rPr>
          <w:rFonts w:ascii="Times New Roman" w:hAnsi="Times New Roman" w:cs="Times New Roman"/>
          <w:sz w:val="24"/>
          <w:szCs w:val="24"/>
        </w:rPr>
        <w:t xml:space="preserve">предмета, курса; 6) требования и планируемые результаты изучения учебного предмета 7) учебно-методическое и материально-техническое обеспечение образовательного процесса 8) календарно-тематический план. </w:t>
      </w:r>
      <w:proofErr w:type="gramEnd"/>
    </w:p>
    <w:p w:rsidR="004723B7" w:rsidRPr="004723B7" w:rsidRDefault="0037022E" w:rsidP="004723B7">
      <w:pPr>
        <w:spacing w:after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723B7">
        <w:rPr>
          <w:rFonts w:ascii="Times New Roman" w:hAnsi="Times New Roman" w:cs="Times New Roman"/>
          <w:b/>
          <w:spacing w:val="-2"/>
          <w:sz w:val="24"/>
          <w:szCs w:val="24"/>
        </w:rPr>
        <w:t>4. Основные образовательные технологии</w:t>
      </w:r>
    </w:p>
    <w:p w:rsidR="0037022E" w:rsidRPr="004723B7" w:rsidRDefault="0037022E" w:rsidP="004723B7">
      <w:pPr>
        <w:spacing w:after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723B7">
        <w:rPr>
          <w:rFonts w:ascii="Times New Roman" w:hAnsi="Times New Roman" w:cs="Times New Roman"/>
          <w:spacing w:val="-2"/>
          <w:sz w:val="24"/>
          <w:szCs w:val="24"/>
        </w:rPr>
        <w:t xml:space="preserve">В процессе изучения предмета используются технологии уровневой дифференциации проблемного обучения, групповые технологии, классно-урочная система, </w:t>
      </w:r>
      <w:r w:rsidRPr="004723B7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технологии, </w:t>
      </w:r>
      <w:r w:rsidRPr="004723B7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игровые технологии.</w:t>
      </w:r>
    </w:p>
    <w:p w:rsidR="0037022E" w:rsidRPr="004723B7" w:rsidRDefault="0037022E" w:rsidP="004723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022E" w:rsidRPr="004723B7" w:rsidRDefault="0037022E" w:rsidP="004723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23B7">
        <w:rPr>
          <w:rFonts w:ascii="Times New Roman" w:hAnsi="Times New Roman" w:cs="Times New Roman"/>
          <w:b/>
          <w:sz w:val="24"/>
          <w:szCs w:val="24"/>
        </w:rPr>
        <w:t>5. Требования к результатам освоения программы.</w:t>
      </w:r>
    </w:p>
    <w:p w:rsidR="0037022E" w:rsidRPr="004723B7" w:rsidRDefault="0037022E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A313B" w:rsidRPr="004723B7" w:rsidRDefault="006E7C78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723B7">
        <w:rPr>
          <w:rFonts w:ascii="Times New Roman" w:hAnsi="Times New Roman" w:cs="Times New Roman"/>
          <w:sz w:val="24"/>
          <w:szCs w:val="24"/>
        </w:rPr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- картографические знания и обобщенные приемы учебной работы на местности, а также в классе.</w:t>
      </w:r>
      <w:r w:rsidR="0037022E" w:rsidRPr="004723B7">
        <w:rPr>
          <w:rFonts w:ascii="Times New Roman" w:hAnsi="Times New Roman" w:cs="Times New Roman"/>
          <w:sz w:val="24"/>
          <w:szCs w:val="24"/>
        </w:rPr>
        <w:t xml:space="preserve"> Требованиями к подготовке </w:t>
      </w:r>
      <w:proofErr w:type="gramStart"/>
      <w:r w:rsidR="0037022E" w:rsidRPr="004723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7022E" w:rsidRPr="004723B7">
        <w:rPr>
          <w:rFonts w:ascii="Times New Roman" w:hAnsi="Times New Roman" w:cs="Times New Roman"/>
          <w:sz w:val="24"/>
          <w:szCs w:val="24"/>
        </w:rPr>
        <w:t>» массовой школы преобладают уровни: называть и/или показывать, приводить примеры, определять, описывать и реже — объяснять.</w:t>
      </w:r>
    </w:p>
    <w:p w:rsidR="00DA313B" w:rsidRPr="004723B7" w:rsidRDefault="00DA313B" w:rsidP="004723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B7">
        <w:rPr>
          <w:rFonts w:ascii="Times New Roman" w:hAnsi="Times New Roman" w:cs="Times New Roman"/>
          <w:b/>
          <w:sz w:val="24"/>
          <w:szCs w:val="24"/>
        </w:rPr>
        <w:t xml:space="preserve">6. Формы контроля: </w:t>
      </w:r>
    </w:p>
    <w:p w:rsidR="00DA313B" w:rsidRPr="004723B7" w:rsidRDefault="00DA313B" w:rsidP="004723B7">
      <w:pPr>
        <w:spacing w:after="0"/>
        <w:ind w:left="-120"/>
        <w:rPr>
          <w:rFonts w:ascii="Times New Roman" w:hAnsi="Times New Roman" w:cs="Times New Roman"/>
          <w:sz w:val="24"/>
          <w:szCs w:val="24"/>
        </w:rPr>
      </w:pPr>
      <w:r w:rsidRPr="004723B7">
        <w:rPr>
          <w:rFonts w:ascii="Times New Roman" w:hAnsi="Times New Roman" w:cs="Times New Roman"/>
          <w:sz w:val="24"/>
          <w:szCs w:val="24"/>
        </w:rPr>
        <w:t>предварительный, текущий, тематический, итоговый контроль:</w:t>
      </w:r>
    </w:p>
    <w:p w:rsidR="00DA313B" w:rsidRDefault="00DA313B" w:rsidP="004723B7">
      <w:pPr>
        <w:spacing w:after="0"/>
        <w:ind w:left="-120"/>
        <w:rPr>
          <w:rFonts w:ascii="Times New Roman" w:hAnsi="Times New Roman" w:cs="Times New Roman"/>
          <w:sz w:val="24"/>
          <w:szCs w:val="24"/>
        </w:rPr>
      </w:pPr>
      <w:r w:rsidRPr="004723B7">
        <w:rPr>
          <w:rFonts w:ascii="Times New Roman" w:hAnsi="Times New Roman" w:cs="Times New Roman"/>
          <w:sz w:val="24"/>
          <w:szCs w:val="24"/>
        </w:rPr>
        <w:t>контрольная работа, дифференцированный индивидуальный письменный опрос, тестирование, письменные домашние</w:t>
      </w:r>
      <w:r w:rsidR="004723B7">
        <w:rPr>
          <w:rFonts w:ascii="Times New Roman" w:hAnsi="Times New Roman" w:cs="Times New Roman"/>
          <w:sz w:val="24"/>
          <w:szCs w:val="24"/>
        </w:rPr>
        <w:t xml:space="preserve"> задания, компьютерный контроль</w:t>
      </w:r>
    </w:p>
    <w:p w:rsidR="00DA313B" w:rsidRDefault="006E7C78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E7C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A313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7 класс</w:t>
      </w:r>
      <w:r w:rsidRPr="006E7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13B" w:rsidRDefault="00DA313B" w:rsidP="004723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1.Место дисциплины в структуре основной образовательной программы</w:t>
      </w:r>
      <w:r w:rsidRPr="006E7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C7E0A">
        <w:rPr>
          <w:rFonts w:ascii="Times New Roman" w:hAnsi="Times New Roman" w:cs="Times New Roman"/>
          <w:sz w:val="24"/>
          <w:szCs w:val="24"/>
        </w:rPr>
        <w:t>абочая П</w:t>
      </w:r>
      <w:r w:rsidR="006E7C78" w:rsidRPr="006E7C78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0C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="006E7C78" w:rsidRPr="006E7C78">
        <w:rPr>
          <w:rFonts w:ascii="Times New Roman" w:hAnsi="Times New Roman" w:cs="Times New Roman"/>
          <w:sz w:val="24"/>
          <w:szCs w:val="24"/>
        </w:rPr>
        <w:t xml:space="preserve"> для 7 класса составлена на основании:</w:t>
      </w:r>
      <w:r w:rsidRPr="00DA3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13B" w:rsidRPr="00306387" w:rsidRDefault="00DA313B" w:rsidP="004723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Программы основног</w:t>
      </w:r>
      <w:r w:rsidR="000C7E0A">
        <w:rPr>
          <w:rFonts w:ascii="Times New Roman" w:hAnsi="Times New Roman" w:cs="Times New Roman"/>
          <w:sz w:val="24"/>
          <w:szCs w:val="24"/>
        </w:rPr>
        <w:t>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7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A313B">
        <w:rPr>
          <w:rFonts w:ascii="Times New Roman" w:hAnsi="Times New Roman" w:cs="Times New Roman"/>
          <w:sz w:val="24"/>
          <w:szCs w:val="24"/>
        </w:rPr>
        <w:t xml:space="preserve"> </w:t>
      </w:r>
      <w:r w:rsidRPr="006E7C78">
        <w:rPr>
          <w:rFonts w:ascii="Times New Roman" w:hAnsi="Times New Roman" w:cs="Times New Roman"/>
          <w:sz w:val="24"/>
          <w:szCs w:val="24"/>
        </w:rPr>
        <w:t xml:space="preserve">Авторы: В. А. </w:t>
      </w:r>
      <w:proofErr w:type="spellStart"/>
      <w:r w:rsidRPr="006E7C78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6E7C78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6E7C78">
        <w:rPr>
          <w:rFonts w:ascii="Times New Roman" w:hAnsi="Times New Roman" w:cs="Times New Roman"/>
          <w:sz w:val="24"/>
          <w:szCs w:val="24"/>
        </w:rPr>
        <w:t>Душин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Дрофа, </w:t>
      </w:r>
      <w:r w:rsidRPr="006E7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6E7C7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5-9 классы.</w:t>
      </w:r>
      <w:r w:rsidRPr="00306387">
        <w:rPr>
          <w:rFonts w:ascii="Times New Roman" w:hAnsi="Times New Roman" w:cs="Times New Roman"/>
          <w:sz w:val="24"/>
          <w:szCs w:val="24"/>
        </w:rPr>
        <w:t xml:space="preserve"> – М.: Дрофа, 2015. – 383с.</w:t>
      </w:r>
    </w:p>
    <w:p w:rsidR="00DA313B" w:rsidRDefault="00DA313B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E7C78">
        <w:rPr>
          <w:rFonts w:ascii="Times New Roman" w:hAnsi="Times New Roman" w:cs="Times New Roman"/>
          <w:sz w:val="24"/>
          <w:szCs w:val="24"/>
        </w:rPr>
        <w:t xml:space="preserve">Используется учебник: «География материков и океанов» 7 класс. Авторы: В. А. </w:t>
      </w:r>
      <w:proofErr w:type="spellStart"/>
      <w:r w:rsidRPr="006E7C78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6E7C78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6E7C78">
        <w:rPr>
          <w:rFonts w:ascii="Times New Roman" w:hAnsi="Times New Roman" w:cs="Times New Roman"/>
          <w:sz w:val="24"/>
          <w:szCs w:val="24"/>
        </w:rPr>
        <w:t>Души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Дрофа, 2016</w:t>
      </w:r>
      <w:r w:rsidRPr="006E7C78">
        <w:rPr>
          <w:rFonts w:ascii="Times New Roman" w:hAnsi="Times New Roman" w:cs="Times New Roman"/>
          <w:sz w:val="24"/>
          <w:szCs w:val="24"/>
        </w:rPr>
        <w:t>.</w:t>
      </w:r>
    </w:p>
    <w:p w:rsidR="00DA313B" w:rsidRDefault="00DA313B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E7C78">
        <w:rPr>
          <w:rFonts w:ascii="Times New Roman" w:hAnsi="Times New Roman" w:cs="Times New Roman"/>
          <w:sz w:val="24"/>
          <w:szCs w:val="24"/>
        </w:rPr>
        <w:t xml:space="preserve"> Количество часов в неделю – 2 ч</w:t>
      </w:r>
      <w:r>
        <w:rPr>
          <w:rFonts w:ascii="Times New Roman" w:hAnsi="Times New Roman" w:cs="Times New Roman"/>
          <w:sz w:val="24"/>
          <w:szCs w:val="24"/>
        </w:rPr>
        <w:t>аса. Количество часов в год - 68</w:t>
      </w:r>
      <w:r w:rsidRPr="006E7C7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A313B" w:rsidRDefault="00DA313B" w:rsidP="004723B7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2. Цель изучения дисциплины:</w:t>
      </w: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DA313B" w:rsidRDefault="00DA313B" w:rsidP="004723B7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C78">
        <w:rPr>
          <w:rFonts w:ascii="Times New Roman" w:hAnsi="Times New Roman" w:cs="Times New Roman"/>
          <w:sz w:val="24"/>
          <w:szCs w:val="24"/>
        </w:rPr>
        <w:t xml:space="preserve">- раскрыть закономерности земледельческого характера с тем, чтобы школьники в разнообразии природы, населения и его хозяйственной деятельности увидели единство, определенный порядок, связь явлений. </w:t>
      </w:r>
    </w:p>
    <w:p w:rsidR="00DA313B" w:rsidRDefault="00DA313B" w:rsidP="004723B7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E7C78">
        <w:rPr>
          <w:rFonts w:ascii="Times New Roman" w:hAnsi="Times New Roman" w:cs="Times New Roman"/>
          <w:sz w:val="24"/>
          <w:szCs w:val="24"/>
        </w:rPr>
        <w:t>- создать у учащихся целостное представление о Земле как планете людей, раскрыть разнообразие ее природы и населения, ознакомить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эпохи.</w:t>
      </w:r>
    </w:p>
    <w:p w:rsidR="00DA313B" w:rsidRPr="00306387" w:rsidRDefault="00DA313B" w:rsidP="004723B7">
      <w:pPr>
        <w:spacing w:after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>3. Содержание программы</w:t>
      </w:r>
    </w:p>
    <w:p w:rsidR="00EF2711" w:rsidRPr="004723B7" w:rsidRDefault="006E7C78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E7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C78">
        <w:rPr>
          <w:rFonts w:ascii="Times New Roman" w:hAnsi="Times New Roman" w:cs="Times New Roman"/>
          <w:sz w:val="24"/>
          <w:szCs w:val="24"/>
        </w:rPr>
        <w:t>Рабочая программа включает в себя следующие элементы: 1) пояснительную записку, в которой конкретизируются общие цели общего образования с учётом специфики учебного предмета; 2) общая характеристика предмета 3) место учебного предмета в учебном плане 4) учебно-тематический план 5) содержание учебного предмета, курса; 6) требования и планируемые результаты изучения учебного предмета 7) учебно-методическое и материально-техническое обеспечение образовательного процесса 8) календарно-тематический план.</w:t>
      </w:r>
      <w:proofErr w:type="gramEnd"/>
      <w:r w:rsidRPr="006E7C78">
        <w:rPr>
          <w:rFonts w:ascii="Times New Roman" w:hAnsi="Times New Roman" w:cs="Times New Roman"/>
          <w:sz w:val="24"/>
          <w:szCs w:val="24"/>
        </w:rPr>
        <w:t xml:space="preserve"> Курс географии материков и океанов – это второй по </w:t>
      </w:r>
      <w:r w:rsidRPr="004723B7">
        <w:rPr>
          <w:rFonts w:ascii="Times New Roman" w:hAnsi="Times New Roman" w:cs="Times New Roman"/>
          <w:sz w:val="24"/>
          <w:szCs w:val="24"/>
        </w:rPr>
        <w:t xml:space="preserve">счету школьный курс географии. </w:t>
      </w:r>
      <w:r w:rsidR="000A49B1" w:rsidRPr="004723B7">
        <w:rPr>
          <w:rFonts w:ascii="Times New Roman" w:hAnsi="Times New Roman" w:cs="Times New Roman"/>
          <w:sz w:val="24"/>
          <w:szCs w:val="24"/>
        </w:rPr>
        <w:t xml:space="preserve"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 Специфика курса состоит в широком использовании картографических источников информации. </w:t>
      </w:r>
      <w:proofErr w:type="gramStart"/>
      <w:r w:rsidR="000A49B1" w:rsidRPr="004723B7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="000A49B1" w:rsidRPr="004723B7">
        <w:rPr>
          <w:rFonts w:ascii="Times New Roman" w:hAnsi="Times New Roman" w:cs="Times New Roman"/>
          <w:sz w:val="24"/>
          <w:szCs w:val="24"/>
        </w:rPr>
        <w:t xml:space="preserve"> изучение материков и океанов поможет освоению картографического метода изучения нашей планеты.</w:t>
      </w:r>
    </w:p>
    <w:p w:rsidR="004723B7" w:rsidRPr="004723B7" w:rsidRDefault="000A49B1" w:rsidP="004723B7">
      <w:pPr>
        <w:spacing w:after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723B7">
        <w:rPr>
          <w:rFonts w:ascii="Times New Roman" w:hAnsi="Times New Roman" w:cs="Times New Roman"/>
          <w:b/>
          <w:spacing w:val="-2"/>
          <w:sz w:val="24"/>
          <w:szCs w:val="24"/>
        </w:rPr>
        <w:t>4. Основные образовательные технологии</w:t>
      </w:r>
    </w:p>
    <w:p w:rsidR="000A49B1" w:rsidRPr="004723B7" w:rsidRDefault="000A49B1" w:rsidP="004723B7">
      <w:pPr>
        <w:spacing w:after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723B7">
        <w:rPr>
          <w:rFonts w:ascii="Times New Roman" w:hAnsi="Times New Roman" w:cs="Times New Roman"/>
          <w:spacing w:val="-2"/>
          <w:sz w:val="24"/>
          <w:szCs w:val="24"/>
        </w:rPr>
        <w:t xml:space="preserve">В процессе изучения предмета используются технологии уровневой дифференциации проблемного обучения, групповые технологии, классно-урочная система, </w:t>
      </w:r>
      <w:r w:rsidRPr="004723B7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технологии, </w:t>
      </w:r>
      <w:r w:rsidRPr="004723B7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игровые технологии.</w:t>
      </w:r>
    </w:p>
    <w:p w:rsidR="000A49B1" w:rsidRPr="004723B7" w:rsidRDefault="000A49B1" w:rsidP="004723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23B7">
        <w:rPr>
          <w:rFonts w:ascii="Times New Roman" w:hAnsi="Times New Roman" w:cs="Times New Roman"/>
          <w:b/>
          <w:sz w:val="24"/>
          <w:szCs w:val="24"/>
        </w:rPr>
        <w:t>5. Требования к результатам освоения программы.</w:t>
      </w:r>
    </w:p>
    <w:p w:rsidR="000A49B1" w:rsidRPr="004723B7" w:rsidRDefault="000A49B1" w:rsidP="004723B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723B7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0A49B1" w:rsidRPr="004723B7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3B7">
        <w:rPr>
          <w:rFonts w:ascii="Times New Roman" w:eastAsia="Times New Roman" w:hAnsi="Times New Roman" w:cs="Times New Roman"/>
          <w:sz w:val="24"/>
          <w:szCs w:val="24"/>
        </w:rPr>
        <w:t xml:space="preserve">• различать  географические  процессы </w:t>
      </w:r>
    </w:p>
    <w:p w:rsidR="000A49B1" w:rsidRPr="004723B7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3B7">
        <w:rPr>
          <w:rFonts w:ascii="Times New Roman" w:eastAsia="Times New Roman" w:hAnsi="Times New Roman" w:cs="Times New Roman"/>
          <w:sz w:val="24"/>
          <w:szCs w:val="24"/>
        </w:rPr>
        <w:t xml:space="preserve">и  явления,  определяющие </w:t>
      </w:r>
    </w:p>
    <w:p w:rsidR="000A49B1" w:rsidRPr="004723B7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3B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природы и населения материков и океанов, отдельных регионов и </w:t>
      </w:r>
    </w:p>
    <w:p w:rsidR="000A49B1" w:rsidRPr="004723B7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3B7">
        <w:rPr>
          <w:rFonts w:ascii="Times New Roman" w:eastAsia="Times New Roman" w:hAnsi="Times New Roman" w:cs="Times New Roman"/>
          <w:sz w:val="24"/>
          <w:szCs w:val="24"/>
        </w:rPr>
        <w:t>стран;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9B1">
        <w:rPr>
          <w:rFonts w:ascii="Times New Roman" w:eastAsia="Times New Roman" w:hAnsi="Times New Roman" w:cs="Times New Roman"/>
          <w:sz w:val="24"/>
          <w:szCs w:val="24"/>
        </w:rPr>
        <w:t xml:space="preserve">сравнивать особенности природы и населения, материальной и духовной 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>культуры регионов и отдельных стран;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9B1">
        <w:rPr>
          <w:rFonts w:ascii="Times New Roman" w:eastAsia="Times New Roman" w:hAnsi="Times New Roman" w:cs="Times New Roman"/>
          <w:sz w:val="24"/>
          <w:szCs w:val="24"/>
        </w:rPr>
        <w:t xml:space="preserve">оценивать особенности взаимодействия природы и общества в пределах 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>отдельных территорий;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9B1">
        <w:rPr>
          <w:rFonts w:ascii="Times New Roman" w:eastAsia="Times New Roman" w:hAnsi="Times New Roman" w:cs="Times New Roman"/>
          <w:sz w:val="24"/>
          <w:szCs w:val="24"/>
        </w:rPr>
        <w:t xml:space="preserve">описывать на карте положение и взаиморасположение </w:t>
      </w:r>
      <w:proofErr w:type="gramStart"/>
      <w:r w:rsidRPr="000A49B1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proofErr w:type="gramEnd"/>
      <w:r w:rsidRPr="000A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>объектов;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9B1">
        <w:rPr>
          <w:rFonts w:ascii="Times New Roman" w:eastAsia="Times New Roman" w:hAnsi="Times New Roman" w:cs="Times New Roman"/>
          <w:sz w:val="24"/>
          <w:szCs w:val="24"/>
        </w:rPr>
        <w:t>объяснять особенности компонентов природы отдельных территорий;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 xml:space="preserve">•создавать  письменные  тексты  и  устные  сообщения  об  особенностях 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природы,  населения  и  хозяйства  изученных  стран  на  основе  нескольких 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>источников информации, сопровождать выступление презентацией.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 xml:space="preserve">•выдвигать гипотезы о связях и закономерностях событий, процессов, 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>объектов, происходящих в географической оболочке;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 xml:space="preserve">•сопоставлять  существующие  в  науке  точки  зрения  о  причинах 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>происходящих глобальных изменений климата;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 xml:space="preserve">•оценить  положительные  и  негативные  последствия  </w:t>
      </w:r>
      <w:proofErr w:type="gramStart"/>
      <w:r w:rsidRPr="000A49B1">
        <w:rPr>
          <w:rFonts w:ascii="Times New Roman" w:eastAsia="Times New Roman" w:hAnsi="Times New Roman" w:cs="Times New Roman"/>
          <w:sz w:val="24"/>
          <w:szCs w:val="24"/>
        </w:rPr>
        <w:t>глобальных</w:t>
      </w:r>
      <w:proofErr w:type="gramEnd"/>
      <w:r w:rsidRPr="000A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>изменений климата для отдельных регионов и стран;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>•объяснять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 xml:space="preserve">закономерности  размещения  населения  и  хозяйства 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 xml:space="preserve">отдельных территорий в связи с </w:t>
      </w:r>
      <w:proofErr w:type="gramStart"/>
      <w:r w:rsidRPr="000A49B1">
        <w:rPr>
          <w:rFonts w:ascii="Times New Roman" w:eastAsia="Times New Roman" w:hAnsi="Times New Roman" w:cs="Times New Roman"/>
          <w:sz w:val="24"/>
          <w:szCs w:val="24"/>
        </w:rPr>
        <w:t>природными</w:t>
      </w:r>
      <w:proofErr w:type="gramEnd"/>
      <w:r w:rsidRPr="000A49B1">
        <w:rPr>
          <w:rFonts w:ascii="Times New Roman" w:eastAsia="Times New Roman" w:hAnsi="Times New Roman" w:cs="Times New Roman"/>
          <w:sz w:val="24"/>
          <w:szCs w:val="24"/>
        </w:rPr>
        <w:t xml:space="preserve"> и социально</w:t>
      </w: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экономическими </w:t>
      </w:r>
    </w:p>
    <w:p w:rsid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9B1">
        <w:rPr>
          <w:rFonts w:ascii="Times New Roman" w:eastAsia="Times New Roman" w:hAnsi="Times New Roman" w:cs="Times New Roman"/>
          <w:sz w:val="24"/>
          <w:szCs w:val="24"/>
        </w:rPr>
        <w:t>факторами.</w:t>
      </w:r>
    </w:p>
    <w:p w:rsid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9B1" w:rsidRPr="000A49B1" w:rsidRDefault="000A49B1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 xml:space="preserve">6. Формы контроля: </w:t>
      </w:r>
    </w:p>
    <w:p w:rsidR="000A49B1" w:rsidRDefault="000A49B1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предварительный, текущий, тематичес</w:t>
      </w:r>
      <w:r>
        <w:rPr>
          <w:rFonts w:ascii="Times New Roman" w:hAnsi="Times New Roman" w:cs="Times New Roman"/>
          <w:sz w:val="24"/>
          <w:szCs w:val="24"/>
        </w:rPr>
        <w:t xml:space="preserve">кий, итоговый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3063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>онтрольная</w:t>
      </w:r>
      <w:proofErr w:type="spellEnd"/>
      <w:r w:rsidRPr="00306387">
        <w:rPr>
          <w:rFonts w:ascii="Times New Roman" w:hAnsi="Times New Roman" w:cs="Times New Roman"/>
          <w:sz w:val="24"/>
          <w:szCs w:val="24"/>
        </w:rPr>
        <w:t xml:space="preserve"> работа, дифференцированный индивидуальный письменный опрос, тестирование, письменные домашние задания, компьютерный контроль</w:t>
      </w:r>
      <w:r w:rsidR="00260C70">
        <w:rPr>
          <w:rFonts w:ascii="Times New Roman" w:hAnsi="Times New Roman" w:cs="Times New Roman"/>
          <w:sz w:val="24"/>
          <w:szCs w:val="24"/>
        </w:rPr>
        <w:t>.</w:t>
      </w:r>
    </w:p>
    <w:p w:rsidR="00260C70" w:rsidRDefault="00260C70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260C70" w:rsidRDefault="00260C70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260C70" w:rsidRDefault="00260C70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260C70" w:rsidRDefault="00260C70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260C70" w:rsidRDefault="00260C70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260C70" w:rsidRDefault="00260C70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260C70" w:rsidRDefault="00260C70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260C70" w:rsidRDefault="00260C70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260C70" w:rsidRDefault="00260C70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0C7E0A" w:rsidRDefault="000C7E0A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260C70" w:rsidRDefault="00260C70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31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>рабочей программе по географии 8</w:t>
      </w:r>
      <w:r w:rsidRPr="00DA313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6E7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C70" w:rsidRDefault="00260C70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1.Место дисциплины в структуре основной образовательной программы</w:t>
      </w:r>
    </w:p>
    <w:p w:rsidR="00370E49" w:rsidRPr="00C5216C" w:rsidRDefault="00370E49" w:rsidP="004723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географии</w:t>
      </w:r>
      <w:r w:rsidRPr="00C5216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</w:t>
      </w:r>
      <w:r w:rsidRPr="00C5216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9</w:t>
      </w:r>
      <w:r w:rsidRPr="00C5216C">
        <w:rPr>
          <w:rFonts w:ascii="Times New Roman" w:hAnsi="Times New Roman"/>
          <w:sz w:val="24"/>
          <w:szCs w:val="24"/>
        </w:rPr>
        <w:t xml:space="preserve"> классы) составлена на основе следующих нормативных документов:</w:t>
      </w:r>
    </w:p>
    <w:p w:rsidR="00370E49" w:rsidRPr="0023023F" w:rsidRDefault="00370E49" w:rsidP="004723B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3023F">
        <w:rPr>
          <w:rFonts w:ascii="Times New Roman" w:hAnsi="Times New Roman"/>
          <w:sz w:val="24"/>
          <w:szCs w:val="24"/>
        </w:rPr>
        <w:t>Примерная рабочая программа для 5—9 классы авторы И. И. Баринова, В. П. Дронов, И. В. </w:t>
      </w:r>
      <w:proofErr w:type="spellStart"/>
      <w:r w:rsidRPr="0023023F">
        <w:rPr>
          <w:rFonts w:ascii="Times New Roman" w:hAnsi="Times New Roman"/>
          <w:sz w:val="24"/>
          <w:szCs w:val="24"/>
        </w:rPr>
        <w:t>Душина</w:t>
      </w:r>
      <w:proofErr w:type="spellEnd"/>
      <w:r w:rsidRPr="0023023F">
        <w:rPr>
          <w:rFonts w:ascii="Times New Roman" w:hAnsi="Times New Roman"/>
          <w:sz w:val="24"/>
          <w:szCs w:val="24"/>
        </w:rPr>
        <w:t>, В. И. Сиротин, издательст</w:t>
      </w:r>
      <w:r>
        <w:rPr>
          <w:rFonts w:ascii="Times New Roman" w:hAnsi="Times New Roman"/>
          <w:sz w:val="24"/>
          <w:szCs w:val="24"/>
        </w:rPr>
        <w:t>во Дрофа. 2015</w:t>
      </w:r>
      <w:r w:rsidRPr="0023023F">
        <w:rPr>
          <w:rFonts w:ascii="Times New Roman" w:hAnsi="Times New Roman"/>
          <w:sz w:val="24"/>
          <w:szCs w:val="24"/>
        </w:rPr>
        <w:t xml:space="preserve"> г.</w:t>
      </w:r>
    </w:p>
    <w:p w:rsidR="00370E49" w:rsidRDefault="00181CEA" w:rsidP="004723B7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C78">
        <w:rPr>
          <w:rFonts w:ascii="Times New Roman" w:hAnsi="Times New Roman" w:cs="Times New Roman"/>
          <w:sz w:val="24"/>
          <w:szCs w:val="24"/>
        </w:rPr>
        <w:t>Количество часов в неделю – 2 ч</w:t>
      </w:r>
      <w:r>
        <w:rPr>
          <w:rFonts w:ascii="Times New Roman" w:hAnsi="Times New Roman" w:cs="Times New Roman"/>
          <w:sz w:val="24"/>
          <w:szCs w:val="24"/>
        </w:rPr>
        <w:t>аса. Количество часов в год - 68</w:t>
      </w:r>
      <w:r w:rsidRPr="006E7C78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1CEA" w:rsidRDefault="00181CEA" w:rsidP="004723B7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E49" w:rsidRPr="00306387" w:rsidRDefault="00370E49" w:rsidP="004723B7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2. Цель изучения дисциплины:</w:t>
      </w: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E4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целостного представления об особенностях природы,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>населения, хозяйства России, о месте нашей страны в современном мире;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E49">
        <w:rPr>
          <w:rFonts w:ascii="Times New Roman" w:eastAsia="Times New Roman" w:hAnsi="Times New Roman" w:cs="Times New Roman"/>
          <w:sz w:val="24"/>
          <w:szCs w:val="24"/>
        </w:rPr>
        <w:t xml:space="preserve">воспитание любви к родной стране, родному краю, уважения </w:t>
      </w:r>
      <w:proofErr w:type="gramStart"/>
      <w:r w:rsidRPr="00370E4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7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>истории и культуре Родины и населяющих ее народов;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E49">
        <w:rPr>
          <w:rFonts w:ascii="Times New Roman" w:eastAsia="Times New Roman" w:hAnsi="Times New Roman" w:cs="Times New Roman"/>
          <w:sz w:val="24"/>
          <w:szCs w:val="24"/>
        </w:rPr>
        <w:t>формирование личности, осознающей себя полноправным членом  общества,  гражданином,  патриотом,  ответственно относящимся к природе и ресурсам своей страны</w:t>
      </w:r>
    </w:p>
    <w:p w:rsidR="00370E49" w:rsidRDefault="00370E49" w:rsidP="004723B7">
      <w:pPr>
        <w:spacing w:after="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70E49" w:rsidRPr="00306387" w:rsidRDefault="00370E49" w:rsidP="004723B7">
      <w:pPr>
        <w:spacing w:after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>3. Содержание программы</w:t>
      </w:r>
    </w:p>
    <w:p w:rsidR="00370E49" w:rsidRPr="00370E49" w:rsidRDefault="00370E49" w:rsidP="00472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E49">
        <w:rPr>
          <w:rFonts w:ascii="Times New Roman" w:hAnsi="Times New Roman"/>
          <w:sz w:val="24"/>
          <w:szCs w:val="24"/>
        </w:rPr>
        <w:t>Рабочая программа по географии состоит из следующих разделов:</w:t>
      </w:r>
    </w:p>
    <w:p w:rsidR="00370E49" w:rsidRPr="00370E49" w:rsidRDefault="00370E49" w:rsidP="004723B7">
      <w:pPr>
        <w:pStyle w:val="a4"/>
        <w:numPr>
          <w:ilvl w:val="0"/>
          <w:numId w:val="3"/>
        </w:numPr>
        <w:spacing w:after="0" w:line="240" w:lineRule="auto"/>
        <w:ind w:left="644"/>
        <w:jc w:val="both"/>
        <w:rPr>
          <w:rStyle w:val="FontStyle43"/>
          <w:sz w:val="24"/>
          <w:szCs w:val="24"/>
        </w:rPr>
      </w:pPr>
      <w:r w:rsidRPr="00370E49">
        <w:rPr>
          <w:rStyle w:val="FontStyle43"/>
          <w:sz w:val="24"/>
          <w:szCs w:val="24"/>
        </w:rPr>
        <w:t>Пояснительная записка (структурный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задач).</w:t>
      </w:r>
    </w:p>
    <w:p w:rsidR="00370E49" w:rsidRPr="00370E49" w:rsidRDefault="00370E49" w:rsidP="004723B7">
      <w:pPr>
        <w:numPr>
          <w:ilvl w:val="0"/>
          <w:numId w:val="3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  <w:r w:rsidRPr="00370E49">
        <w:rPr>
          <w:rFonts w:ascii="Times New Roman" w:hAnsi="Times New Roman"/>
          <w:sz w:val="24"/>
          <w:szCs w:val="24"/>
        </w:rPr>
        <w:t xml:space="preserve">Общая характеристика учебного предмета </w:t>
      </w:r>
    </w:p>
    <w:p w:rsidR="00370E49" w:rsidRPr="00370E49" w:rsidRDefault="00370E49" w:rsidP="004723B7">
      <w:pPr>
        <w:pStyle w:val="a4"/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70E49">
        <w:rPr>
          <w:rFonts w:ascii="Times New Roman" w:hAnsi="Times New Roman"/>
          <w:sz w:val="24"/>
          <w:szCs w:val="24"/>
        </w:rPr>
        <w:t>Описание места учебного предмета, курса в учебном плане</w:t>
      </w:r>
    </w:p>
    <w:p w:rsidR="00370E49" w:rsidRPr="00370E49" w:rsidRDefault="00370E49" w:rsidP="004723B7">
      <w:pPr>
        <w:pStyle w:val="a4"/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70E49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370E4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70E49">
        <w:rPr>
          <w:rFonts w:ascii="Times New Roman" w:hAnsi="Times New Roman"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370E49" w:rsidRPr="00370E49" w:rsidRDefault="00370E49" w:rsidP="004723B7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644"/>
        <w:rPr>
          <w:rStyle w:val="FontStyle43"/>
          <w:sz w:val="24"/>
          <w:szCs w:val="24"/>
        </w:rPr>
      </w:pPr>
      <w:r w:rsidRPr="00370E49">
        <w:rPr>
          <w:rStyle w:val="FontStyle43"/>
          <w:sz w:val="24"/>
          <w:szCs w:val="24"/>
        </w:rPr>
        <w:t>Содержание тем учебного предмета (курса) (структурный элемент программы, включающий толкование каждой темы, согласно нумерации в календарно-тематическом плане).</w:t>
      </w:r>
    </w:p>
    <w:p w:rsidR="00370E49" w:rsidRPr="00370E49" w:rsidRDefault="00370E49" w:rsidP="004723B7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644"/>
        <w:rPr>
          <w:rStyle w:val="FontStyle43"/>
          <w:sz w:val="24"/>
          <w:szCs w:val="24"/>
        </w:rPr>
      </w:pPr>
      <w:proofErr w:type="gramStart"/>
      <w:r w:rsidRPr="00370E49">
        <w:rPr>
          <w:rStyle w:val="FontStyle43"/>
          <w:sz w:val="24"/>
          <w:szCs w:val="24"/>
        </w:rPr>
        <w:t>Календарно-тематический план (структурный элемент программы, содержащий наименование темы, общее количество часов на ее изучение (в том числе на теоретические и практические занятия).</w:t>
      </w:r>
      <w:proofErr w:type="gramEnd"/>
    </w:p>
    <w:p w:rsidR="00370E49" w:rsidRDefault="00370E49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370E49" w:rsidRPr="00306387" w:rsidRDefault="00370E49" w:rsidP="004723B7">
      <w:pPr>
        <w:spacing w:after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>4. Основные образовательные технологии</w:t>
      </w:r>
    </w:p>
    <w:p w:rsidR="001973FA" w:rsidRPr="000C7E0A" w:rsidRDefault="00370E49" w:rsidP="004723B7">
      <w:pPr>
        <w:pStyle w:val="3"/>
        <w:spacing w:before="270" w:beforeAutospacing="0" w:after="0" w:afterAutospacing="0" w:line="255" w:lineRule="atLeast"/>
        <w:rPr>
          <w:b w:val="0"/>
          <w:bCs w:val="0"/>
          <w:color w:val="199043"/>
          <w:sz w:val="24"/>
          <w:szCs w:val="24"/>
          <w:shd w:val="clear" w:color="auto" w:fill="FFFFFF"/>
        </w:rPr>
      </w:pPr>
      <w:r w:rsidRPr="00306387">
        <w:rPr>
          <w:b w:val="0"/>
          <w:spacing w:val="-2"/>
          <w:sz w:val="24"/>
          <w:szCs w:val="24"/>
        </w:rPr>
        <w:t xml:space="preserve">В процессе изучения предмета используются технологии уровневой дифференциации проблемного обучения, групповые технологии, классно-урочная система, </w:t>
      </w:r>
      <w:r w:rsidRPr="00306387">
        <w:rPr>
          <w:b w:val="0"/>
          <w:sz w:val="24"/>
          <w:szCs w:val="24"/>
        </w:rPr>
        <w:t xml:space="preserve"> информационно-коммуникационные технологии, </w:t>
      </w:r>
      <w:r w:rsidRPr="00306387">
        <w:rPr>
          <w:b w:val="0"/>
          <w:bCs w:val="0"/>
          <w:sz w:val="24"/>
          <w:szCs w:val="24"/>
          <w:shd w:val="clear" w:color="auto" w:fill="FFFFFF"/>
        </w:rPr>
        <w:t>игровые технологии.</w:t>
      </w:r>
    </w:p>
    <w:p w:rsidR="001973FA" w:rsidRDefault="001973FA" w:rsidP="004723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0E49" w:rsidRDefault="00370E49" w:rsidP="004723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5. Требования к результатам освоения программы.</w:t>
      </w:r>
    </w:p>
    <w:p w:rsidR="00370E49" w:rsidRPr="00370E49" w:rsidRDefault="00370E49" w:rsidP="004723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скник научится: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 принципы  выделения  государственной  территории  и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исключительной  экономической  зоны  России  и  устанавливать  соотношения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ними;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 воздействие  географического  положения  Росс</w:t>
      </w:r>
      <w:proofErr w:type="gramStart"/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ии  и  её</w:t>
      </w:r>
      <w:proofErr w:type="gramEnd"/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отдельных  частей  на  особенности  природы,  жизнь  и  хозяйственную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населения;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знания о мировом, поясном, декретном, летнем и зимнем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  для  решения  практико-ориентированных  задач  по  определению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различий в поясном времени территорий с контекстом из реальной жизни.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•оценивать возможные в будущем изменения географического положения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России, </w:t>
      </w:r>
      <w:proofErr w:type="gramStart"/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обусловленные</w:t>
      </w:r>
      <w:proofErr w:type="gramEnd"/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мировыми </w:t>
      </w:r>
      <w:proofErr w:type="spellStart"/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геодемографическими</w:t>
      </w:r>
      <w:proofErr w:type="spellEnd"/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геополитическими и геоэкономическими  процессами,  а  также  развитием  глобальной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коммуникационной системы.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России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 научится: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 географические  процессы  и  явления,  определяющие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природы страны и отдельных регионов;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особенности природы отдельных регионов страны;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особенности взаимодействия природы и общества в пределах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 территорий;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положение на карте и взаиморасположение </w:t>
      </w:r>
      <w:proofErr w:type="gramStart"/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географических</w:t>
      </w:r>
      <w:proofErr w:type="gramEnd"/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объектов;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особенности компонентов природы отдельных частей страны;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природные условия и обеспеченность природными ресурсами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отдельных территорий России;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 собственные  тексты  и  устные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сообщения  об  особенностях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компонентов природы России на основе нескольких источников информации,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сопровождать выступление презентацией.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 возможные  последствия  изменений  климата  отдельных </w:t>
      </w:r>
    </w:p>
    <w:p w:rsidR="00370E49" w:rsidRPr="00370E49" w:rsidRDefault="00370E49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 страны, связанных с глобальными изменениями климата;</w:t>
      </w:r>
    </w:p>
    <w:p w:rsidR="001973FA" w:rsidRDefault="001973FA" w:rsidP="004723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3FA" w:rsidRPr="00306387" w:rsidRDefault="001973FA" w:rsidP="004723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 xml:space="preserve">6. Формы контроля: </w:t>
      </w:r>
    </w:p>
    <w:p w:rsidR="001973FA" w:rsidRPr="00306387" w:rsidRDefault="001973FA" w:rsidP="004723B7">
      <w:pPr>
        <w:spacing w:after="0"/>
        <w:ind w:left="-12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предварительный, текущий, тематичес</w:t>
      </w:r>
      <w:r>
        <w:rPr>
          <w:rFonts w:ascii="Times New Roman" w:hAnsi="Times New Roman" w:cs="Times New Roman"/>
          <w:sz w:val="24"/>
          <w:szCs w:val="24"/>
        </w:rPr>
        <w:t>кий, итоговый контроль:</w:t>
      </w:r>
    </w:p>
    <w:p w:rsidR="001973FA" w:rsidRDefault="001973FA" w:rsidP="004723B7">
      <w:pPr>
        <w:spacing w:after="0"/>
        <w:ind w:left="-12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контрольная работа, дифференцированный индивидуальный письменный опрос, тестирование, письменные домашние задания, компьютерный контроль.</w:t>
      </w:r>
    </w:p>
    <w:p w:rsidR="00370E49" w:rsidRDefault="00370E49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181CEA" w:rsidRDefault="00181CEA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181CEA" w:rsidRDefault="00181CEA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181CEA" w:rsidRDefault="00181CEA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0C7E0A" w:rsidRDefault="000C7E0A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0C7E0A" w:rsidRDefault="000C7E0A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0C7E0A" w:rsidRDefault="000C7E0A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4723B7" w:rsidRDefault="004723B7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7E0A" w:rsidRDefault="000C7E0A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0C7E0A" w:rsidRDefault="000C7E0A" w:rsidP="004723B7">
      <w:pPr>
        <w:tabs>
          <w:tab w:val="left" w:pos="5529"/>
        </w:tabs>
        <w:spacing w:after="0"/>
        <w:ind w:left="-120"/>
        <w:rPr>
          <w:rFonts w:ascii="Times New Roman" w:hAnsi="Times New Roman" w:cs="Times New Roman"/>
          <w:sz w:val="24"/>
          <w:szCs w:val="24"/>
        </w:rPr>
      </w:pPr>
    </w:p>
    <w:p w:rsidR="00181CEA" w:rsidRDefault="00181CEA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31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r w:rsidR="00532FF7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географии 9 </w:t>
      </w:r>
      <w:r w:rsidRPr="00DA313B">
        <w:rPr>
          <w:rFonts w:ascii="Times New Roman" w:hAnsi="Times New Roman" w:cs="Times New Roman"/>
          <w:b/>
          <w:sz w:val="24"/>
          <w:szCs w:val="24"/>
        </w:rPr>
        <w:t>класс</w:t>
      </w:r>
      <w:r w:rsidRPr="006E7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EA" w:rsidRDefault="00181CEA" w:rsidP="004723B7">
      <w:pPr>
        <w:spacing w:after="0" w:line="240" w:lineRule="auto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1.Место дисциплины в структуре основной образовательной программы:</w:t>
      </w: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181CEA" w:rsidRDefault="00181CEA" w:rsidP="004723B7">
      <w:pPr>
        <w:spacing w:after="0" w:line="240" w:lineRule="auto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81CEA" w:rsidRPr="00C5216C" w:rsidRDefault="00181CEA" w:rsidP="004723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географии</w:t>
      </w:r>
      <w:r w:rsidRPr="00C52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9 классе </w:t>
      </w:r>
      <w:r w:rsidRPr="00C5216C">
        <w:rPr>
          <w:rFonts w:ascii="Times New Roman" w:hAnsi="Times New Roman"/>
          <w:sz w:val="24"/>
          <w:szCs w:val="24"/>
        </w:rPr>
        <w:t>составлена на основе следующих нормативных документов:</w:t>
      </w:r>
    </w:p>
    <w:p w:rsidR="00181CEA" w:rsidRPr="00181CEA" w:rsidRDefault="00181CEA" w:rsidP="004723B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3023F">
        <w:rPr>
          <w:rFonts w:ascii="Times New Roman" w:hAnsi="Times New Roman"/>
          <w:sz w:val="24"/>
          <w:szCs w:val="24"/>
        </w:rPr>
        <w:t>Примерная рабочая программа для 5—9 классы авторы И. И. Баринова, В. П. Дронов, И. В. </w:t>
      </w:r>
      <w:proofErr w:type="spellStart"/>
      <w:r w:rsidRPr="0023023F">
        <w:rPr>
          <w:rFonts w:ascii="Times New Roman" w:hAnsi="Times New Roman"/>
          <w:sz w:val="24"/>
          <w:szCs w:val="24"/>
        </w:rPr>
        <w:t>Душина</w:t>
      </w:r>
      <w:proofErr w:type="spellEnd"/>
      <w:r w:rsidRPr="0023023F">
        <w:rPr>
          <w:rFonts w:ascii="Times New Roman" w:hAnsi="Times New Roman"/>
          <w:sz w:val="24"/>
          <w:szCs w:val="24"/>
        </w:rPr>
        <w:t>, В. И. Сиротин, издательст</w:t>
      </w:r>
      <w:r>
        <w:rPr>
          <w:rFonts w:ascii="Times New Roman" w:hAnsi="Times New Roman"/>
          <w:sz w:val="24"/>
          <w:szCs w:val="24"/>
        </w:rPr>
        <w:t>во Дрофа. 2015</w:t>
      </w:r>
      <w:r w:rsidRPr="0023023F">
        <w:rPr>
          <w:rFonts w:ascii="Times New Roman" w:hAnsi="Times New Roman"/>
          <w:sz w:val="24"/>
          <w:szCs w:val="24"/>
        </w:rPr>
        <w:t xml:space="preserve"> г.</w:t>
      </w:r>
    </w:p>
    <w:p w:rsidR="00181CEA" w:rsidRPr="00181CEA" w:rsidRDefault="00181CEA" w:rsidP="004723B7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81CEA">
        <w:rPr>
          <w:rFonts w:ascii="Times New Roman" w:hAnsi="Times New Roman" w:cs="Times New Roman"/>
          <w:sz w:val="24"/>
          <w:szCs w:val="24"/>
        </w:rPr>
        <w:t xml:space="preserve">- География России. Хозяйство и географические районы. 9 класс. Учебник (авторы В.П.Дронов, И.И. Баринова, </w:t>
      </w:r>
      <w:proofErr w:type="spellStart"/>
      <w:r w:rsidRPr="00181CEA">
        <w:rPr>
          <w:rFonts w:ascii="Times New Roman" w:hAnsi="Times New Roman" w:cs="Times New Roman"/>
          <w:sz w:val="24"/>
          <w:szCs w:val="24"/>
        </w:rPr>
        <w:t>В.Я.Ром</w:t>
      </w:r>
      <w:proofErr w:type="spellEnd"/>
      <w:r w:rsidRPr="00181CEA">
        <w:rPr>
          <w:rFonts w:ascii="Times New Roman" w:hAnsi="Times New Roman" w:cs="Times New Roman"/>
          <w:sz w:val="24"/>
          <w:szCs w:val="24"/>
        </w:rPr>
        <w:t xml:space="preserve">); под </w:t>
      </w:r>
      <w:proofErr w:type="spellStart"/>
      <w:proofErr w:type="gramStart"/>
      <w:r w:rsidRPr="00181CEA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18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CEA">
        <w:rPr>
          <w:rFonts w:ascii="Times New Roman" w:hAnsi="Times New Roman" w:cs="Times New Roman"/>
          <w:sz w:val="24"/>
          <w:szCs w:val="24"/>
        </w:rPr>
        <w:t>В.П.Дронова</w:t>
      </w:r>
      <w:proofErr w:type="spellEnd"/>
      <w:r w:rsidRPr="00181CEA">
        <w:rPr>
          <w:rFonts w:ascii="Times New Roman" w:hAnsi="Times New Roman" w:cs="Times New Roman"/>
          <w:sz w:val="24"/>
          <w:szCs w:val="24"/>
        </w:rPr>
        <w:t xml:space="preserve">. –М.: Дрофа, 2014. - География России. Хозяйство и географические районы. </w:t>
      </w:r>
    </w:p>
    <w:p w:rsidR="00181CEA" w:rsidRPr="00181CEA" w:rsidRDefault="00181CEA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81CEA">
        <w:rPr>
          <w:rFonts w:ascii="Times New Roman" w:hAnsi="Times New Roman" w:cs="Times New Roman"/>
          <w:sz w:val="24"/>
          <w:szCs w:val="24"/>
        </w:rPr>
        <w:t>Количество часов в неделю – 2 часа. Количество часов в год - 68 часов</w:t>
      </w:r>
    </w:p>
    <w:p w:rsidR="00181CEA" w:rsidRPr="00306387" w:rsidRDefault="00181CEA" w:rsidP="004723B7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2. Цель изучения дисциплины:</w:t>
      </w: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181CEA" w:rsidRPr="00370E49" w:rsidRDefault="00181CEA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E4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целостного представления об особенностях природы, </w:t>
      </w:r>
    </w:p>
    <w:p w:rsidR="00181CEA" w:rsidRPr="00370E49" w:rsidRDefault="00181CEA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>населения, хозяйства России, о месте нашей страны в современном мире;</w:t>
      </w:r>
    </w:p>
    <w:p w:rsidR="00181CEA" w:rsidRPr="00370E49" w:rsidRDefault="00181CEA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E49">
        <w:rPr>
          <w:rFonts w:ascii="Times New Roman" w:eastAsia="Times New Roman" w:hAnsi="Times New Roman" w:cs="Times New Roman"/>
          <w:sz w:val="24"/>
          <w:szCs w:val="24"/>
        </w:rPr>
        <w:t xml:space="preserve">воспитание любви к родной стране, родному краю, уважения </w:t>
      </w:r>
      <w:proofErr w:type="gramStart"/>
      <w:r w:rsidRPr="00370E4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7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CEA" w:rsidRPr="00370E49" w:rsidRDefault="00181CEA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>истории и культуре Родины и населяющих ее народов;</w:t>
      </w:r>
    </w:p>
    <w:p w:rsidR="00181CEA" w:rsidRDefault="00181CEA" w:rsidP="004723B7">
      <w:pPr>
        <w:spacing w:after="0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E49">
        <w:rPr>
          <w:rFonts w:ascii="Times New Roman" w:eastAsia="Times New Roman" w:hAnsi="Times New Roman" w:cs="Times New Roman"/>
          <w:sz w:val="24"/>
          <w:szCs w:val="24"/>
        </w:rPr>
        <w:t>формирование личности, осознающей себя полноправным членом  общества,  гражданином,  патриотом,  ответственно относящимся к природе и ресурсам своей страны</w:t>
      </w:r>
    </w:p>
    <w:p w:rsidR="00181CEA" w:rsidRPr="00306387" w:rsidRDefault="00181CEA" w:rsidP="004723B7">
      <w:pPr>
        <w:spacing w:after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>3. Содержание программы</w:t>
      </w:r>
    </w:p>
    <w:p w:rsidR="0050089C" w:rsidRPr="00370E49" w:rsidRDefault="0050089C" w:rsidP="00472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E49">
        <w:rPr>
          <w:rFonts w:ascii="Times New Roman" w:hAnsi="Times New Roman"/>
          <w:sz w:val="24"/>
          <w:szCs w:val="24"/>
        </w:rPr>
        <w:t>Рабочая программа по географии состоит из следующих разделов:</w:t>
      </w:r>
    </w:p>
    <w:p w:rsidR="0050089C" w:rsidRPr="00370E49" w:rsidRDefault="0050089C" w:rsidP="004723B7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FontStyle43"/>
          <w:sz w:val="24"/>
          <w:szCs w:val="24"/>
        </w:rPr>
      </w:pPr>
      <w:r w:rsidRPr="00370E49">
        <w:rPr>
          <w:rStyle w:val="FontStyle43"/>
          <w:sz w:val="24"/>
          <w:szCs w:val="24"/>
        </w:rPr>
        <w:t>Пояснительная записка (структурный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задач).</w:t>
      </w:r>
    </w:p>
    <w:p w:rsidR="0050089C" w:rsidRPr="00370E49" w:rsidRDefault="0050089C" w:rsidP="004723B7">
      <w:pPr>
        <w:numPr>
          <w:ilvl w:val="0"/>
          <w:numId w:val="4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  <w:r w:rsidRPr="00370E49">
        <w:rPr>
          <w:rFonts w:ascii="Times New Roman" w:hAnsi="Times New Roman"/>
          <w:sz w:val="24"/>
          <w:szCs w:val="24"/>
        </w:rPr>
        <w:t xml:space="preserve">Общая характеристика учебного предмета </w:t>
      </w:r>
    </w:p>
    <w:p w:rsidR="0050089C" w:rsidRPr="00370E49" w:rsidRDefault="0050089C" w:rsidP="004723B7">
      <w:pPr>
        <w:pStyle w:val="a4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70E49">
        <w:rPr>
          <w:rFonts w:ascii="Times New Roman" w:hAnsi="Times New Roman"/>
          <w:sz w:val="24"/>
          <w:szCs w:val="24"/>
        </w:rPr>
        <w:t>Описание места учебного предмета, курса в учебном плане</w:t>
      </w:r>
    </w:p>
    <w:p w:rsidR="0050089C" w:rsidRPr="00370E49" w:rsidRDefault="0050089C" w:rsidP="004723B7">
      <w:pPr>
        <w:pStyle w:val="a4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70E49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370E4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70E49">
        <w:rPr>
          <w:rFonts w:ascii="Times New Roman" w:hAnsi="Times New Roman"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50089C" w:rsidRPr="00370E49" w:rsidRDefault="0050089C" w:rsidP="004723B7">
      <w:pPr>
        <w:pStyle w:val="Style4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644"/>
        <w:rPr>
          <w:rStyle w:val="FontStyle43"/>
          <w:sz w:val="24"/>
          <w:szCs w:val="24"/>
        </w:rPr>
      </w:pPr>
      <w:r w:rsidRPr="00370E49">
        <w:rPr>
          <w:rStyle w:val="FontStyle43"/>
          <w:sz w:val="24"/>
          <w:szCs w:val="24"/>
        </w:rPr>
        <w:t>Содержание тем учебного предмета (курса) (структурный элемент программы, включающий толкование каждой темы, согласно нумерации в календарно-тематическом плане).</w:t>
      </w:r>
    </w:p>
    <w:p w:rsidR="0050089C" w:rsidRPr="00370E49" w:rsidRDefault="0050089C" w:rsidP="004723B7">
      <w:pPr>
        <w:pStyle w:val="Style4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644"/>
        <w:rPr>
          <w:rStyle w:val="FontStyle43"/>
          <w:sz w:val="24"/>
          <w:szCs w:val="24"/>
        </w:rPr>
      </w:pPr>
      <w:proofErr w:type="gramStart"/>
      <w:r w:rsidRPr="00370E49">
        <w:rPr>
          <w:rStyle w:val="FontStyle43"/>
          <w:sz w:val="24"/>
          <w:szCs w:val="24"/>
        </w:rPr>
        <w:t>Календарно-тематический план (структурный элемент программы, содержащий наименование темы, общее количество часов на ее изучение (в том числе на теоретические и практические занятия).</w:t>
      </w:r>
      <w:proofErr w:type="gramEnd"/>
    </w:p>
    <w:p w:rsidR="000C7E0A" w:rsidRDefault="000C7E0A" w:rsidP="00472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CEA" w:rsidRPr="00306387" w:rsidRDefault="00181CEA" w:rsidP="004723B7">
      <w:pPr>
        <w:spacing w:after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>4. Основные образовательные технологии</w:t>
      </w:r>
    </w:p>
    <w:p w:rsidR="000C7E0A" w:rsidRPr="000C7E0A" w:rsidRDefault="00181CEA" w:rsidP="004723B7">
      <w:pPr>
        <w:pStyle w:val="3"/>
        <w:spacing w:before="270" w:beforeAutospacing="0" w:after="0" w:afterAutospacing="0" w:line="255" w:lineRule="atLeast"/>
        <w:rPr>
          <w:b w:val="0"/>
          <w:bCs w:val="0"/>
          <w:sz w:val="24"/>
          <w:szCs w:val="24"/>
          <w:shd w:val="clear" w:color="auto" w:fill="FFFFFF"/>
        </w:rPr>
      </w:pPr>
      <w:r w:rsidRPr="00306387">
        <w:rPr>
          <w:b w:val="0"/>
          <w:spacing w:val="-2"/>
          <w:sz w:val="24"/>
          <w:szCs w:val="24"/>
        </w:rPr>
        <w:t xml:space="preserve">В процессе изучения предмета используются технологии уровневой дифференциации проблемного обучения, групповые технологии, классно-урочная система, </w:t>
      </w:r>
      <w:r w:rsidRPr="00306387">
        <w:rPr>
          <w:b w:val="0"/>
          <w:sz w:val="24"/>
          <w:szCs w:val="24"/>
        </w:rPr>
        <w:t xml:space="preserve"> информационно-коммуникационные технологии, </w:t>
      </w:r>
      <w:r w:rsidRPr="00306387">
        <w:rPr>
          <w:b w:val="0"/>
          <w:bCs w:val="0"/>
          <w:sz w:val="24"/>
          <w:szCs w:val="24"/>
          <w:shd w:val="clear" w:color="auto" w:fill="FFFFFF"/>
        </w:rPr>
        <w:t>игровые технологии.</w:t>
      </w:r>
    </w:p>
    <w:p w:rsidR="000C7E0A" w:rsidRDefault="00181CEA" w:rsidP="004723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5. Требования к результатам освоения программы.</w:t>
      </w:r>
    </w:p>
    <w:p w:rsidR="000C7E0A" w:rsidRDefault="000C7E0A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ыпускник научится: 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 демографические  процессы  и  явления,  характеризующие 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динамику численности населения России, отдельных регионов и стран;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 факторы,  определяющие  динамику  населения  России, 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половозрастную структуру, особенности размещения населения по территории 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России, географические различия в уровне занятости,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 и уровне жизни 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населения;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•сравнивать  особенности  населения  отдельных  регионов  страны  по этническому, языковому и религиозному составу;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 особенности  динамики  численности,  половозрастной 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структуры и размещения населения Росс</w:t>
      </w:r>
      <w:proofErr w:type="gramStart"/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регионов;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и распознавать ответы на вопросы, возникающие в ситуациях 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повседневного  характера,  узнавать  в  них  проявление  тех  или  иных 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демографических и социальных процессов или закономерностей;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•использовать  знания  о  естественном  и  механическом  движении 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населения,  половозрастной  структуре,  трудовых  ресурсах,  </w:t>
      </w:r>
      <w:proofErr w:type="gramStart"/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городском</w:t>
      </w:r>
      <w:proofErr w:type="gramEnd"/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сельском </w:t>
      </w:r>
      <w:proofErr w:type="gramStart"/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населении</w:t>
      </w:r>
      <w:proofErr w:type="gramEnd"/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, этническом и религиозном составе для решения практико-ориентированных задач в контексте реальной жизни.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 и  обосновывать  с  опорой  на  статистические  данные гипотезы об изменении численности населения России, его половозрастной структуры, развитии человеческого капитала;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•оценивать ситуацию на рынке труда и её динамику.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Хозяйство России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 научится: 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показатели, характеризующие </w:t>
      </w:r>
      <w:proofErr w:type="gramStart"/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отраслевую</w:t>
      </w:r>
      <w:proofErr w:type="gramEnd"/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территориальную 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хозяйства;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факторы, влияющие на размещение отраслей и отдельных 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предприятий по территории страны;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 особенности  отраслевой  и  территориальной  структуры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хозяйства России;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знания о факторах размещения хозяйства и особенностях 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 отраслей  экономики  России  для  решения  практико-ориентированных задач в контексте реальной жизни.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 развития хозяйства России.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Районы России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•объяснять особенности природы, населения и хозяйства </w:t>
      </w:r>
      <w:proofErr w:type="gramStart"/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географических</w:t>
      </w:r>
      <w:proofErr w:type="gramEnd"/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районов страны;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•сравнивать  особенности  природы,  населения  и  хозяйства  </w:t>
      </w:r>
      <w:proofErr w:type="gramStart"/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proofErr w:type="gramEnd"/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регионов страны;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•оценивать  районы  России  с  точки  зрения  особенностей  природных, 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социально-экономических,  техногенных  и  экологических  факторов  и </w:t>
      </w:r>
    </w:p>
    <w:p w:rsidR="0050089C" w:rsidRPr="0050089C" w:rsidRDefault="0050089C" w:rsidP="004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процессов.</w:t>
      </w:r>
    </w:p>
    <w:p w:rsidR="00181CEA" w:rsidRDefault="00181CEA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81CEA" w:rsidRPr="00306387" w:rsidRDefault="00181CEA" w:rsidP="004723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 xml:space="preserve">6. Формы контроля: </w:t>
      </w:r>
    </w:p>
    <w:p w:rsidR="00181CEA" w:rsidRPr="00306387" w:rsidRDefault="00181CEA" w:rsidP="004723B7">
      <w:pPr>
        <w:spacing w:after="0"/>
        <w:ind w:left="-12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предварительный, текущий, тематичес</w:t>
      </w:r>
      <w:r>
        <w:rPr>
          <w:rFonts w:ascii="Times New Roman" w:hAnsi="Times New Roman" w:cs="Times New Roman"/>
          <w:sz w:val="24"/>
          <w:szCs w:val="24"/>
        </w:rPr>
        <w:t>кий, итоговый контроль:</w:t>
      </w:r>
    </w:p>
    <w:p w:rsidR="00181CEA" w:rsidRDefault="00181CEA" w:rsidP="004723B7">
      <w:pPr>
        <w:spacing w:after="0"/>
        <w:ind w:left="-12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контрольная работа, дифференцированный индивидуальный письменный опрос, тестирование, письменные домашние задания, компьютерный контр</w:t>
      </w:r>
      <w:r w:rsidR="0050089C">
        <w:rPr>
          <w:rFonts w:ascii="Times New Roman" w:hAnsi="Times New Roman" w:cs="Times New Roman"/>
          <w:sz w:val="24"/>
          <w:szCs w:val="24"/>
        </w:rPr>
        <w:t>оль.</w:t>
      </w:r>
    </w:p>
    <w:sectPr w:rsidR="00181CEA" w:rsidSect="00EF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622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4E7"/>
    <w:multiLevelType w:val="hybridMultilevel"/>
    <w:tmpl w:val="701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2EBC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6218"/>
    <w:multiLevelType w:val="hybridMultilevel"/>
    <w:tmpl w:val="9F9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C78"/>
    <w:rsid w:val="000A49B1"/>
    <w:rsid w:val="000C7E0A"/>
    <w:rsid w:val="00181CEA"/>
    <w:rsid w:val="001973FA"/>
    <w:rsid w:val="00260C70"/>
    <w:rsid w:val="0037022E"/>
    <w:rsid w:val="00370E49"/>
    <w:rsid w:val="004723B7"/>
    <w:rsid w:val="0050089C"/>
    <w:rsid w:val="00532FF7"/>
    <w:rsid w:val="006E7C78"/>
    <w:rsid w:val="00C27332"/>
    <w:rsid w:val="00DA313B"/>
    <w:rsid w:val="00E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11"/>
  </w:style>
  <w:style w:type="paragraph" w:styleId="3">
    <w:name w:val="heading 3"/>
    <w:basedOn w:val="a"/>
    <w:link w:val="30"/>
    <w:uiPriority w:val="9"/>
    <w:qFormat/>
    <w:rsid w:val="006E7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C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6E7C7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70E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370E4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370E4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8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6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8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 Рожкова</cp:lastModifiedBy>
  <cp:revision>10</cp:revision>
  <dcterms:created xsi:type="dcterms:W3CDTF">2018-03-23T14:28:00Z</dcterms:created>
  <dcterms:modified xsi:type="dcterms:W3CDTF">2018-03-24T09:20:00Z</dcterms:modified>
</cp:coreProperties>
</file>