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65" w:rsidRDefault="00FA1765">
      <w:pPr>
        <w:jc w:val="center"/>
        <w:rPr>
          <w:b/>
          <w:sz w:val="24"/>
          <w:szCs w:val="24"/>
        </w:rPr>
      </w:pPr>
    </w:p>
    <w:p w:rsidR="00D960CC" w:rsidRPr="00FE2B8F" w:rsidRDefault="00D960CC" w:rsidP="00D960CC">
      <w:pPr>
        <w:spacing w:line="408" w:lineRule="auto"/>
        <w:ind w:left="120"/>
        <w:jc w:val="center"/>
      </w:pPr>
      <w:r w:rsidRPr="00FE2B8F">
        <w:rPr>
          <w:b/>
          <w:color w:val="000000"/>
          <w:sz w:val="28"/>
        </w:rPr>
        <w:t>МИНИСТЕРСТВО ПРОСВЕЩЕНИЯ РОССИЙСКОЙ ФЕДЕРАЦИИ</w:t>
      </w:r>
    </w:p>
    <w:p w:rsidR="00D960CC" w:rsidRPr="00FE2B8F" w:rsidRDefault="00D960CC" w:rsidP="00D960CC">
      <w:pPr>
        <w:spacing w:line="408" w:lineRule="auto"/>
        <w:ind w:left="120"/>
        <w:jc w:val="center"/>
      </w:pPr>
      <w:r w:rsidRPr="00FE2B8F">
        <w:rPr>
          <w:b/>
          <w:color w:val="000000"/>
          <w:sz w:val="28"/>
        </w:rPr>
        <w:t>‌</w:t>
      </w:r>
      <w:bookmarkStart w:id="0" w:name="aedd4985-c29e-494d-8ad1-4bd90a83a26c"/>
      <w:r w:rsidRPr="00FE2B8F">
        <w:rPr>
          <w:b/>
          <w:color w:val="000000"/>
          <w:sz w:val="28"/>
        </w:rPr>
        <w:t xml:space="preserve">МИНИСТЕРСТВО ОБРАЗОВАНИЯ МОСКОВСКОЙ ОБЛАСТИ </w:t>
      </w:r>
      <w:bookmarkEnd w:id="0"/>
      <w:r w:rsidRPr="00FE2B8F">
        <w:rPr>
          <w:b/>
          <w:color w:val="000000"/>
          <w:sz w:val="28"/>
        </w:rPr>
        <w:t xml:space="preserve">‌‌ </w:t>
      </w:r>
    </w:p>
    <w:p w:rsidR="00D960CC" w:rsidRPr="00FE2B8F" w:rsidRDefault="00D960CC" w:rsidP="00D960CC">
      <w:pPr>
        <w:spacing w:line="408" w:lineRule="auto"/>
        <w:ind w:left="120"/>
        <w:jc w:val="center"/>
      </w:pPr>
      <w:r w:rsidRPr="00FE2B8F">
        <w:rPr>
          <w:b/>
          <w:color w:val="000000"/>
          <w:sz w:val="28"/>
        </w:rPr>
        <w:t>‌</w:t>
      </w:r>
      <w:bookmarkStart w:id="1" w:name="5bdd78a7-6eff-44c5-be48-12eb425418d7"/>
      <w:r w:rsidRPr="00FE2B8F">
        <w:rPr>
          <w:b/>
          <w:color w:val="000000"/>
          <w:sz w:val="28"/>
        </w:rPr>
        <w:t xml:space="preserve">Религиозная организация "Православный приход </w:t>
      </w:r>
      <w:proofErr w:type="spellStart"/>
      <w:r w:rsidRPr="00FE2B8F">
        <w:rPr>
          <w:b/>
          <w:color w:val="000000"/>
          <w:sz w:val="28"/>
        </w:rPr>
        <w:t>Скорбященской</w:t>
      </w:r>
      <w:proofErr w:type="spellEnd"/>
      <w:r w:rsidRPr="00FE2B8F">
        <w:rPr>
          <w:b/>
          <w:color w:val="000000"/>
          <w:sz w:val="28"/>
        </w:rPr>
        <w:t xml:space="preserve"> церкви </w:t>
      </w:r>
      <w:proofErr w:type="gramStart"/>
      <w:r w:rsidRPr="00FE2B8F">
        <w:rPr>
          <w:b/>
          <w:color w:val="000000"/>
          <w:sz w:val="28"/>
        </w:rPr>
        <w:t>г</w:t>
      </w:r>
      <w:proofErr w:type="gramEnd"/>
      <w:r w:rsidRPr="00FE2B8F">
        <w:rPr>
          <w:b/>
          <w:color w:val="000000"/>
          <w:sz w:val="28"/>
        </w:rPr>
        <w:t>. о. Клин"</w:t>
      </w:r>
      <w:bookmarkEnd w:id="1"/>
      <w:r w:rsidRPr="00FE2B8F">
        <w:rPr>
          <w:b/>
          <w:color w:val="000000"/>
          <w:sz w:val="28"/>
        </w:rPr>
        <w:t>‌</w:t>
      </w:r>
      <w:r w:rsidRPr="00FE2B8F">
        <w:rPr>
          <w:color w:val="000000"/>
          <w:sz w:val="28"/>
        </w:rPr>
        <w:t>​</w:t>
      </w:r>
    </w:p>
    <w:p w:rsidR="00D960CC" w:rsidRPr="00FE2B8F" w:rsidRDefault="00D960CC" w:rsidP="00D960CC">
      <w:pPr>
        <w:spacing w:line="408" w:lineRule="auto"/>
        <w:ind w:left="120"/>
        <w:jc w:val="center"/>
      </w:pPr>
      <w:r w:rsidRPr="00FE2B8F">
        <w:rPr>
          <w:b/>
          <w:color w:val="000000"/>
          <w:sz w:val="28"/>
        </w:rPr>
        <w:t>ЧОУ "Православная классическая гимназия "София "</w:t>
      </w:r>
    </w:p>
    <w:p w:rsidR="00D960CC" w:rsidRPr="00FE2B8F" w:rsidRDefault="00D960CC" w:rsidP="00D960CC">
      <w:pPr>
        <w:ind w:left="120"/>
      </w:pPr>
    </w:p>
    <w:p w:rsidR="00D960CC" w:rsidRPr="00FE2B8F" w:rsidRDefault="00D960CC" w:rsidP="00D960CC">
      <w:pPr>
        <w:ind w:left="120"/>
      </w:pPr>
    </w:p>
    <w:p w:rsidR="00D960CC" w:rsidRPr="00FE2B8F" w:rsidRDefault="00D960CC" w:rsidP="00D960CC">
      <w:pPr>
        <w:ind w:left="120"/>
      </w:pPr>
    </w:p>
    <w:p w:rsidR="00D960CC" w:rsidRPr="00FE2B8F" w:rsidRDefault="00D960CC" w:rsidP="00D960CC">
      <w:pPr>
        <w:ind w:left="120"/>
      </w:pPr>
    </w:p>
    <w:tbl>
      <w:tblPr>
        <w:tblW w:w="0" w:type="auto"/>
        <w:tblLook w:val="04A0"/>
      </w:tblPr>
      <w:tblGrid>
        <w:gridCol w:w="3013"/>
        <w:gridCol w:w="3013"/>
        <w:gridCol w:w="3576"/>
      </w:tblGrid>
      <w:tr w:rsidR="00D960CC" w:rsidRPr="00002004" w:rsidTr="00D960CC">
        <w:tc>
          <w:tcPr>
            <w:tcW w:w="3114" w:type="dxa"/>
          </w:tcPr>
          <w:p w:rsidR="00D960CC" w:rsidRPr="0040209D" w:rsidRDefault="00D960CC" w:rsidP="00D960CC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60CC" w:rsidRPr="0040209D" w:rsidRDefault="00D960CC" w:rsidP="00D960CC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60CC" w:rsidRPr="00002004" w:rsidRDefault="00D960CC" w:rsidP="00D960C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002004">
              <w:rPr>
                <w:color w:val="000000"/>
                <w:sz w:val="28"/>
                <w:szCs w:val="28"/>
              </w:rPr>
              <w:t>УТВЕРЖДЕНО</w:t>
            </w:r>
          </w:p>
          <w:p w:rsidR="00D960CC" w:rsidRPr="00002004" w:rsidRDefault="00D960CC" w:rsidP="00D960C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002004">
              <w:rPr>
                <w:color w:val="000000"/>
                <w:sz w:val="28"/>
                <w:szCs w:val="28"/>
              </w:rPr>
              <w:t>Директор гимназии</w:t>
            </w:r>
          </w:p>
          <w:p w:rsidR="00D960CC" w:rsidRPr="00002004" w:rsidRDefault="00D960CC" w:rsidP="00D960C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002004">
              <w:rPr>
                <w:color w:val="000000"/>
                <w:sz w:val="28"/>
                <w:szCs w:val="28"/>
              </w:rPr>
              <w:t xml:space="preserve">________________________ </w:t>
            </w:r>
          </w:p>
          <w:p w:rsidR="00D960CC" w:rsidRPr="00002004" w:rsidRDefault="00D960CC" w:rsidP="00D960CC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002004">
              <w:rPr>
                <w:color w:val="000000"/>
                <w:sz w:val="28"/>
                <w:szCs w:val="28"/>
              </w:rPr>
              <w:t>Бордиловская</w:t>
            </w:r>
            <w:proofErr w:type="spellEnd"/>
            <w:r w:rsidRPr="00002004">
              <w:rPr>
                <w:color w:val="000000"/>
                <w:sz w:val="28"/>
                <w:szCs w:val="28"/>
              </w:rPr>
              <w:t xml:space="preserve"> Н.И.</w:t>
            </w:r>
          </w:p>
          <w:p w:rsidR="00D960CC" w:rsidRPr="00002004" w:rsidRDefault="00D960CC" w:rsidP="00D960CC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№  от</w:t>
            </w:r>
            <w:r w:rsidR="00BA5CE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30 августа </w:t>
            </w:r>
            <w:r w:rsidRPr="00002004">
              <w:rPr>
                <w:color w:val="000000"/>
                <w:sz w:val="28"/>
                <w:szCs w:val="28"/>
              </w:rPr>
              <w:t>2023г.</w:t>
            </w:r>
          </w:p>
          <w:p w:rsidR="00D960CC" w:rsidRPr="0040209D" w:rsidRDefault="00D960CC" w:rsidP="00D960CC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960CC" w:rsidRPr="00FE2B8F" w:rsidRDefault="00D960CC" w:rsidP="00D960CC">
      <w:pPr>
        <w:ind w:left="120"/>
      </w:pPr>
    </w:p>
    <w:p w:rsidR="00D960CC" w:rsidRPr="00FE2B8F" w:rsidRDefault="00D960CC" w:rsidP="00D960CC">
      <w:pPr>
        <w:ind w:left="120"/>
      </w:pPr>
      <w:r w:rsidRPr="00FE2B8F">
        <w:rPr>
          <w:color w:val="000000"/>
          <w:sz w:val="28"/>
        </w:rPr>
        <w:t>‌</w:t>
      </w:r>
    </w:p>
    <w:p w:rsidR="00D960CC" w:rsidRPr="00FE2B8F" w:rsidRDefault="00D960CC" w:rsidP="00D960CC">
      <w:pPr>
        <w:ind w:left="120"/>
      </w:pPr>
    </w:p>
    <w:p w:rsidR="00D960CC" w:rsidRPr="00FE2B8F" w:rsidRDefault="00D960CC" w:rsidP="00D960CC">
      <w:pPr>
        <w:ind w:left="120"/>
      </w:pPr>
    </w:p>
    <w:p w:rsidR="00D960CC" w:rsidRPr="00FE2B8F" w:rsidRDefault="00D960CC" w:rsidP="00D960CC">
      <w:pPr>
        <w:ind w:left="120"/>
      </w:pPr>
    </w:p>
    <w:p w:rsidR="00D960CC" w:rsidRPr="00FE2B8F" w:rsidRDefault="00D960CC" w:rsidP="00BA5CE4">
      <w:pPr>
        <w:spacing w:line="408" w:lineRule="auto"/>
        <w:ind w:left="120"/>
        <w:jc w:val="center"/>
      </w:pPr>
      <w:r w:rsidRPr="00FE2B8F">
        <w:rPr>
          <w:b/>
          <w:color w:val="000000"/>
          <w:sz w:val="28"/>
        </w:rPr>
        <w:t>РАБОЧАЯ ПРОГРАММА</w:t>
      </w:r>
    </w:p>
    <w:p w:rsidR="00D960CC" w:rsidRPr="00FE2B8F" w:rsidRDefault="00D960CC" w:rsidP="00D960CC">
      <w:pPr>
        <w:spacing w:line="408" w:lineRule="auto"/>
        <w:ind w:left="120"/>
        <w:jc w:val="center"/>
      </w:pPr>
      <w:r w:rsidRPr="00FE2B8F">
        <w:rPr>
          <w:b/>
          <w:color w:val="000000"/>
          <w:sz w:val="28"/>
        </w:rPr>
        <w:t>учебного предмета «Русский язык</w:t>
      </w:r>
      <w:r>
        <w:rPr>
          <w:b/>
          <w:color w:val="000000"/>
          <w:sz w:val="28"/>
        </w:rPr>
        <w:t>. Углублённый уровень</w:t>
      </w:r>
      <w:r w:rsidRPr="00FE2B8F">
        <w:rPr>
          <w:b/>
          <w:color w:val="000000"/>
          <w:sz w:val="28"/>
        </w:rPr>
        <w:t>»</w:t>
      </w:r>
    </w:p>
    <w:p w:rsidR="00D960CC" w:rsidRPr="00FE2B8F" w:rsidRDefault="00D960CC" w:rsidP="00D960CC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</w:t>
      </w:r>
      <w:r w:rsidRPr="00FE2B8F">
        <w:rPr>
          <w:color w:val="000000"/>
          <w:sz w:val="28"/>
        </w:rPr>
        <w:t xml:space="preserve">11 классов </w:t>
      </w:r>
    </w:p>
    <w:p w:rsidR="00D960CC" w:rsidRPr="00FE2B8F" w:rsidRDefault="00D960CC" w:rsidP="00D960CC">
      <w:pPr>
        <w:ind w:left="120"/>
        <w:jc w:val="center"/>
      </w:pPr>
    </w:p>
    <w:p w:rsidR="00D960CC" w:rsidRPr="00FE2B8F" w:rsidRDefault="00D960CC" w:rsidP="00D960CC">
      <w:pPr>
        <w:ind w:left="120"/>
        <w:jc w:val="center"/>
      </w:pPr>
    </w:p>
    <w:p w:rsidR="00D960CC" w:rsidRPr="00FE2B8F" w:rsidRDefault="00D960CC" w:rsidP="00D960CC"/>
    <w:p w:rsidR="00D960CC" w:rsidRPr="00FE2B8F" w:rsidRDefault="00D960CC" w:rsidP="00D960CC">
      <w:pPr>
        <w:ind w:left="120"/>
        <w:jc w:val="center"/>
      </w:pPr>
    </w:p>
    <w:p w:rsidR="00D960CC" w:rsidRDefault="00D960CC" w:rsidP="00D960CC">
      <w:pPr>
        <w:ind w:left="120"/>
        <w:jc w:val="center"/>
      </w:pPr>
    </w:p>
    <w:p w:rsidR="004C4DB5" w:rsidRDefault="004C4DB5" w:rsidP="00D960CC">
      <w:pPr>
        <w:ind w:left="120"/>
        <w:jc w:val="center"/>
      </w:pPr>
    </w:p>
    <w:p w:rsidR="004C4DB5" w:rsidRDefault="004C4DB5" w:rsidP="00D960CC">
      <w:pPr>
        <w:ind w:left="120"/>
        <w:jc w:val="center"/>
      </w:pPr>
    </w:p>
    <w:p w:rsidR="004C4DB5" w:rsidRDefault="004C4DB5" w:rsidP="00D960CC">
      <w:pPr>
        <w:ind w:left="120"/>
        <w:jc w:val="center"/>
      </w:pPr>
    </w:p>
    <w:p w:rsidR="004C4DB5" w:rsidRDefault="004C4DB5" w:rsidP="00D960CC">
      <w:pPr>
        <w:ind w:left="120"/>
        <w:jc w:val="center"/>
      </w:pPr>
    </w:p>
    <w:p w:rsidR="004C4DB5" w:rsidRDefault="004C4DB5" w:rsidP="00D960CC">
      <w:pPr>
        <w:ind w:left="120"/>
        <w:jc w:val="center"/>
      </w:pPr>
    </w:p>
    <w:p w:rsidR="004C4DB5" w:rsidRDefault="004C4DB5" w:rsidP="00D960CC">
      <w:pPr>
        <w:ind w:left="120"/>
        <w:jc w:val="center"/>
      </w:pPr>
    </w:p>
    <w:p w:rsidR="004C4DB5" w:rsidRDefault="004C4DB5" w:rsidP="00D960CC">
      <w:pPr>
        <w:ind w:left="120"/>
        <w:jc w:val="center"/>
      </w:pPr>
    </w:p>
    <w:p w:rsidR="004C4DB5" w:rsidRDefault="004C4DB5" w:rsidP="00D960CC">
      <w:pPr>
        <w:ind w:left="120"/>
        <w:jc w:val="center"/>
      </w:pPr>
    </w:p>
    <w:p w:rsidR="004C4DB5" w:rsidRDefault="004C4DB5" w:rsidP="00D960CC">
      <w:pPr>
        <w:ind w:left="120"/>
        <w:jc w:val="center"/>
      </w:pPr>
    </w:p>
    <w:p w:rsidR="004C4DB5" w:rsidRPr="00FE2B8F" w:rsidRDefault="004C4DB5" w:rsidP="00D960CC">
      <w:pPr>
        <w:ind w:left="120"/>
        <w:jc w:val="center"/>
      </w:pPr>
    </w:p>
    <w:p w:rsidR="00D960CC" w:rsidRPr="00FE2B8F" w:rsidRDefault="00D960CC" w:rsidP="00D960CC">
      <w:pPr>
        <w:ind w:left="120"/>
        <w:jc w:val="center"/>
      </w:pPr>
    </w:p>
    <w:p w:rsidR="00D960CC" w:rsidRPr="00FE2B8F" w:rsidRDefault="00D960CC" w:rsidP="00D960CC">
      <w:pPr>
        <w:ind w:left="120"/>
        <w:jc w:val="center"/>
      </w:pPr>
    </w:p>
    <w:p w:rsidR="00D960CC" w:rsidRPr="00FE2B8F" w:rsidRDefault="00D960CC" w:rsidP="00D960CC">
      <w:pPr>
        <w:ind w:left="120"/>
        <w:jc w:val="center"/>
      </w:pPr>
    </w:p>
    <w:p w:rsidR="00D960CC" w:rsidRPr="00FE2B8F" w:rsidRDefault="00D960CC" w:rsidP="00D960CC">
      <w:pPr>
        <w:ind w:left="120"/>
        <w:jc w:val="center"/>
      </w:pPr>
    </w:p>
    <w:p w:rsidR="00FA1765" w:rsidRDefault="00D960CC" w:rsidP="00D960CC">
      <w:pPr>
        <w:ind w:left="120"/>
        <w:jc w:val="center"/>
      </w:pPr>
      <w:r w:rsidRPr="00FE2B8F">
        <w:rPr>
          <w:color w:val="000000"/>
          <w:sz w:val="28"/>
        </w:rPr>
        <w:t>​</w:t>
      </w:r>
      <w:bookmarkStart w:id="2" w:name="4afdeebf-75fd-4414-ae94-ed25ad6ca259"/>
      <w:proofErr w:type="gramStart"/>
      <w:r w:rsidRPr="00FE2B8F">
        <w:rPr>
          <w:b/>
          <w:color w:val="000000"/>
          <w:sz w:val="28"/>
        </w:rPr>
        <w:t>г</w:t>
      </w:r>
      <w:proofErr w:type="gramEnd"/>
      <w:r w:rsidRPr="00FE2B8F">
        <w:rPr>
          <w:b/>
          <w:color w:val="000000"/>
          <w:sz w:val="28"/>
        </w:rPr>
        <w:t>. Клин</w:t>
      </w:r>
      <w:bookmarkEnd w:id="2"/>
      <w:r w:rsidRPr="00FE2B8F">
        <w:rPr>
          <w:b/>
          <w:color w:val="000000"/>
          <w:sz w:val="28"/>
        </w:rPr>
        <w:t xml:space="preserve">‌ </w:t>
      </w:r>
      <w:bookmarkStart w:id="3" w:name="09ae5d1a-7fa5-48c7-ad03-4854c3714f92"/>
      <w:r w:rsidRPr="00FE2B8F">
        <w:rPr>
          <w:b/>
          <w:color w:val="000000"/>
          <w:sz w:val="28"/>
        </w:rPr>
        <w:t>2023</w:t>
      </w:r>
      <w:bookmarkEnd w:id="3"/>
      <w:r w:rsidRPr="00FE2B8F">
        <w:rPr>
          <w:b/>
          <w:color w:val="000000"/>
          <w:sz w:val="28"/>
        </w:rPr>
        <w:t>‌</w:t>
      </w:r>
      <w:r w:rsidRPr="00FE2B8F">
        <w:rPr>
          <w:color w:val="000000"/>
          <w:sz w:val="28"/>
        </w:rPr>
        <w:t>​</w:t>
      </w:r>
      <w:r w:rsidR="00A55144">
        <w:br w:type="page"/>
      </w:r>
    </w:p>
    <w:p w:rsidR="00D960CC" w:rsidRPr="00FE2B8F" w:rsidRDefault="00D960CC" w:rsidP="00D960CC">
      <w:pPr>
        <w:spacing w:line="264" w:lineRule="auto"/>
        <w:jc w:val="center"/>
      </w:pPr>
      <w:r w:rsidRPr="00FE2B8F">
        <w:rPr>
          <w:b/>
          <w:color w:val="000000"/>
          <w:sz w:val="28"/>
        </w:rPr>
        <w:lastRenderedPageBreak/>
        <w:t>ПОЯСНИТЕЛЬНАЯ ЗАПИСКА</w:t>
      </w:r>
    </w:p>
    <w:p w:rsidR="00D960CC" w:rsidRPr="00FE2B8F" w:rsidRDefault="00D960CC" w:rsidP="00D960CC">
      <w:pPr>
        <w:spacing w:line="264" w:lineRule="auto"/>
        <w:ind w:left="120"/>
        <w:jc w:val="both"/>
      </w:pPr>
    </w:p>
    <w:p w:rsidR="00D960CC" w:rsidRPr="00FE2B8F" w:rsidRDefault="00D960CC" w:rsidP="00D960CC">
      <w:pPr>
        <w:spacing w:line="264" w:lineRule="auto"/>
        <w:ind w:firstLine="600"/>
        <w:jc w:val="both"/>
      </w:pPr>
      <w:proofErr w:type="gramStart"/>
      <w:r w:rsidRPr="00FE2B8F">
        <w:rPr>
          <w:color w:val="000000"/>
          <w:sz w:val="28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FE2B8F">
        <w:rPr>
          <w:color w:val="000000"/>
          <w:sz w:val="28"/>
        </w:rPr>
        <w:t xml:space="preserve"> ФОП СОО.</w:t>
      </w:r>
    </w:p>
    <w:p w:rsidR="00D960CC" w:rsidRPr="00FE2B8F" w:rsidRDefault="00D960CC" w:rsidP="00D960CC">
      <w:pPr>
        <w:spacing w:line="264" w:lineRule="auto"/>
        <w:ind w:left="120"/>
        <w:jc w:val="both"/>
      </w:pPr>
    </w:p>
    <w:p w:rsidR="00D960CC" w:rsidRPr="00FE2B8F" w:rsidRDefault="00D960CC" w:rsidP="00D960CC">
      <w:pPr>
        <w:spacing w:line="264" w:lineRule="auto"/>
        <w:ind w:left="120"/>
        <w:jc w:val="both"/>
      </w:pPr>
      <w:r w:rsidRPr="00FE2B8F">
        <w:rPr>
          <w:b/>
          <w:color w:val="000000"/>
          <w:sz w:val="28"/>
        </w:rPr>
        <w:t>ОБЩАЯ ХАРАКТЕРИСТИКА УЧЕБНОГО ПРЕДМЕТА «РУССКИЙ ЯЗЫК»</w:t>
      </w:r>
    </w:p>
    <w:p w:rsidR="00D960CC" w:rsidRPr="00FE2B8F" w:rsidRDefault="00D960CC" w:rsidP="00D960CC">
      <w:pPr>
        <w:spacing w:line="264" w:lineRule="auto"/>
        <w:ind w:left="120"/>
        <w:jc w:val="both"/>
      </w:pPr>
    </w:p>
    <w:p w:rsidR="00D960CC" w:rsidRPr="00FE2B8F" w:rsidRDefault="00D960CC" w:rsidP="00D960CC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 xml:space="preserve">Русский язык – государственный язык Российской Федерации, язык </w:t>
      </w:r>
      <w:proofErr w:type="spellStart"/>
      <w:r w:rsidRPr="00FE2B8F">
        <w:rPr>
          <w:color w:val="000000"/>
          <w:sz w:val="28"/>
        </w:rPr>
        <w:t>государствообразующего</w:t>
      </w:r>
      <w:proofErr w:type="spellEnd"/>
      <w:r w:rsidRPr="00FE2B8F">
        <w:rPr>
          <w:color w:val="000000"/>
          <w:sz w:val="28"/>
        </w:rPr>
        <w:t xml:space="preserve"> народа, язык межнационального общения и консолидации народов России, основа формирования общероссийской гражданской идентичности. Как государственный язык и язык межнационального общения русский язык является основой социально-экономического, культурного и духовного объединения народов Российской Федерации.</w:t>
      </w:r>
    </w:p>
    <w:p w:rsidR="00D960CC" w:rsidRPr="00FE2B8F" w:rsidRDefault="00D960CC" w:rsidP="00D960CC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 xml:space="preserve">Изучение русского языка способствует усвоению </w:t>
      </w:r>
      <w:proofErr w:type="gramStart"/>
      <w:r w:rsidRPr="00FE2B8F">
        <w:rPr>
          <w:color w:val="000000"/>
          <w:sz w:val="28"/>
        </w:rPr>
        <w:t>обучающимися</w:t>
      </w:r>
      <w:proofErr w:type="gramEnd"/>
      <w:r w:rsidRPr="00FE2B8F">
        <w:rPr>
          <w:color w:val="000000"/>
          <w:sz w:val="28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D960CC" w:rsidRPr="00FE2B8F" w:rsidRDefault="00D960CC" w:rsidP="00D960CC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D960CC" w:rsidRPr="00FE2B8F" w:rsidRDefault="00D960CC" w:rsidP="00D960CC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D960CC" w:rsidRPr="00FE2B8F" w:rsidRDefault="00D960CC" w:rsidP="00D960CC">
      <w:pPr>
        <w:spacing w:line="264" w:lineRule="auto"/>
        <w:ind w:firstLine="600"/>
        <w:jc w:val="both"/>
      </w:pPr>
      <w:proofErr w:type="gramStart"/>
      <w:r w:rsidRPr="00FE2B8F">
        <w:rPr>
          <w:color w:val="000000"/>
          <w:spacing w:val="-3"/>
          <w:sz w:val="28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</w:t>
      </w:r>
      <w:r w:rsidRPr="00FE2B8F">
        <w:rPr>
          <w:color w:val="000000"/>
          <w:spacing w:val="-3"/>
          <w:sz w:val="28"/>
        </w:rPr>
        <w:lastRenderedPageBreak/>
        <w:t>совершенствование их опыта речевого общения, развитие коммуникативных умений в разных сферах функционирования языка.</w:t>
      </w:r>
      <w:proofErr w:type="gramEnd"/>
    </w:p>
    <w:p w:rsidR="00D960CC" w:rsidRPr="00FE2B8F" w:rsidRDefault="00D960CC" w:rsidP="00D960CC">
      <w:pPr>
        <w:spacing w:line="264" w:lineRule="auto"/>
        <w:ind w:firstLine="600"/>
        <w:jc w:val="both"/>
      </w:pPr>
      <w:proofErr w:type="spellStart"/>
      <w:proofErr w:type="gramStart"/>
      <w:r w:rsidRPr="00FE2B8F">
        <w:rPr>
          <w:color w:val="000000"/>
          <w:sz w:val="28"/>
        </w:rPr>
        <w:t>Системообразующей</w:t>
      </w:r>
      <w:proofErr w:type="spellEnd"/>
      <w:r w:rsidRPr="00FE2B8F">
        <w:rPr>
          <w:color w:val="000000"/>
          <w:sz w:val="28"/>
        </w:rPr>
        <w:t xml:space="preserve">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D960CC" w:rsidRPr="00FE2B8F" w:rsidRDefault="00D960CC" w:rsidP="00D960CC">
      <w:pPr>
        <w:spacing w:line="264" w:lineRule="auto"/>
        <w:ind w:firstLine="600"/>
        <w:jc w:val="both"/>
      </w:pPr>
      <w:proofErr w:type="gramStart"/>
      <w:r w:rsidRPr="00FE2B8F">
        <w:rPr>
          <w:color w:val="000000"/>
          <w:sz w:val="28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FE2B8F">
        <w:rPr>
          <w:color w:val="000000"/>
          <w:sz w:val="28"/>
        </w:rPr>
        <w:t>инфографика</w:t>
      </w:r>
      <w:proofErr w:type="spellEnd"/>
      <w:r w:rsidRPr="00FE2B8F">
        <w:rPr>
          <w:color w:val="000000"/>
          <w:sz w:val="28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D960CC" w:rsidRPr="00FE2B8F" w:rsidRDefault="00D960CC" w:rsidP="00D960CC">
      <w:pPr>
        <w:spacing w:line="264" w:lineRule="auto"/>
        <w:ind w:firstLine="600"/>
        <w:jc w:val="both"/>
      </w:pPr>
      <w:proofErr w:type="gramStart"/>
      <w:r w:rsidRPr="00FE2B8F">
        <w:rPr>
          <w:color w:val="000000"/>
          <w:sz w:val="28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FE2B8F">
        <w:rPr>
          <w:color w:val="000000"/>
          <w:sz w:val="28"/>
        </w:rPr>
        <w:t>инфографика</w:t>
      </w:r>
      <w:proofErr w:type="spellEnd"/>
      <w:r w:rsidRPr="00FE2B8F">
        <w:rPr>
          <w:color w:val="000000"/>
          <w:sz w:val="28"/>
        </w:rPr>
        <w:t xml:space="preserve"> и др.).</w:t>
      </w:r>
      <w:proofErr w:type="gramEnd"/>
    </w:p>
    <w:p w:rsidR="00D960CC" w:rsidRPr="00FE2B8F" w:rsidRDefault="00D960CC" w:rsidP="00D960CC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D960CC" w:rsidRPr="00FE2B8F" w:rsidRDefault="00D960CC" w:rsidP="00D960CC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D960CC" w:rsidRPr="00FE2B8F" w:rsidRDefault="00D960CC" w:rsidP="00D960CC">
      <w:pPr>
        <w:spacing w:line="264" w:lineRule="auto"/>
        <w:ind w:left="120"/>
        <w:jc w:val="both"/>
      </w:pPr>
    </w:p>
    <w:p w:rsidR="00D960CC" w:rsidRPr="00FE2B8F" w:rsidRDefault="00D960CC" w:rsidP="00D960CC">
      <w:pPr>
        <w:spacing w:line="264" w:lineRule="auto"/>
        <w:ind w:left="120"/>
        <w:jc w:val="both"/>
      </w:pPr>
      <w:r w:rsidRPr="00FE2B8F">
        <w:rPr>
          <w:b/>
          <w:color w:val="000000"/>
          <w:sz w:val="28"/>
        </w:rPr>
        <w:t>ЦЕЛИ ИЗУЧЕНИЯ УЧЕБНОГО ПРЕДМЕТА «РУССКИЙ ЯЗЫК»</w:t>
      </w:r>
    </w:p>
    <w:p w:rsidR="00D960CC" w:rsidRPr="00FE2B8F" w:rsidRDefault="00D960CC" w:rsidP="00D960CC">
      <w:pPr>
        <w:spacing w:line="264" w:lineRule="auto"/>
        <w:ind w:left="120"/>
        <w:jc w:val="both"/>
      </w:pPr>
    </w:p>
    <w:p w:rsidR="00D960CC" w:rsidRPr="00FE2B8F" w:rsidRDefault="00D960CC" w:rsidP="00D960CC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>Изучение русского языка направлено на достижение следующих целей:</w:t>
      </w:r>
    </w:p>
    <w:p w:rsidR="00D960CC" w:rsidRPr="00FE2B8F" w:rsidRDefault="00D960CC" w:rsidP="00D960CC">
      <w:pPr>
        <w:widowControl/>
        <w:numPr>
          <w:ilvl w:val="0"/>
          <w:numId w:val="1"/>
        </w:numPr>
        <w:spacing w:line="264" w:lineRule="auto"/>
        <w:jc w:val="both"/>
      </w:pPr>
      <w:proofErr w:type="gramStart"/>
      <w:r w:rsidRPr="00FE2B8F">
        <w:rPr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FE2B8F">
        <w:rPr>
          <w:color w:val="000000"/>
          <w:sz w:val="28"/>
        </w:rPr>
        <w:t xml:space="preserve"> об отражении в русском языке традиционных российских духовно-</w:t>
      </w:r>
      <w:r w:rsidRPr="00FE2B8F">
        <w:rPr>
          <w:color w:val="000000"/>
          <w:sz w:val="28"/>
        </w:rPr>
        <w:lastRenderedPageBreak/>
        <w:t>нравственных ценностей; формирование ценностного отношения к русскому языку;</w:t>
      </w:r>
    </w:p>
    <w:p w:rsidR="00D960CC" w:rsidRPr="00FE2B8F" w:rsidRDefault="00D960CC" w:rsidP="00D960CC">
      <w:pPr>
        <w:widowControl/>
        <w:numPr>
          <w:ilvl w:val="0"/>
          <w:numId w:val="1"/>
        </w:numPr>
        <w:spacing w:line="264" w:lineRule="auto"/>
        <w:jc w:val="both"/>
      </w:pPr>
      <w:r w:rsidRPr="00FE2B8F">
        <w:rPr>
          <w:color w:val="000000"/>
          <w:sz w:val="28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D960CC" w:rsidRPr="00FE2B8F" w:rsidRDefault="00D960CC" w:rsidP="00D960CC">
      <w:pPr>
        <w:widowControl/>
        <w:numPr>
          <w:ilvl w:val="0"/>
          <w:numId w:val="1"/>
        </w:numPr>
        <w:spacing w:line="264" w:lineRule="auto"/>
        <w:jc w:val="both"/>
      </w:pPr>
      <w:r w:rsidRPr="00FE2B8F">
        <w:rPr>
          <w:color w:val="000000"/>
          <w:sz w:val="28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D960CC" w:rsidRPr="00FE2B8F" w:rsidRDefault="00D960CC" w:rsidP="00D960CC">
      <w:pPr>
        <w:widowControl/>
        <w:numPr>
          <w:ilvl w:val="0"/>
          <w:numId w:val="1"/>
        </w:numPr>
        <w:spacing w:line="264" w:lineRule="auto"/>
        <w:jc w:val="both"/>
      </w:pPr>
      <w:r w:rsidRPr="00FE2B8F">
        <w:rPr>
          <w:color w:val="000000"/>
          <w:sz w:val="28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</w:t>
      </w:r>
      <w:proofErr w:type="spellStart"/>
      <w:r w:rsidRPr="00FE2B8F">
        <w:rPr>
          <w:color w:val="000000"/>
          <w:sz w:val="28"/>
        </w:rPr>
        <w:t>подтекстовой</w:t>
      </w:r>
      <w:proofErr w:type="spellEnd"/>
      <w:r w:rsidRPr="00FE2B8F">
        <w:rPr>
          <w:color w:val="000000"/>
          <w:sz w:val="28"/>
        </w:rPr>
        <w:t xml:space="preserve">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FE2B8F">
        <w:rPr>
          <w:color w:val="000000"/>
          <w:sz w:val="28"/>
        </w:rPr>
        <w:t>инфографика</w:t>
      </w:r>
      <w:proofErr w:type="spellEnd"/>
      <w:r w:rsidRPr="00FE2B8F">
        <w:rPr>
          <w:color w:val="000000"/>
          <w:sz w:val="28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D960CC" w:rsidRPr="00FE2B8F" w:rsidRDefault="00D960CC" w:rsidP="00D960CC">
      <w:pPr>
        <w:widowControl/>
        <w:numPr>
          <w:ilvl w:val="0"/>
          <w:numId w:val="1"/>
        </w:numPr>
        <w:spacing w:line="264" w:lineRule="auto"/>
        <w:jc w:val="both"/>
      </w:pPr>
      <w:r w:rsidRPr="00FE2B8F">
        <w:rPr>
          <w:color w:val="000000"/>
          <w:sz w:val="28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D960CC" w:rsidRPr="00FE2B8F" w:rsidRDefault="00D960CC" w:rsidP="00D960CC">
      <w:pPr>
        <w:widowControl/>
        <w:numPr>
          <w:ilvl w:val="0"/>
          <w:numId w:val="1"/>
        </w:numPr>
        <w:spacing w:line="264" w:lineRule="auto"/>
        <w:jc w:val="both"/>
      </w:pPr>
      <w:r w:rsidRPr="00FE2B8F">
        <w:rPr>
          <w:color w:val="000000"/>
          <w:sz w:val="28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D960CC" w:rsidRPr="00FE2B8F" w:rsidRDefault="00D960CC" w:rsidP="00D960CC">
      <w:pPr>
        <w:spacing w:line="264" w:lineRule="auto"/>
        <w:ind w:left="120"/>
        <w:jc w:val="both"/>
      </w:pPr>
    </w:p>
    <w:p w:rsidR="00D960CC" w:rsidRPr="00FE2B8F" w:rsidRDefault="00D960CC" w:rsidP="00D960CC">
      <w:pPr>
        <w:spacing w:line="264" w:lineRule="auto"/>
        <w:ind w:left="120"/>
        <w:jc w:val="both"/>
      </w:pPr>
      <w:r w:rsidRPr="00FE2B8F">
        <w:rPr>
          <w:b/>
          <w:color w:val="000000"/>
          <w:sz w:val="28"/>
        </w:rPr>
        <w:t>МЕСТО УЧЕБНОГО ПРЕДМЕТА «РУССКИЙ ЯЗЫК» В УЧЕБНОМ ПЛАНЕ</w:t>
      </w:r>
    </w:p>
    <w:p w:rsidR="00D960CC" w:rsidRPr="00FE2B8F" w:rsidRDefault="00D960CC" w:rsidP="00D960CC">
      <w:pPr>
        <w:spacing w:line="264" w:lineRule="auto"/>
        <w:ind w:left="120"/>
        <w:jc w:val="both"/>
      </w:pPr>
    </w:p>
    <w:p w:rsidR="00D960CC" w:rsidRPr="006051BA" w:rsidRDefault="00D960CC" w:rsidP="00D960CC">
      <w:pPr>
        <w:spacing w:line="264" w:lineRule="auto"/>
        <w:ind w:firstLine="600"/>
        <w:jc w:val="both"/>
        <w:rPr>
          <w:rFonts w:ascii="Calibri" w:eastAsia="Calibri" w:hAnsi="Calibri"/>
        </w:rPr>
      </w:pPr>
      <w:r w:rsidRPr="00FE2B8F">
        <w:rPr>
          <w:color w:val="000000"/>
          <w:sz w:val="28"/>
        </w:rPr>
        <w:t>На изучение рус</w:t>
      </w:r>
      <w:r>
        <w:rPr>
          <w:color w:val="000000"/>
          <w:sz w:val="28"/>
        </w:rPr>
        <w:t>ского языка в 11 классе</w:t>
      </w:r>
      <w:r w:rsidRPr="00FE2B8F">
        <w:rPr>
          <w:color w:val="000000"/>
          <w:sz w:val="28"/>
        </w:rPr>
        <w:t xml:space="preserve"> среднего</w:t>
      </w:r>
      <w:r>
        <w:rPr>
          <w:color w:val="000000"/>
          <w:sz w:val="28"/>
        </w:rPr>
        <w:t xml:space="preserve"> общего</w:t>
      </w:r>
      <w:r w:rsidRPr="00FE2B8F">
        <w:rPr>
          <w:color w:val="000000"/>
          <w:sz w:val="28"/>
        </w:rPr>
        <w:t xml:space="preserve"> образован</w:t>
      </w:r>
      <w:r>
        <w:rPr>
          <w:color w:val="000000"/>
          <w:sz w:val="28"/>
        </w:rPr>
        <w:t>ия в учебном плане отводится 102 часа д</w:t>
      </w:r>
      <w:r>
        <w:rPr>
          <w:rFonts w:eastAsia="Calibri"/>
          <w:color w:val="000000"/>
          <w:sz w:val="28"/>
        </w:rPr>
        <w:t>ля углубленного изучения предмета из части учебного плана, формируемой участниками образовательных отношений</w:t>
      </w:r>
    </w:p>
    <w:p w:rsidR="00D960CC" w:rsidRPr="00FE2B8F" w:rsidRDefault="00D960CC" w:rsidP="00D960CC">
      <w:pPr>
        <w:spacing w:line="264" w:lineRule="auto"/>
        <w:ind w:firstLine="600"/>
        <w:jc w:val="both"/>
      </w:pPr>
    </w:p>
    <w:p w:rsidR="00FA1765" w:rsidRDefault="00FA1765">
      <w:pPr>
        <w:ind w:left="360" w:firstLine="348"/>
        <w:jc w:val="both"/>
        <w:rPr>
          <w:bCs/>
          <w:sz w:val="24"/>
          <w:szCs w:val="24"/>
        </w:rPr>
      </w:pPr>
    </w:p>
    <w:p w:rsidR="00D960CC" w:rsidRDefault="00D960CC">
      <w:pPr>
        <w:jc w:val="center"/>
        <w:rPr>
          <w:b/>
          <w:bCs/>
          <w:sz w:val="24"/>
          <w:szCs w:val="24"/>
        </w:rPr>
      </w:pPr>
    </w:p>
    <w:p w:rsidR="00D960CC" w:rsidRDefault="00D960CC">
      <w:pPr>
        <w:jc w:val="center"/>
        <w:rPr>
          <w:b/>
          <w:bCs/>
          <w:sz w:val="24"/>
          <w:szCs w:val="24"/>
        </w:rPr>
      </w:pPr>
    </w:p>
    <w:p w:rsidR="00D960CC" w:rsidRPr="00FE2B8F" w:rsidRDefault="00D960CC" w:rsidP="00D960CC">
      <w:pPr>
        <w:spacing w:line="264" w:lineRule="auto"/>
        <w:ind w:left="120"/>
        <w:jc w:val="both"/>
      </w:pPr>
      <w:r w:rsidRPr="00FE2B8F">
        <w:rPr>
          <w:b/>
          <w:color w:val="000000"/>
          <w:sz w:val="28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D960CC" w:rsidRPr="00FE2B8F" w:rsidRDefault="00D960CC" w:rsidP="00D960CC">
      <w:pPr>
        <w:spacing w:line="264" w:lineRule="auto"/>
        <w:ind w:left="120"/>
        <w:jc w:val="both"/>
      </w:pPr>
    </w:p>
    <w:p w:rsidR="00D960CC" w:rsidRPr="00FE2B8F" w:rsidRDefault="00D960CC" w:rsidP="00D960CC">
      <w:pPr>
        <w:spacing w:line="264" w:lineRule="auto"/>
        <w:ind w:firstLine="600"/>
        <w:jc w:val="both"/>
      </w:pPr>
      <w:proofErr w:type="gramStart"/>
      <w:r w:rsidRPr="00FE2B8F">
        <w:rPr>
          <w:color w:val="000000"/>
          <w:sz w:val="28"/>
        </w:rPr>
        <w:t xml:space="preserve"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</w:t>
      </w:r>
      <w:proofErr w:type="spellStart"/>
      <w:r w:rsidRPr="00FE2B8F">
        <w:rPr>
          <w:color w:val="000000"/>
          <w:sz w:val="28"/>
        </w:rPr>
        <w:t>социокультурными</w:t>
      </w:r>
      <w:proofErr w:type="spellEnd"/>
      <w:r w:rsidRPr="00FE2B8F">
        <w:rPr>
          <w:color w:val="000000"/>
          <w:sz w:val="28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FE2B8F">
        <w:rPr>
          <w:color w:val="000000"/>
          <w:sz w:val="28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960CC" w:rsidRPr="00FE2B8F" w:rsidRDefault="00D960CC" w:rsidP="00D960CC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 xml:space="preserve">В результате изучения русского языка на уровне среднего общего образования </w:t>
      </w:r>
      <w:proofErr w:type="gramStart"/>
      <w:r w:rsidRPr="00FE2B8F">
        <w:rPr>
          <w:color w:val="000000"/>
          <w:sz w:val="28"/>
        </w:rPr>
        <w:t>у</w:t>
      </w:r>
      <w:proofErr w:type="gramEnd"/>
      <w:r w:rsidRPr="00FE2B8F">
        <w:rPr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D960CC" w:rsidRDefault="00D960CC" w:rsidP="00D960CC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 xml:space="preserve">1) </w:t>
      </w:r>
      <w:proofErr w:type="spellStart"/>
      <w:r>
        <w:rPr>
          <w:b/>
          <w:color w:val="000000"/>
          <w:sz w:val="28"/>
        </w:rPr>
        <w:t>гражданскоговоспитания</w:t>
      </w:r>
      <w:proofErr w:type="spellEnd"/>
      <w:r>
        <w:rPr>
          <w:b/>
          <w:color w:val="000000"/>
          <w:sz w:val="28"/>
        </w:rPr>
        <w:t>:</w:t>
      </w:r>
    </w:p>
    <w:p w:rsidR="00D960CC" w:rsidRPr="00FE2B8F" w:rsidRDefault="00D960CC" w:rsidP="00D960CC">
      <w:pPr>
        <w:widowControl/>
        <w:numPr>
          <w:ilvl w:val="0"/>
          <w:numId w:val="2"/>
        </w:numPr>
        <w:spacing w:line="264" w:lineRule="auto"/>
        <w:jc w:val="both"/>
      </w:pPr>
      <w:proofErr w:type="spellStart"/>
      <w:r w:rsidRPr="00FE2B8F">
        <w:rPr>
          <w:color w:val="000000"/>
          <w:sz w:val="28"/>
        </w:rPr>
        <w:t>с</w:t>
      </w:r>
      <w:r w:rsidRPr="00FE2B8F">
        <w:rPr>
          <w:color w:val="000000"/>
          <w:spacing w:val="-3"/>
          <w:sz w:val="28"/>
        </w:rPr>
        <w:t>формированность</w:t>
      </w:r>
      <w:proofErr w:type="spellEnd"/>
      <w:r w:rsidRPr="00FE2B8F">
        <w:rPr>
          <w:color w:val="000000"/>
          <w:spacing w:val="-3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960CC" w:rsidRPr="00FE2B8F" w:rsidRDefault="00D960CC" w:rsidP="00D960CC">
      <w:pPr>
        <w:widowControl/>
        <w:numPr>
          <w:ilvl w:val="0"/>
          <w:numId w:val="2"/>
        </w:numPr>
        <w:spacing w:line="264" w:lineRule="auto"/>
        <w:jc w:val="both"/>
      </w:pPr>
      <w:r w:rsidRPr="00FE2B8F">
        <w:rPr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D960CC" w:rsidRPr="00FE2B8F" w:rsidRDefault="00D960CC" w:rsidP="00D960CC">
      <w:pPr>
        <w:widowControl/>
        <w:numPr>
          <w:ilvl w:val="0"/>
          <w:numId w:val="2"/>
        </w:numPr>
        <w:spacing w:line="264" w:lineRule="auto"/>
        <w:jc w:val="both"/>
      </w:pPr>
      <w:r w:rsidRPr="00FE2B8F">
        <w:rPr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D960CC" w:rsidRPr="00FE2B8F" w:rsidRDefault="00D960CC" w:rsidP="00D960CC">
      <w:pPr>
        <w:widowControl/>
        <w:numPr>
          <w:ilvl w:val="0"/>
          <w:numId w:val="2"/>
        </w:numPr>
        <w:spacing w:line="264" w:lineRule="auto"/>
        <w:jc w:val="both"/>
      </w:pPr>
      <w:r w:rsidRPr="00FE2B8F">
        <w:rPr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960CC" w:rsidRPr="00FE2B8F" w:rsidRDefault="00D960CC" w:rsidP="00D960CC">
      <w:pPr>
        <w:widowControl/>
        <w:numPr>
          <w:ilvl w:val="0"/>
          <w:numId w:val="2"/>
        </w:numPr>
        <w:spacing w:line="264" w:lineRule="auto"/>
        <w:jc w:val="both"/>
      </w:pPr>
      <w:r w:rsidRPr="00FE2B8F">
        <w:rPr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D960CC" w:rsidRPr="00FE2B8F" w:rsidRDefault="00D960CC" w:rsidP="00D960CC">
      <w:pPr>
        <w:widowControl/>
        <w:numPr>
          <w:ilvl w:val="0"/>
          <w:numId w:val="2"/>
        </w:numPr>
        <w:spacing w:line="264" w:lineRule="auto"/>
        <w:jc w:val="both"/>
      </w:pPr>
      <w:r w:rsidRPr="00FE2B8F">
        <w:rPr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D960CC" w:rsidRPr="00FE2B8F" w:rsidRDefault="00D960CC" w:rsidP="00D960CC">
      <w:pPr>
        <w:widowControl/>
        <w:numPr>
          <w:ilvl w:val="0"/>
          <w:numId w:val="2"/>
        </w:numPr>
        <w:spacing w:line="264" w:lineRule="auto"/>
        <w:jc w:val="both"/>
      </w:pPr>
      <w:r w:rsidRPr="00FE2B8F">
        <w:rPr>
          <w:color w:val="000000"/>
          <w:sz w:val="28"/>
        </w:rPr>
        <w:t>готовность к гуманитарной и волонтёрской деятельности.</w:t>
      </w:r>
    </w:p>
    <w:p w:rsidR="00D960CC" w:rsidRDefault="00D960CC" w:rsidP="00D960CC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 xml:space="preserve">2) </w:t>
      </w:r>
      <w:proofErr w:type="spellStart"/>
      <w:r>
        <w:rPr>
          <w:b/>
          <w:color w:val="000000"/>
          <w:sz w:val="28"/>
        </w:rPr>
        <w:t>патриотическоговоспитания</w:t>
      </w:r>
      <w:proofErr w:type="spellEnd"/>
      <w:r>
        <w:rPr>
          <w:b/>
          <w:color w:val="000000"/>
          <w:sz w:val="28"/>
        </w:rPr>
        <w:t>:</w:t>
      </w:r>
    </w:p>
    <w:p w:rsidR="00D960CC" w:rsidRPr="00FE2B8F" w:rsidRDefault="00D960CC" w:rsidP="00D960CC">
      <w:pPr>
        <w:widowControl/>
        <w:numPr>
          <w:ilvl w:val="0"/>
          <w:numId w:val="3"/>
        </w:numPr>
        <w:spacing w:line="264" w:lineRule="auto"/>
        <w:jc w:val="both"/>
      </w:pPr>
      <w:proofErr w:type="spellStart"/>
      <w:r w:rsidRPr="00FE2B8F">
        <w:rPr>
          <w:color w:val="000000"/>
          <w:sz w:val="28"/>
        </w:rPr>
        <w:t>сформированность</w:t>
      </w:r>
      <w:proofErr w:type="spellEnd"/>
      <w:r w:rsidRPr="00FE2B8F">
        <w:rPr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960CC" w:rsidRPr="00FE2B8F" w:rsidRDefault="00D960CC" w:rsidP="00D960CC">
      <w:pPr>
        <w:widowControl/>
        <w:numPr>
          <w:ilvl w:val="0"/>
          <w:numId w:val="3"/>
        </w:numPr>
        <w:spacing w:line="264" w:lineRule="auto"/>
        <w:jc w:val="both"/>
      </w:pPr>
      <w:r w:rsidRPr="00FE2B8F">
        <w:rPr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D960CC" w:rsidRPr="00FE2B8F" w:rsidRDefault="00D960CC" w:rsidP="00D960CC">
      <w:pPr>
        <w:widowControl/>
        <w:numPr>
          <w:ilvl w:val="0"/>
          <w:numId w:val="3"/>
        </w:numPr>
        <w:spacing w:line="264" w:lineRule="auto"/>
        <w:jc w:val="both"/>
      </w:pPr>
      <w:r w:rsidRPr="00FE2B8F">
        <w:rPr>
          <w:color w:val="000000"/>
          <w:sz w:val="28"/>
        </w:rPr>
        <w:t>идейная убеждённость, готовность к служению Отечеству и его защите, ответственность за его судьбу.</w:t>
      </w:r>
    </w:p>
    <w:p w:rsidR="00D960CC" w:rsidRDefault="00D960CC" w:rsidP="00D960CC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 xml:space="preserve">3) </w:t>
      </w:r>
      <w:proofErr w:type="spellStart"/>
      <w:r>
        <w:rPr>
          <w:b/>
          <w:color w:val="000000"/>
          <w:sz w:val="28"/>
        </w:rPr>
        <w:t>духовно-нравственноговоспитания</w:t>
      </w:r>
      <w:proofErr w:type="spellEnd"/>
      <w:r>
        <w:rPr>
          <w:b/>
          <w:color w:val="000000"/>
          <w:sz w:val="28"/>
        </w:rPr>
        <w:t>:</w:t>
      </w:r>
    </w:p>
    <w:p w:rsidR="00D960CC" w:rsidRPr="00FE2B8F" w:rsidRDefault="00D960CC" w:rsidP="00D960CC">
      <w:pPr>
        <w:widowControl/>
        <w:numPr>
          <w:ilvl w:val="0"/>
          <w:numId w:val="4"/>
        </w:numPr>
        <w:spacing w:line="264" w:lineRule="auto"/>
        <w:jc w:val="both"/>
      </w:pPr>
      <w:r w:rsidRPr="00FE2B8F">
        <w:rPr>
          <w:color w:val="000000"/>
          <w:sz w:val="28"/>
        </w:rPr>
        <w:t>осознание духовных ценностей российского народа;</w:t>
      </w:r>
    </w:p>
    <w:p w:rsidR="00D960CC" w:rsidRPr="00FE2B8F" w:rsidRDefault="00D960CC" w:rsidP="00D960CC">
      <w:pPr>
        <w:widowControl/>
        <w:numPr>
          <w:ilvl w:val="0"/>
          <w:numId w:val="4"/>
        </w:numPr>
        <w:spacing w:line="264" w:lineRule="auto"/>
        <w:jc w:val="both"/>
      </w:pPr>
      <w:proofErr w:type="spellStart"/>
      <w:r w:rsidRPr="00FE2B8F">
        <w:rPr>
          <w:color w:val="000000"/>
          <w:sz w:val="28"/>
        </w:rPr>
        <w:t>сформированность</w:t>
      </w:r>
      <w:proofErr w:type="spellEnd"/>
      <w:r w:rsidRPr="00FE2B8F">
        <w:rPr>
          <w:color w:val="000000"/>
          <w:sz w:val="28"/>
        </w:rPr>
        <w:t xml:space="preserve"> нравственного сознания, норм этичного поведения;</w:t>
      </w:r>
    </w:p>
    <w:p w:rsidR="00D960CC" w:rsidRPr="00FE2B8F" w:rsidRDefault="00D960CC" w:rsidP="00D960CC">
      <w:pPr>
        <w:widowControl/>
        <w:numPr>
          <w:ilvl w:val="0"/>
          <w:numId w:val="4"/>
        </w:numPr>
        <w:spacing w:line="264" w:lineRule="auto"/>
        <w:jc w:val="both"/>
      </w:pPr>
      <w:r w:rsidRPr="00FE2B8F">
        <w:rPr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960CC" w:rsidRPr="00FE2B8F" w:rsidRDefault="00D960CC" w:rsidP="00D960CC">
      <w:pPr>
        <w:widowControl/>
        <w:numPr>
          <w:ilvl w:val="0"/>
          <w:numId w:val="4"/>
        </w:numPr>
        <w:spacing w:line="264" w:lineRule="auto"/>
        <w:jc w:val="both"/>
      </w:pPr>
      <w:r w:rsidRPr="00FE2B8F">
        <w:rPr>
          <w:color w:val="000000"/>
          <w:sz w:val="28"/>
        </w:rPr>
        <w:t>осознание личного вклада в построение устойчивого будущего;</w:t>
      </w:r>
    </w:p>
    <w:p w:rsidR="00D960CC" w:rsidRPr="00FE2B8F" w:rsidRDefault="00D960CC" w:rsidP="00D960CC">
      <w:pPr>
        <w:widowControl/>
        <w:numPr>
          <w:ilvl w:val="0"/>
          <w:numId w:val="4"/>
        </w:numPr>
        <w:spacing w:line="264" w:lineRule="auto"/>
        <w:jc w:val="both"/>
      </w:pPr>
      <w:r w:rsidRPr="00FE2B8F">
        <w:rPr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D960CC" w:rsidRDefault="00D960CC" w:rsidP="00D960CC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4) </w:t>
      </w:r>
      <w:proofErr w:type="spellStart"/>
      <w:r>
        <w:rPr>
          <w:color w:val="000000"/>
          <w:sz w:val="28"/>
        </w:rPr>
        <w:t>эстетическоговоспитания</w:t>
      </w:r>
      <w:proofErr w:type="spellEnd"/>
      <w:r>
        <w:rPr>
          <w:color w:val="000000"/>
          <w:sz w:val="28"/>
        </w:rPr>
        <w:t>:</w:t>
      </w:r>
    </w:p>
    <w:p w:rsidR="00D960CC" w:rsidRPr="00FE2B8F" w:rsidRDefault="00D960CC" w:rsidP="00D960CC">
      <w:pPr>
        <w:widowControl/>
        <w:numPr>
          <w:ilvl w:val="0"/>
          <w:numId w:val="5"/>
        </w:numPr>
        <w:spacing w:line="264" w:lineRule="auto"/>
        <w:jc w:val="both"/>
      </w:pPr>
      <w:r w:rsidRPr="00FE2B8F">
        <w:rPr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960CC" w:rsidRPr="00FE2B8F" w:rsidRDefault="00D960CC" w:rsidP="00D960CC">
      <w:pPr>
        <w:widowControl/>
        <w:numPr>
          <w:ilvl w:val="0"/>
          <w:numId w:val="5"/>
        </w:numPr>
        <w:spacing w:line="264" w:lineRule="auto"/>
        <w:jc w:val="both"/>
      </w:pPr>
      <w:r w:rsidRPr="00FE2B8F">
        <w:rPr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960CC" w:rsidRPr="00FE2B8F" w:rsidRDefault="00D960CC" w:rsidP="00D960CC">
      <w:pPr>
        <w:widowControl/>
        <w:numPr>
          <w:ilvl w:val="0"/>
          <w:numId w:val="5"/>
        </w:numPr>
        <w:spacing w:line="264" w:lineRule="auto"/>
        <w:jc w:val="both"/>
      </w:pPr>
      <w:r w:rsidRPr="00FE2B8F">
        <w:rPr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D960CC" w:rsidRPr="00FE2B8F" w:rsidRDefault="00D960CC" w:rsidP="00D960CC">
      <w:pPr>
        <w:widowControl/>
        <w:numPr>
          <w:ilvl w:val="0"/>
          <w:numId w:val="5"/>
        </w:numPr>
        <w:spacing w:line="264" w:lineRule="auto"/>
        <w:jc w:val="both"/>
      </w:pPr>
      <w:r w:rsidRPr="00FE2B8F">
        <w:rPr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D960CC" w:rsidRDefault="00D960CC" w:rsidP="00D960CC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 xml:space="preserve">5) </w:t>
      </w:r>
      <w:proofErr w:type="spellStart"/>
      <w:r>
        <w:rPr>
          <w:b/>
          <w:color w:val="000000"/>
          <w:sz w:val="28"/>
        </w:rPr>
        <w:t>физическоговоспитания</w:t>
      </w:r>
      <w:proofErr w:type="spellEnd"/>
      <w:r>
        <w:rPr>
          <w:b/>
          <w:color w:val="000000"/>
          <w:sz w:val="28"/>
        </w:rPr>
        <w:t>:</w:t>
      </w:r>
    </w:p>
    <w:p w:rsidR="00D960CC" w:rsidRPr="00FE2B8F" w:rsidRDefault="00D960CC" w:rsidP="00D960CC">
      <w:pPr>
        <w:widowControl/>
        <w:numPr>
          <w:ilvl w:val="0"/>
          <w:numId w:val="6"/>
        </w:numPr>
        <w:spacing w:line="264" w:lineRule="auto"/>
        <w:jc w:val="both"/>
      </w:pPr>
      <w:proofErr w:type="spellStart"/>
      <w:r w:rsidRPr="00FE2B8F">
        <w:rPr>
          <w:color w:val="000000"/>
          <w:sz w:val="28"/>
        </w:rPr>
        <w:t>сформированность</w:t>
      </w:r>
      <w:proofErr w:type="spellEnd"/>
      <w:r w:rsidRPr="00FE2B8F">
        <w:rPr>
          <w:color w:val="000000"/>
          <w:sz w:val="28"/>
        </w:rPr>
        <w:t xml:space="preserve"> здорового и безопасного образа жизни, ответственного отношения к своему здоровью;</w:t>
      </w:r>
    </w:p>
    <w:p w:rsidR="00D960CC" w:rsidRPr="00FE2B8F" w:rsidRDefault="00D960CC" w:rsidP="00D960CC">
      <w:pPr>
        <w:widowControl/>
        <w:numPr>
          <w:ilvl w:val="0"/>
          <w:numId w:val="6"/>
        </w:numPr>
        <w:spacing w:line="264" w:lineRule="auto"/>
        <w:jc w:val="both"/>
      </w:pPr>
      <w:r w:rsidRPr="00FE2B8F">
        <w:rPr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D960CC" w:rsidRPr="00FE2B8F" w:rsidRDefault="00D960CC" w:rsidP="00D960CC">
      <w:pPr>
        <w:widowControl/>
        <w:numPr>
          <w:ilvl w:val="0"/>
          <w:numId w:val="6"/>
        </w:numPr>
        <w:spacing w:line="264" w:lineRule="auto"/>
        <w:jc w:val="both"/>
      </w:pPr>
      <w:r w:rsidRPr="00FE2B8F">
        <w:rPr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D960CC" w:rsidRDefault="00D960CC" w:rsidP="00D960CC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 xml:space="preserve">6) </w:t>
      </w:r>
      <w:proofErr w:type="spellStart"/>
      <w:r>
        <w:rPr>
          <w:b/>
          <w:color w:val="000000"/>
          <w:sz w:val="28"/>
        </w:rPr>
        <w:t>трудовоговоспитания</w:t>
      </w:r>
      <w:proofErr w:type="spellEnd"/>
      <w:r>
        <w:rPr>
          <w:b/>
          <w:color w:val="000000"/>
          <w:sz w:val="28"/>
        </w:rPr>
        <w:t>:</w:t>
      </w:r>
    </w:p>
    <w:p w:rsidR="00D960CC" w:rsidRPr="00FE2B8F" w:rsidRDefault="00D960CC" w:rsidP="00D960CC">
      <w:pPr>
        <w:widowControl/>
        <w:numPr>
          <w:ilvl w:val="0"/>
          <w:numId w:val="7"/>
        </w:numPr>
        <w:spacing w:line="264" w:lineRule="auto"/>
        <w:jc w:val="both"/>
      </w:pPr>
      <w:r w:rsidRPr="00FE2B8F">
        <w:rPr>
          <w:color w:val="000000"/>
          <w:sz w:val="28"/>
        </w:rPr>
        <w:t>готовность к труду, осознание ценности мастерства, трудолюбие;</w:t>
      </w:r>
    </w:p>
    <w:p w:rsidR="00D960CC" w:rsidRPr="00FE2B8F" w:rsidRDefault="00D960CC" w:rsidP="00D960CC">
      <w:pPr>
        <w:widowControl/>
        <w:numPr>
          <w:ilvl w:val="0"/>
          <w:numId w:val="7"/>
        </w:numPr>
        <w:spacing w:line="264" w:lineRule="auto"/>
        <w:jc w:val="both"/>
      </w:pPr>
      <w:r w:rsidRPr="00FE2B8F">
        <w:rPr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D960CC" w:rsidRPr="00FE2B8F" w:rsidRDefault="00D960CC" w:rsidP="00D960CC">
      <w:pPr>
        <w:widowControl/>
        <w:numPr>
          <w:ilvl w:val="0"/>
          <w:numId w:val="7"/>
        </w:numPr>
        <w:spacing w:line="264" w:lineRule="auto"/>
        <w:jc w:val="both"/>
      </w:pPr>
      <w:r w:rsidRPr="00FE2B8F">
        <w:rPr>
          <w:color w:val="000000"/>
          <w:sz w:val="28"/>
        </w:rPr>
        <w:t xml:space="preserve">интерес к различным сферам профессиональной деятельности, в том числе к деятельности филологов, журналистов, писателей; умение </w:t>
      </w:r>
      <w:r w:rsidRPr="00FE2B8F">
        <w:rPr>
          <w:color w:val="000000"/>
          <w:sz w:val="28"/>
        </w:rPr>
        <w:lastRenderedPageBreak/>
        <w:t>совершать осознанный выбор будущей профессии и реализовывать собственные жизненные планы;</w:t>
      </w:r>
    </w:p>
    <w:p w:rsidR="00D960CC" w:rsidRPr="00FE2B8F" w:rsidRDefault="00D960CC" w:rsidP="00D960CC">
      <w:pPr>
        <w:widowControl/>
        <w:numPr>
          <w:ilvl w:val="0"/>
          <w:numId w:val="7"/>
        </w:numPr>
        <w:spacing w:line="264" w:lineRule="auto"/>
        <w:jc w:val="both"/>
      </w:pPr>
      <w:r w:rsidRPr="00FE2B8F">
        <w:rPr>
          <w:color w:val="000000"/>
          <w:sz w:val="28"/>
        </w:rPr>
        <w:t>готовность и способность к образованию и самообразованию на протяжении всей жизни.</w:t>
      </w:r>
    </w:p>
    <w:p w:rsidR="00D960CC" w:rsidRDefault="00D960CC" w:rsidP="00D960CC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 xml:space="preserve">7) </w:t>
      </w:r>
      <w:proofErr w:type="spellStart"/>
      <w:r>
        <w:rPr>
          <w:b/>
          <w:color w:val="000000"/>
          <w:sz w:val="28"/>
        </w:rPr>
        <w:t>экологическоговоспитания</w:t>
      </w:r>
      <w:proofErr w:type="spellEnd"/>
      <w:r>
        <w:rPr>
          <w:b/>
          <w:color w:val="000000"/>
          <w:sz w:val="28"/>
        </w:rPr>
        <w:t>:</w:t>
      </w:r>
    </w:p>
    <w:p w:rsidR="00D960CC" w:rsidRPr="00FE2B8F" w:rsidRDefault="00D960CC" w:rsidP="00D960CC">
      <w:pPr>
        <w:widowControl/>
        <w:numPr>
          <w:ilvl w:val="0"/>
          <w:numId w:val="8"/>
        </w:numPr>
        <w:spacing w:line="264" w:lineRule="auto"/>
        <w:jc w:val="both"/>
      </w:pPr>
      <w:proofErr w:type="spellStart"/>
      <w:r w:rsidRPr="00FE2B8F">
        <w:rPr>
          <w:color w:val="000000"/>
          <w:sz w:val="28"/>
        </w:rPr>
        <w:t>сформированность</w:t>
      </w:r>
      <w:proofErr w:type="spellEnd"/>
      <w:r w:rsidRPr="00FE2B8F">
        <w:rPr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960CC" w:rsidRPr="00FE2B8F" w:rsidRDefault="00D960CC" w:rsidP="00D960CC">
      <w:pPr>
        <w:widowControl/>
        <w:numPr>
          <w:ilvl w:val="0"/>
          <w:numId w:val="8"/>
        </w:numPr>
        <w:spacing w:line="264" w:lineRule="auto"/>
        <w:jc w:val="both"/>
      </w:pPr>
      <w:r w:rsidRPr="00FE2B8F">
        <w:rPr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D960CC" w:rsidRPr="00FE2B8F" w:rsidRDefault="00D960CC" w:rsidP="00D960CC">
      <w:pPr>
        <w:widowControl/>
        <w:numPr>
          <w:ilvl w:val="0"/>
          <w:numId w:val="8"/>
        </w:numPr>
        <w:spacing w:line="264" w:lineRule="auto"/>
        <w:jc w:val="both"/>
      </w:pPr>
      <w:r w:rsidRPr="00FE2B8F">
        <w:rPr>
          <w:color w:val="000000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D960CC" w:rsidRPr="00FE2B8F" w:rsidRDefault="00D960CC" w:rsidP="00D960CC">
      <w:pPr>
        <w:widowControl/>
        <w:numPr>
          <w:ilvl w:val="0"/>
          <w:numId w:val="8"/>
        </w:numPr>
        <w:spacing w:line="264" w:lineRule="auto"/>
        <w:jc w:val="both"/>
      </w:pPr>
      <w:r w:rsidRPr="00FE2B8F">
        <w:rPr>
          <w:color w:val="000000"/>
          <w:sz w:val="28"/>
        </w:rPr>
        <w:t>расширение опыта деятельности экологической направленности.</w:t>
      </w:r>
    </w:p>
    <w:p w:rsidR="00D960CC" w:rsidRDefault="00D960CC" w:rsidP="00D960CC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 xml:space="preserve">8) </w:t>
      </w:r>
      <w:proofErr w:type="spellStart"/>
      <w:r>
        <w:rPr>
          <w:b/>
          <w:color w:val="000000"/>
          <w:sz w:val="28"/>
        </w:rPr>
        <w:t>ценностинаучногопознания</w:t>
      </w:r>
      <w:proofErr w:type="spellEnd"/>
      <w:r>
        <w:rPr>
          <w:b/>
          <w:color w:val="000000"/>
          <w:sz w:val="28"/>
        </w:rPr>
        <w:t>:</w:t>
      </w:r>
    </w:p>
    <w:p w:rsidR="00D960CC" w:rsidRPr="00FE2B8F" w:rsidRDefault="00D960CC" w:rsidP="00D960CC">
      <w:pPr>
        <w:widowControl/>
        <w:numPr>
          <w:ilvl w:val="0"/>
          <w:numId w:val="9"/>
        </w:numPr>
        <w:spacing w:line="264" w:lineRule="auto"/>
        <w:jc w:val="both"/>
      </w:pPr>
      <w:proofErr w:type="spellStart"/>
      <w:r w:rsidRPr="00FE2B8F">
        <w:rPr>
          <w:color w:val="000000"/>
          <w:sz w:val="28"/>
        </w:rPr>
        <w:t>сформированность</w:t>
      </w:r>
      <w:proofErr w:type="spellEnd"/>
      <w:r w:rsidRPr="00FE2B8F">
        <w:rPr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D960CC" w:rsidRPr="00FE2B8F" w:rsidRDefault="00D960CC" w:rsidP="00D960CC">
      <w:pPr>
        <w:widowControl/>
        <w:numPr>
          <w:ilvl w:val="0"/>
          <w:numId w:val="9"/>
        </w:numPr>
        <w:spacing w:line="264" w:lineRule="auto"/>
        <w:jc w:val="both"/>
      </w:pPr>
      <w:r w:rsidRPr="00FE2B8F">
        <w:rPr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D960CC" w:rsidRPr="00FE2B8F" w:rsidRDefault="00D960CC" w:rsidP="00D960CC">
      <w:pPr>
        <w:widowControl/>
        <w:numPr>
          <w:ilvl w:val="0"/>
          <w:numId w:val="9"/>
        </w:numPr>
        <w:spacing w:line="264" w:lineRule="auto"/>
        <w:jc w:val="both"/>
      </w:pPr>
      <w:r w:rsidRPr="00FE2B8F">
        <w:rPr>
          <w:color w:val="000000"/>
          <w:sz w:val="28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D960CC" w:rsidRPr="00FE2B8F" w:rsidRDefault="00D960CC" w:rsidP="00D960CC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FE2B8F">
        <w:rPr>
          <w:color w:val="000000"/>
          <w:sz w:val="28"/>
        </w:rPr>
        <w:t>у</w:t>
      </w:r>
      <w:proofErr w:type="gramEnd"/>
      <w:r w:rsidRPr="00FE2B8F">
        <w:rPr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FE2B8F">
        <w:rPr>
          <w:color w:val="000000"/>
          <w:sz w:val="28"/>
        </w:rPr>
        <w:t>сформированность</w:t>
      </w:r>
      <w:proofErr w:type="spellEnd"/>
      <w:r w:rsidRPr="00FE2B8F">
        <w:rPr>
          <w:color w:val="000000"/>
          <w:sz w:val="28"/>
        </w:rPr>
        <w:t>:</w:t>
      </w:r>
    </w:p>
    <w:p w:rsidR="00D960CC" w:rsidRPr="00FE2B8F" w:rsidRDefault="00D960CC" w:rsidP="00D960CC">
      <w:pPr>
        <w:widowControl/>
        <w:numPr>
          <w:ilvl w:val="0"/>
          <w:numId w:val="10"/>
        </w:numPr>
        <w:spacing w:line="264" w:lineRule="auto"/>
        <w:jc w:val="both"/>
      </w:pPr>
      <w:r w:rsidRPr="00FE2B8F">
        <w:rPr>
          <w:color w:val="000000"/>
          <w:sz w:val="28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D960CC" w:rsidRPr="00FE2B8F" w:rsidRDefault="00D960CC" w:rsidP="00D960CC">
      <w:pPr>
        <w:widowControl/>
        <w:numPr>
          <w:ilvl w:val="0"/>
          <w:numId w:val="10"/>
        </w:numPr>
        <w:spacing w:line="264" w:lineRule="auto"/>
        <w:jc w:val="both"/>
      </w:pPr>
      <w:r w:rsidRPr="00FE2B8F">
        <w:rPr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D960CC" w:rsidRPr="00FE2B8F" w:rsidRDefault="00D960CC" w:rsidP="00D960CC">
      <w:pPr>
        <w:widowControl/>
        <w:numPr>
          <w:ilvl w:val="0"/>
          <w:numId w:val="10"/>
        </w:numPr>
        <w:spacing w:line="264" w:lineRule="auto"/>
        <w:jc w:val="both"/>
      </w:pPr>
      <w:r w:rsidRPr="00FE2B8F">
        <w:rPr>
          <w:color w:val="000000"/>
          <w:sz w:val="28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D960CC" w:rsidRPr="00FE2B8F" w:rsidRDefault="00D960CC" w:rsidP="00D960CC">
      <w:pPr>
        <w:widowControl/>
        <w:numPr>
          <w:ilvl w:val="0"/>
          <w:numId w:val="10"/>
        </w:numPr>
        <w:spacing w:line="264" w:lineRule="auto"/>
        <w:jc w:val="both"/>
      </w:pPr>
      <w:proofErr w:type="spellStart"/>
      <w:r w:rsidRPr="00FE2B8F">
        <w:rPr>
          <w:color w:val="000000"/>
          <w:sz w:val="28"/>
        </w:rPr>
        <w:t>эмпатии</w:t>
      </w:r>
      <w:proofErr w:type="spellEnd"/>
      <w:r w:rsidRPr="00FE2B8F">
        <w:rPr>
          <w:color w:val="000000"/>
          <w:sz w:val="28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D960CC" w:rsidRPr="00FE2B8F" w:rsidRDefault="00D960CC" w:rsidP="00D960CC">
      <w:pPr>
        <w:widowControl/>
        <w:numPr>
          <w:ilvl w:val="0"/>
          <w:numId w:val="10"/>
        </w:numPr>
        <w:spacing w:line="264" w:lineRule="auto"/>
        <w:jc w:val="both"/>
      </w:pPr>
      <w:r w:rsidRPr="00FE2B8F">
        <w:rPr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D960CC" w:rsidRPr="00FE2B8F" w:rsidRDefault="00D960CC" w:rsidP="00D960CC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960CC" w:rsidRPr="00FE2B8F" w:rsidRDefault="00D960CC" w:rsidP="00D960CC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 xml:space="preserve">У обучающегося будут сформированы следующие </w:t>
      </w:r>
      <w:r w:rsidRPr="00FE2B8F">
        <w:rPr>
          <w:b/>
          <w:color w:val="000000"/>
          <w:sz w:val="28"/>
        </w:rPr>
        <w:t>базовые логические действия</w:t>
      </w:r>
      <w:r w:rsidRPr="00FE2B8F">
        <w:rPr>
          <w:color w:val="000000"/>
          <w:sz w:val="28"/>
        </w:rPr>
        <w:t xml:space="preserve"> как часть познавательных универсальных учебных действий:</w:t>
      </w:r>
    </w:p>
    <w:p w:rsidR="00D960CC" w:rsidRPr="00FE2B8F" w:rsidRDefault="00D960CC" w:rsidP="00D960CC">
      <w:pPr>
        <w:widowControl/>
        <w:numPr>
          <w:ilvl w:val="0"/>
          <w:numId w:val="11"/>
        </w:numPr>
        <w:spacing w:line="264" w:lineRule="auto"/>
        <w:jc w:val="both"/>
      </w:pPr>
      <w:r w:rsidRPr="00FE2B8F">
        <w:rPr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D960CC" w:rsidRPr="00FE2B8F" w:rsidRDefault="00D960CC" w:rsidP="00D960CC">
      <w:pPr>
        <w:widowControl/>
        <w:numPr>
          <w:ilvl w:val="0"/>
          <w:numId w:val="11"/>
        </w:numPr>
        <w:spacing w:line="264" w:lineRule="auto"/>
        <w:jc w:val="both"/>
      </w:pPr>
      <w:r w:rsidRPr="00FE2B8F">
        <w:rPr>
          <w:color w:val="000000"/>
          <w:sz w:val="28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D960CC" w:rsidRPr="00FE2B8F" w:rsidRDefault="00D960CC" w:rsidP="00D960CC">
      <w:pPr>
        <w:widowControl/>
        <w:numPr>
          <w:ilvl w:val="0"/>
          <w:numId w:val="11"/>
        </w:numPr>
        <w:spacing w:line="264" w:lineRule="auto"/>
        <w:jc w:val="both"/>
      </w:pPr>
      <w:r w:rsidRPr="00FE2B8F">
        <w:rPr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D960CC" w:rsidRPr="00FE2B8F" w:rsidRDefault="00D960CC" w:rsidP="00D960CC">
      <w:pPr>
        <w:widowControl/>
        <w:numPr>
          <w:ilvl w:val="0"/>
          <w:numId w:val="11"/>
        </w:numPr>
        <w:spacing w:line="264" w:lineRule="auto"/>
        <w:jc w:val="both"/>
      </w:pPr>
      <w:r w:rsidRPr="00FE2B8F">
        <w:rPr>
          <w:color w:val="000000"/>
          <w:sz w:val="28"/>
        </w:rPr>
        <w:t>выявлять закономерности и противоречия языковых явлений, данных в наблюдении;</w:t>
      </w:r>
    </w:p>
    <w:p w:rsidR="00D960CC" w:rsidRPr="00FE2B8F" w:rsidRDefault="00D960CC" w:rsidP="00D960CC">
      <w:pPr>
        <w:widowControl/>
        <w:numPr>
          <w:ilvl w:val="0"/>
          <w:numId w:val="11"/>
        </w:numPr>
        <w:spacing w:line="264" w:lineRule="auto"/>
        <w:jc w:val="both"/>
      </w:pPr>
      <w:r w:rsidRPr="00FE2B8F">
        <w:rPr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D960CC" w:rsidRPr="00FE2B8F" w:rsidRDefault="00D960CC" w:rsidP="00D960CC">
      <w:pPr>
        <w:widowControl/>
        <w:numPr>
          <w:ilvl w:val="0"/>
          <w:numId w:val="11"/>
        </w:numPr>
        <w:spacing w:line="264" w:lineRule="auto"/>
        <w:jc w:val="both"/>
      </w:pPr>
      <w:r w:rsidRPr="00FE2B8F">
        <w:rPr>
          <w:color w:val="000000"/>
          <w:sz w:val="28"/>
        </w:rPr>
        <w:t>вносить коррективы в деятельность, оценивать риски и соответствие результатов целям;</w:t>
      </w:r>
    </w:p>
    <w:p w:rsidR="00D960CC" w:rsidRPr="00FE2B8F" w:rsidRDefault="00D960CC" w:rsidP="00D960CC">
      <w:pPr>
        <w:widowControl/>
        <w:numPr>
          <w:ilvl w:val="0"/>
          <w:numId w:val="11"/>
        </w:numPr>
        <w:spacing w:line="264" w:lineRule="auto"/>
        <w:jc w:val="both"/>
      </w:pPr>
      <w:r w:rsidRPr="00FE2B8F">
        <w:rPr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D960CC" w:rsidRPr="00FE2B8F" w:rsidRDefault="00D960CC" w:rsidP="00D960CC">
      <w:pPr>
        <w:widowControl/>
        <w:numPr>
          <w:ilvl w:val="0"/>
          <w:numId w:val="11"/>
        </w:numPr>
        <w:spacing w:line="264" w:lineRule="auto"/>
        <w:jc w:val="both"/>
      </w:pPr>
      <w:r w:rsidRPr="00FE2B8F">
        <w:rPr>
          <w:color w:val="000000"/>
          <w:sz w:val="28"/>
        </w:rPr>
        <w:t xml:space="preserve">развивать </w:t>
      </w:r>
      <w:proofErr w:type="spellStart"/>
      <w:r w:rsidRPr="00FE2B8F">
        <w:rPr>
          <w:color w:val="000000"/>
          <w:sz w:val="28"/>
        </w:rPr>
        <w:t>креативное</w:t>
      </w:r>
      <w:proofErr w:type="spellEnd"/>
      <w:r w:rsidRPr="00FE2B8F">
        <w:rPr>
          <w:color w:val="000000"/>
          <w:sz w:val="28"/>
        </w:rPr>
        <w:t xml:space="preserve"> мышление при решении жизненных проблем с учётом собственного речевого и читательского опыта.</w:t>
      </w:r>
    </w:p>
    <w:p w:rsidR="00D960CC" w:rsidRPr="00FE2B8F" w:rsidRDefault="00D960CC" w:rsidP="00D960CC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 xml:space="preserve">У обучающегося будут сформированы следующие </w:t>
      </w:r>
      <w:r w:rsidRPr="00FE2B8F">
        <w:rPr>
          <w:b/>
          <w:color w:val="000000"/>
          <w:sz w:val="28"/>
        </w:rPr>
        <w:t>базовые исследовательские действия</w:t>
      </w:r>
      <w:r w:rsidRPr="00FE2B8F">
        <w:rPr>
          <w:color w:val="000000"/>
          <w:sz w:val="28"/>
        </w:rPr>
        <w:t xml:space="preserve"> как часть познавательных универсальных учебных действий:</w:t>
      </w:r>
    </w:p>
    <w:p w:rsidR="00D960CC" w:rsidRPr="00FE2B8F" w:rsidRDefault="00D960CC" w:rsidP="00D960CC">
      <w:pPr>
        <w:widowControl/>
        <w:numPr>
          <w:ilvl w:val="0"/>
          <w:numId w:val="12"/>
        </w:numPr>
        <w:spacing w:line="264" w:lineRule="auto"/>
        <w:jc w:val="both"/>
      </w:pPr>
      <w:r w:rsidRPr="00FE2B8F">
        <w:rPr>
          <w:color w:val="000000"/>
          <w:sz w:val="28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D960CC" w:rsidRPr="00FE2B8F" w:rsidRDefault="00D960CC" w:rsidP="00D960CC">
      <w:pPr>
        <w:widowControl/>
        <w:numPr>
          <w:ilvl w:val="0"/>
          <w:numId w:val="12"/>
        </w:numPr>
        <w:spacing w:line="264" w:lineRule="auto"/>
        <w:jc w:val="both"/>
      </w:pPr>
      <w:r w:rsidRPr="00FE2B8F">
        <w:rPr>
          <w:color w:val="000000"/>
          <w:sz w:val="28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960CC" w:rsidRPr="00FE2B8F" w:rsidRDefault="00D960CC" w:rsidP="00D960CC">
      <w:pPr>
        <w:widowControl/>
        <w:numPr>
          <w:ilvl w:val="0"/>
          <w:numId w:val="12"/>
        </w:numPr>
        <w:spacing w:line="264" w:lineRule="auto"/>
        <w:jc w:val="both"/>
      </w:pPr>
      <w:r w:rsidRPr="00FE2B8F">
        <w:rPr>
          <w:color w:val="000000"/>
          <w:sz w:val="28"/>
        </w:rPr>
        <w:lastRenderedPageBreak/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D960CC" w:rsidRPr="00FE2B8F" w:rsidRDefault="00D960CC" w:rsidP="00D960CC">
      <w:pPr>
        <w:widowControl/>
        <w:numPr>
          <w:ilvl w:val="0"/>
          <w:numId w:val="12"/>
        </w:numPr>
        <w:spacing w:line="264" w:lineRule="auto"/>
        <w:jc w:val="both"/>
      </w:pPr>
      <w:r w:rsidRPr="00FE2B8F">
        <w:rPr>
          <w:color w:val="000000"/>
          <w:sz w:val="28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D960CC" w:rsidRPr="00FE2B8F" w:rsidRDefault="00D960CC" w:rsidP="00D960CC">
      <w:pPr>
        <w:widowControl/>
        <w:numPr>
          <w:ilvl w:val="0"/>
          <w:numId w:val="12"/>
        </w:numPr>
        <w:spacing w:line="264" w:lineRule="auto"/>
        <w:jc w:val="both"/>
      </w:pPr>
      <w:r w:rsidRPr="00FE2B8F">
        <w:rPr>
          <w:color w:val="000000"/>
          <w:sz w:val="28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D960CC" w:rsidRPr="00FE2B8F" w:rsidRDefault="00D960CC" w:rsidP="00D960CC">
      <w:pPr>
        <w:widowControl/>
        <w:numPr>
          <w:ilvl w:val="0"/>
          <w:numId w:val="12"/>
        </w:numPr>
        <w:spacing w:line="264" w:lineRule="auto"/>
        <w:jc w:val="both"/>
      </w:pPr>
      <w:r w:rsidRPr="00FE2B8F">
        <w:rPr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960CC" w:rsidRPr="00FE2B8F" w:rsidRDefault="00D960CC" w:rsidP="00D960CC">
      <w:pPr>
        <w:widowControl/>
        <w:numPr>
          <w:ilvl w:val="0"/>
          <w:numId w:val="12"/>
        </w:numPr>
        <w:spacing w:line="264" w:lineRule="auto"/>
        <w:jc w:val="both"/>
      </w:pPr>
      <w:r w:rsidRPr="00FE2B8F">
        <w:rPr>
          <w:color w:val="000000"/>
          <w:sz w:val="28"/>
        </w:rPr>
        <w:t>давать оценку новым ситуациям, приобретённому опыту;</w:t>
      </w:r>
    </w:p>
    <w:p w:rsidR="00D960CC" w:rsidRPr="00FE2B8F" w:rsidRDefault="00D960CC" w:rsidP="00D960CC">
      <w:pPr>
        <w:widowControl/>
        <w:numPr>
          <w:ilvl w:val="0"/>
          <w:numId w:val="12"/>
        </w:numPr>
        <w:spacing w:line="264" w:lineRule="auto"/>
        <w:jc w:val="both"/>
      </w:pPr>
      <w:r w:rsidRPr="00FE2B8F">
        <w:rPr>
          <w:color w:val="000000"/>
          <w:sz w:val="28"/>
        </w:rPr>
        <w:t>уметь интегрировать знания из разных предметных областей;</w:t>
      </w:r>
    </w:p>
    <w:p w:rsidR="00D960CC" w:rsidRPr="00FE2B8F" w:rsidRDefault="00D960CC" w:rsidP="00D960CC">
      <w:pPr>
        <w:widowControl/>
        <w:numPr>
          <w:ilvl w:val="0"/>
          <w:numId w:val="12"/>
        </w:numPr>
        <w:spacing w:line="264" w:lineRule="auto"/>
        <w:jc w:val="both"/>
      </w:pPr>
      <w:r w:rsidRPr="00FE2B8F">
        <w:rPr>
          <w:color w:val="000000"/>
          <w:sz w:val="28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D960CC" w:rsidRPr="00FE2B8F" w:rsidRDefault="00D960CC" w:rsidP="00D960CC">
      <w:pPr>
        <w:widowControl/>
        <w:numPr>
          <w:ilvl w:val="0"/>
          <w:numId w:val="12"/>
        </w:numPr>
        <w:spacing w:line="264" w:lineRule="auto"/>
        <w:jc w:val="both"/>
      </w:pPr>
      <w:r w:rsidRPr="00FE2B8F">
        <w:rPr>
          <w:color w:val="000000"/>
          <w:sz w:val="28"/>
        </w:rPr>
        <w:t>выдвигать новые идеи, оригинальные подходы, предлагать альтернативные способы решения проблем.</w:t>
      </w:r>
    </w:p>
    <w:p w:rsidR="00D960CC" w:rsidRPr="00FE2B8F" w:rsidRDefault="00D960CC" w:rsidP="00D960CC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 xml:space="preserve">У обучающегося будут сформированы следующие </w:t>
      </w:r>
      <w:r w:rsidRPr="00FE2B8F">
        <w:rPr>
          <w:b/>
          <w:color w:val="000000"/>
          <w:sz w:val="28"/>
        </w:rPr>
        <w:t>умения работать с информацией</w:t>
      </w:r>
      <w:r w:rsidRPr="00FE2B8F">
        <w:rPr>
          <w:color w:val="000000"/>
          <w:sz w:val="28"/>
        </w:rPr>
        <w:t xml:space="preserve"> как часть познавательных универсальных учебных действий:</w:t>
      </w:r>
    </w:p>
    <w:p w:rsidR="00D960CC" w:rsidRPr="00FE2B8F" w:rsidRDefault="00D960CC" w:rsidP="00D960CC">
      <w:pPr>
        <w:widowControl/>
        <w:numPr>
          <w:ilvl w:val="0"/>
          <w:numId w:val="13"/>
        </w:numPr>
        <w:spacing w:line="264" w:lineRule="auto"/>
        <w:jc w:val="both"/>
      </w:pPr>
      <w:r w:rsidRPr="00FE2B8F">
        <w:rPr>
          <w:color w:val="000000"/>
          <w:sz w:val="28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960CC" w:rsidRPr="00FE2B8F" w:rsidRDefault="00D960CC" w:rsidP="00D960CC">
      <w:pPr>
        <w:widowControl/>
        <w:numPr>
          <w:ilvl w:val="0"/>
          <w:numId w:val="13"/>
        </w:numPr>
        <w:spacing w:line="264" w:lineRule="auto"/>
        <w:jc w:val="both"/>
      </w:pPr>
      <w:r w:rsidRPr="00FE2B8F">
        <w:rPr>
          <w:color w:val="000000"/>
          <w:sz w:val="28"/>
        </w:rPr>
        <w:t>создавать тексты в различных форматах с учётом назначения информац</w:t>
      </w:r>
      <w:proofErr w:type="gramStart"/>
      <w:r w:rsidRPr="00FE2B8F">
        <w:rPr>
          <w:color w:val="000000"/>
          <w:sz w:val="28"/>
        </w:rPr>
        <w:t>ии и её</w:t>
      </w:r>
      <w:proofErr w:type="gramEnd"/>
      <w:r w:rsidRPr="00FE2B8F">
        <w:rPr>
          <w:color w:val="000000"/>
          <w:sz w:val="28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D960CC" w:rsidRPr="00FE2B8F" w:rsidRDefault="00D960CC" w:rsidP="00D960CC">
      <w:pPr>
        <w:widowControl/>
        <w:numPr>
          <w:ilvl w:val="0"/>
          <w:numId w:val="13"/>
        </w:numPr>
        <w:spacing w:line="264" w:lineRule="auto"/>
        <w:jc w:val="both"/>
      </w:pPr>
      <w:r w:rsidRPr="00FE2B8F">
        <w:rPr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D960CC" w:rsidRPr="00FE2B8F" w:rsidRDefault="00D960CC" w:rsidP="00D960CC">
      <w:pPr>
        <w:widowControl/>
        <w:numPr>
          <w:ilvl w:val="0"/>
          <w:numId w:val="13"/>
        </w:numPr>
        <w:spacing w:line="264" w:lineRule="auto"/>
        <w:jc w:val="both"/>
      </w:pPr>
      <w:r w:rsidRPr="00FE2B8F">
        <w:rPr>
          <w:color w:val="000000"/>
          <w:sz w:val="28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960CC" w:rsidRPr="00FE2B8F" w:rsidRDefault="00D960CC" w:rsidP="00D960CC">
      <w:pPr>
        <w:widowControl/>
        <w:numPr>
          <w:ilvl w:val="0"/>
          <w:numId w:val="13"/>
        </w:numPr>
        <w:spacing w:line="264" w:lineRule="auto"/>
        <w:jc w:val="both"/>
      </w:pPr>
      <w:r w:rsidRPr="00FE2B8F">
        <w:rPr>
          <w:color w:val="000000"/>
          <w:sz w:val="28"/>
        </w:rPr>
        <w:t>владеть навыками защиты личной информации, соблюдать требования информационной безопасности.</w:t>
      </w:r>
    </w:p>
    <w:p w:rsidR="00D960CC" w:rsidRPr="00FE2B8F" w:rsidRDefault="00D960CC" w:rsidP="00D960CC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 xml:space="preserve">У обучающегося будут сформированы следующие </w:t>
      </w:r>
      <w:r w:rsidRPr="00FE2B8F">
        <w:rPr>
          <w:b/>
          <w:color w:val="000000"/>
          <w:sz w:val="28"/>
        </w:rPr>
        <w:t xml:space="preserve">умения общения </w:t>
      </w:r>
      <w:r w:rsidRPr="00FE2B8F">
        <w:rPr>
          <w:color w:val="000000"/>
          <w:sz w:val="28"/>
        </w:rPr>
        <w:t>как часть коммуникативных универсальных учебных действий:</w:t>
      </w:r>
    </w:p>
    <w:p w:rsidR="00D960CC" w:rsidRPr="00FE2B8F" w:rsidRDefault="00D960CC" w:rsidP="00D960CC">
      <w:pPr>
        <w:widowControl/>
        <w:numPr>
          <w:ilvl w:val="0"/>
          <w:numId w:val="14"/>
        </w:numPr>
        <w:spacing w:line="264" w:lineRule="auto"/>
        <w:jc w:val="both"/>
      </w:pPr>
      <w:r w:rsidRPr="00FE2B8F">
        <w:rPr>
          <w:color w:val="000000"/>
          <w:sz w:val="28"/>
        </w:rPr>
        <w:t>осуществлять коммуникацию во всех сферах жизни;</w:t>
      </w:r>
    </w:p>
    <w:p w:rsidR="00D960CC" w:rsidRPr="00FE2B8F" w:rsidRDefault="00D960CC" w:rsidP="00D960CC">
      <w:pPr>
        <w:widowControl/>
        <w:numPr>
          <w:ilvl w:val="0"/>
          <w:numId w:val="14"/>
        </w:numPr>
        <w:spacing w:line="264" w:lineRule="auto"/>
        <w:jc w:val="both"/>
      </w:pPr>
      <w:r w:rsidRPr="00FE2B8F">
        <w:rPr>
          <w:color w:val="000000"/>
          <w:sz w:val="28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D960CC" w:rsidRPr="00FE2B8F" w:rsidRDefault="00D960CC" w:rsidP="00D960CC">
      <w:pPr>
        <w:widowControl/>
        <w:numPr>
          <w:ilvl w:val="0"/>
          <w:numId w:val="14"/>
        </w:numPr>
        <w:spacing w:line="264" w:lineRule="auto"/>
        <w:jc w:val="both"/>
      </w:pPr>
      <w:r w:rsidRPr="00FE2B8F">
        <w:rPr>
          <w:color w:val="000000"/>
          <w:sz w:val="28"/>
        </w:rPr>
        <w:lastRenderedPageBreak/>
        <w:t xml:space="preserve">владеть различными способами общения и взаимодействия; </w:t>
      </w:r>
      <w:proofErr w:type="spellStart"/>
      <w:r w:rsidRPr="00FE2B8F">
        <w:rPr>
          <w:color w:val="000000"/>
          <w:sz w:val="28"/>
        </w:rPr>
        <w:t>аргументированно</w:t>
      </w:r>
      <w:proofErr w:type="spellEnd"/>
      <w:r w:rsidRPr="00FE2B8F">
        <w:rPr>
          <w:color w:val="000000"/>
          <w:sz w:val="28"/>
        </w:rPr>
        <w:t xml:space="preserve"> вести диалог;</w:t>
      </w:r>
    </w:p>
    <w:p w:rsidR="00D960CC" w:rsidRPr="00FE2B8F" w:rsidRDefault="00D960CC" w:rsidP="00D960CC">
      <w:pPr>
        <w:widowControl/>
        <w:numPr>
          <w:ilvl w:val="0"/>
          <w:numId w:val="14"/>
        </w:numPr>
        <w:spacing w:line="264" w:lineRule="auto"/>
        <w:jc w:val="both"/>
      </w:pPr>
      <w:r w:rsidRPr="00FE2B8F">
        <w:rPr>
          <w:color w:val="000000"/>
          <w:sz w:val="28"/>
        </w:rPr>
        <w:t>развёрнуто, логично и корректно с точки зрения культуры речи излагать своё мнение, строить высказывание.</w:t>
      </w:r>
    </w:p>
    <w:p w:rsidR="00D960CC" w:rsidRPr="00FE2B8F" w:rsidRDefault="00D960CC" w:rsidP="00D960CC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 xml:space="preserve">У обучающегося будут сформированы следующие </w:t>
      </w:r>
      <w:r w:rsidRPr="00FE2B8F">
        <w:rPr>
          <w:b/>
          <w:color w:val="000000"/>
          <w:sz w:val="28"/>
        </w:rPr>
        <w:t>умения самоорганизации</w:t>
      </w:r>
      <w:r w:rsidRPr="00FE2B8F">
        <w:rPr>
          <w:color w:val="000000"/>
          <w:sz w:val="28"/>
        </w:rPr>
        <w:t xml:space="preserve"> как части регулятивных универсальных учебных действий:</w:t>
      </w:r>
    </w:p>
    <w:p w:rsidR="00D960CC" w:rsidRPr="00FE2B8F" w:rsidRDefault="00D960CC" w:rsidP="00D960CC">
      <w:pPr>
        <w:widowControl/>
        <w:numPr>
          <w:ilvl w:val="0"/>
          <w:numId w:val="15"/>
        </w:numPr>
        <w:spacing w:line="264" w:lineRule="auto"/>
        <w:jc w:val="both"/>
      </w:pPr>
      <w:r w:rsidRPr="00FE2B8F">
        <w:rPr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960CC" w:rsidRPr="00FE2B8F" w:rsidRDefault="00D960CC" w:rsidP="00D960CC">
      <w:pPr>
        <w:widowControl/>
        <w:numPr>
          <w:ilvl w:val="0"/>
          <w:numId w:val="15"/>
        </w:numPr>
        <w:spacing w:line="264" w:lineRule="auto"/>
        <w:jc w:val="both"/>
      </w:pPr>
      <w:r w:rsidRPr="00FE2B8F">
        <w:rPr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960CC" w:rsidRPr="00FE2B8F" w:rsidRDefault="00D960CC" w:rsidP="00D960CC">
      <w:pPr>
        <w:widowControl/>
        <w:numPr>
          <w:ilvl w:val="0"/>
          <w:numId w:val="15"/>
        </w:numPr>
        <w:spacing w:line="264" w:lineRule="auto"/>
        <w:jc w:val="both"/>
      </w:pPr>
      <w:r w:rsidRPr="00FE2B8F">
        <w:rPr>
          <w:color w:val="000000"/>
          <w:sz w:val="28"/>
        </w:rPr>
        <w:t>расширять рамки учебного предмета на основе личных предпочтений;</w:t>
      </w:r>
    </w:p>
    <w:p w:rsidR="00D960CC" w:rsidRPr="00FE2B8F" w:rsidRDefault="00D960CC" w:rsidP="00D960CC">
      <w:pPr>
        <w:widowControl/>
        <w:numPr>
          <w:ilvl w:val="0"/>
          <w:numId w:val="15"/>
        </w:numPr>
        <w:spacing w:line="264" w:lineRule="auto"/>
        <w:jc w:val="both"/>
      </w:pPr>
      <w:r w:rsidRPr="00FE2B8F">
        <w:rPr>
          <w:color w:val="000000"/>
          <w:sz w:val="28"/>
        </w:rPr>
        <w:t>делать осознанный выбор, уметь аргументировать его, брать ответственность за результаты выбора;</w:t>
      </w:r>
    </w:p>
    <w:p w:rsidR="00D960CC" w:rsidRDefault="00D960CC" w:rsidP="00D960CC">
      <w:pPr>
        <w:widowControl/>
        <w:numPr>
          <w:ilvl w:val="0"/>
          <w:numId w:val="15"/>
        </w:numPr>
        <w:spacing w:line="264" w:lineRule="auto"/>
        <w:jc w:val="both"/>
      </w:pPr>
      <w:proofErr w:type="spellStart"/>
      <w:r>
        <w:rPr>
          <w:color w:val="000000"/>
          <w:sz w:val="28"/>
        </w:rPr>
        <w:t>оцениватьприобретённыйопыт</w:t>
      </w:r>
      <w:proofErr w:type="spellEnd"/>
      <w:r>
        <w:rPr>
          <w:color w:val="000000"/>
          <w:sz w:val="28"/>
        </w:rPr>
        <w:t>;</w:t>
      </w:r>
    </w:p>
    <w:p w:rsidR="00D960CC" w:rsidRPr="00FE2B8F" w:rsidRDefault="00D960CC" w:rsidP="00D960CC">
      <w:pPr>
        <w:widowControl/>
        <w:numPr>
          <w:ilvl w:val="0"/>
          <w:numId w:val="15"/>
        </w:numPr>
        <w:spacing w:line="264" w:lineRule="auto"/>
        <w:jc w:val="both"/>
      </w:pPr>
      <w:r w:rsidRPr="00FE2B8F">
        <w:rPr>
          <w:color w:val="000000"/>
          <w:sz w:val="28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D960CC" w:rsidRPr="00FE2B8F" w:rsidRDefault="00D960CC" w:rsidP="00D960CC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 xml:space="preserve">У обучающегося будут сформированы следующие </w:t>
      </w:r>
      <w:r w:rsidRPr="00FE2B8F">
        <w:rPr>
          <w:b/>
          <w:color w:val="000000"/>
          <w:sz w:val="28"/>
        </w:rPr>
        <w:t>умения самоконтроля, принятия себя и других</w:t>
      </w:r>
      <w:r w:rsidRPr="00FE2B8F">
        <w:rPr>
          <w:color w:val="000000"/>
          <w:sz w:val="28"/>
        </w:rPr>
        <w:t xml:space="preserve"> как части регулятивных универсальных учебных действий:</w:t>
      </w:r>
    </w:p>
    <w:p w:rsidR="00D960CC" w:rsidRPr="00FE2B8F" w:rsidRDefault="00D960CC" w:rsidP="00D960CC">
      <w:pPr>
        <w:widowControl/>
        <w:numPr>
          <w:ilvl w:val="0"/>
          <w:numId w:val="16"/>
        </w:numPr>
        <w:spacing w:line="264" w:lineRule="auto"/>
        <w:jc w:val="both"/>
      </w:pPr>
      <w:r w:rsidRPr="00FE2B8F">
        <w:rPr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960CC" w:rsidRPr="00FE2B8F" w:rsidRDefault="00D960CC" w:rsidP="00D960CC">
      <w:pPr>
        <w:widowControl/>
        <w:numPr>
          <w:ilvl w:val="0"/>
          <w:numId w:val="16"/>
        </w:numPr>
        <w:spacing w:line="264" w:lineRule="auto"/>
        <w:jc w:val="both"/>
      </w:pPr>
      <w:r w:rsidRPr="00FE2B8F">
        <w:rPr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D960CC" w:rsidRPr="00FE2B8F" w:rsidRDefault="00D960CC" w:rsidP="00D960CC">
      <w:pPr>
        <w:widowControl/>
        <w:numPr>
          <w:ilvl w:val="0"/>
          <w:numId w:val="16"/>
        </w:numPr>
        <w:spacing w:line="264" w:lineRule="auto"/>
        <w:jc w:val="both"/>
      </w:pPr>
      <w:r w:rsidRPr="00FE2B8F">
        <w:rPr>
          <w:color w:val="000000"/>
          <w:sz w:val="28"/>
        </w:rPr>
        <w:t>уметь оценивать риски и своевременно принимать решение по их снижению;</w:t>
      </w:r>
    </w:p>
    <w:p w:rsidR="00D960CC" w:rsidRPr="00FE2B8F" w:rsidRDefault="00D960CC" w:rsidP="00D960CC">
      <w:pPr>
        <w:widowControl/>
        <w:numPr>
          <w:ilvl w:val="0"/>
          <w:numId w:val="16"/>
        </w:numPr>
        <w:spacing w:line="264" w:lineRule="auto"/>
        <w:jc w:val="both"/>
      </w:pPr>
      <w:r w:rsidRPr="00FE2B8F">
        <w:rPr>
          <w:color w:val="000000"/>
          <w:sz w:val="28"/>
        </w:rPr>
        <w:t>принимать себя, понимая свои недостатки и достоинства;</w:t>
      </w:r>
    </w:p>
    <w:p w:rsidR="00D960CC" w:rsidRPr="00FE2B8F" w:rsidRDefault="00D960CC" w:rsidP="00D960CC">
      <w:pPr>
        <w:widowControl/>
        <w:numPr>
          <w:ilvl w:val="0"/>
          <w:numId w:val="16"/>
        </w:numPr>
        <w:spacing w:line="264" w:lineRule="auto"/>
        <w:jc w:val="both"/>
      </w:pPr>
      <w:r w:rsidRPr="00FE2B8F">
        <w:rPr>
          <w:color w:val="000000"/>
          <w:sz w:val="28"/>
        </w:rPr>
        <w:t>принимать мотивы и аргументы других людей при анализе результатов деятельности;</w:t>
      </w:r>
    </w:p>
    <w:p w:rsidR="00D960CC" w:rsidRPr="00FE2B8F" w:rsidRDefault="00D960CC" w:rsidP="00D960CC">
      <w:pPr>
        <w:widowControl/>
        <w:numPr>
          <w:ilvl w:val="0"/>
          <w:numId w:val="16"/>
        </w:numPr>
        <w:spacing w:line="264" w:lineRule="auto"/>
        <w:jc w:val="both"/>
      </w:pPr>
      <w:r w:rsidRPr="00FE2B8F">
        <w:rPr>
          <w:color w:val="000000"/>
          <w:sz w:val="28"/>
        </w:rPr>
        <w:t>признавать своё право и право других на ошибку;</w:t>
      </w:r>
    </w:p>
    <w:p w:rsidR="00D960CC" w:rsidRPr="00FE2B8F" w:rsidRDefault="00D960CC" w:rsidP="00D960CC">
      <w:pPr>
        <w:widowControl/>
        <w:numPr>
          <w:ilvl w:val="0"/>
          <w:numId w:val="16"/>
        </w:numPr>
        <w:spacing w:line="264" w:lineRule="auto"/>
        <w:jc w:val="both"/>
      </w:pPr>
      <w:r w:rsidRPr="00FE2B8F">
        <w:rPr>
          <w:color w:val="000000"/>
          <w:sz w:val="28"/>
        </w:rPr>
        <w:t>развивать способность видеть мир с позиции другого человека.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 xml:space="preserve">У обучающегося будут сформированы следующие </w:t>
      </w:r>
      <w:r w:rsidRPr="00FE2B8F">
        <w:rPr>
          <w:b/>
          <w:color w:val="000000"/>
          <w:sz w:val="28"/>
        </w:rPr>
        <w:t>умения совместной деятельности:</w:t>
      </w:r>
    </w:p>
    <w:p w:rsidR="001B0D50" w:rsidRPr="00FE2B8F" w:rsidRDefault="001B0D50" w:rsidP="001B0D50">
      <w:pPr>
        <w:widowControl/>
        <w:numPr>
          <w:ilvl w:val="0"/>
          <w:numId w:val="17"/>
        </w:numPr>
        <w:spacing w:line="264" w:lineRule="auto"/>
        <w:jc w:val="both"/>
      </w:pPr>
      <w:r w:rsidRPr="00FE2B8F">
        <w:rPr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1B0D50" w:rsidRPr="00FE2B8F" w:rsidRDefault="001B0D50" w:rsidP="001B0D50">
      <w:pPr>
        <w:widowControl/>
        <w:numPr>
          <w:ilvl w:val="0"/>
          <w:numId w:val="17"/>
        </w:numPr>
        <w:spacing w:line="264" w:lineRule="auto"/>
        <w:jc w:val="both"/>
      </w:pPr>
      <w:r w:rsidRPr="00FE2B8F">
        <w:rPr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1B0D50" w:rsidRPr="00FE2B8F" w:rsidRDefault="001B0D50" w:rsidP="001B0D50">
      <w:pPr>
        <w:widowControl/>
        <w:numPr>
          <w:ilvl w:val="0"/>
          <w:numId w:val="17"/>
        </w:numPr>
        <w:spacing w:line="264" w:lineRule="auto"/>
        <w:jc w:val="both"/>
      </w:pPr>
      <w:r w:rsidRPr="00FE2B8F">
        <w:rPr>
          <w:color w:val="000000"/>
          <w:sz w:val="28"/>
        </w:rPr>
        <w:t xml:space="preserve">принимать цели совместной деятельности, организовывать и координировать действия по их достижению: составлять план </w:t>
      </w:r>
      <w:r w:rsidRPr="00FE2B8F">
        <w:rPr>
          <w:color w:val="000000"/>
          <w:sz w:val="28"/>
        </w:rPr>
        <w:lastRenderedPageBreak/>
        <w:t>действий, распределять роли с учётом мнений участников, обсуждать результаты совместной работы;</w:t>
      </w:r>
    </w:p>
    <w:p w:rsidR="001B0D50" w:rsidRPr="00FE2B8F" w:rsidRDefault="001B0D50" w:rsidP="001B0D50">
      <w:pPr>
        <w:widowControl/>
        <w:numPr>
          <w:ilvl w:val="0"/>
          <w:numId w:val="17"/>
        </w:numPr>
        <w:spacing w:line="264" w:lineRule="auto"/>
        <w:jc w:val="both"/>
      </w:pPr>
      <w:r w:rsidRPr="00FE2B8F">
        <w:rPr>
          <w:color w:val="000000"/>
          <w:sz w:val="28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1B0D50" w:rsidRPr="00FE2B8F" w:rsidRDefault="001B0D50" w:rsidP="001B0D50">
      <w:pPr>
        <w:widowControl/>
        <w:numPr>
          <w:ilvl w:val="0"/>
          <w:numId w:val="17"/>
        </w:numPr>
        <w:spacing w:line="264" w:lineRule="auto"/>
        <w:jc w:val="both"/>
      </w:pPr>
      <w:r w:rsidRPr="00FE2B8F">
        <w:rPr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1B0D50" w:rsidRPr="00FE2B8F" w:rsidRDefault="001B0D50" w:rsidP="001B0D50">
      <w:pPr>
        <w:spacing w:line="264" w:lineRule="auto"/>
        <w:ind w:left="120"/>
        <w:jc w:val="both"/>
      </w:pPr>
    </w:p>
    <w:p w:rsidR="001B0D50" w:rsidRPr="00FE2B8F" w:rsidRDefault="001B0D50" w:rsidP="001B0D50">
      <w:pPr>
        <w:spacing w:line="264" w:lineRule="auto"/>
        <w:ind w:left="120"/>
        <w:jc w:val="both"/>
      </w:pPr>
      <w:r w:rsidRPr="00FE2B8F">
        <w:rPr>
          <w:b/>
          <w:color w:val="000000"/>
          <w:sz w:val="28"/>
        </w:rPr>
        <w:t xml:space="preserve">ПРЕДМЕТНЫЕ РЕЗУЛЬТАТЫ 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b/>
          <w:color w:val="000000"/>
          <w:sz w:val="28"/>
        </w:rPr>
        <w:t>11 КЛАСС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 xml:space="preserve">К концу обучения в 11 классе </w:t>
      </w:r>
      <w:proofErr w:type="gramStart"/>
      <w:r w:rsidRPr="00FE2B8F">
        <w:rPr>
          <w:color w:val="000000"/>
          <w:sz w:val="28"/>
        </w:rPr>
        <w:t>обучающийся</w:t>
      </w:r>
      <w:proofErr w:type="gramEnd"/>
      <w:r w:rsidRPr="00FE2B8F">
        <w:rPr>
          <w:color w:val="000000"/>
          <w:sz w:val="28"/>
        </w:rPr>
        <w:t xml:space="preserve"> получит следующие предметные результаты по отдельным темам программы по русскому языку: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b/>
          <w:color w:val="000000"/>
          <w:sz w:val="28"/>
        </w:rPr>
        <w:t>Общие сведения о языке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>Иметь представление об экологии языка, о проблемах речевой культуры в современном обществе.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 xml:space="preserve"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</w:t>
      </w:r>
      <w:proofErr w:type="gramStart"/>
      <w:r w:rsidRPr="00FE2B8F">
        <w:rPr>
          <w:color w:val="000000"/>
          <w:sz w:val="28"/>
        </w:rPr>
        <w:t>другое</w:t>
      </w:r>
      <w:proofErr w:type="gramEnd"/>
      <w:r w:rsidRPr="00FE2B8F">
        <w:rPr>
          <w:color w:val="000000"/>
          <w:sz w:val="28"/>
        </w:rPr>
        <w:t>.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b/>
          <w:color w:val="000000"/>
          <w:sz w:val="28"/>
        </w:rPr>
        <w:t>Язык и речь. Культура речи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b/>
          <w:color w:val="000000"/>
          <w:sz w:val="28"/>
        </w:rPr>
        <w:t>Синтаксис. Синтаксические нормы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>Выполнять синтаксический анализ словосочетания, простого и сложного предложения.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>Определять изобразительно-выразительные средства синтаксиса русского языка (в рамках изученного).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>Соблюдать синтаксические нормы.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>Использовать словари грамматических трудностей, справочники.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b/>
          <w:color w:val="000000"/>
          <w:sz w:val="28"/>
        </w:rPr>
        <w:t>Пунктуация. Основные правила пунктуации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>Иметь представление о принципах и разделах русской пунктуации.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>Выполнять пунктуационный анализ предложения.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>Соблюдать правила пунктуации.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>Использовать справочники по пунктуации.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b/>
          <w:color w:val="000000"/>
          <w:sz w:val="28"/>
        </w:rPr>
        <w:t>Функциональная стилистика. Культура речи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>Иметь представление о функциональной стилистике как разделе лингвистики.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lastRenderedPageBreak/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1B0D50" w:rsidRPr="00FE2B8F" w:rsidRDefault="001B0D50" w:rsidP="001B0D50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1B0D50" w:rsidRDefault="001B0D50" w:rsidP="001B0D50">
      <w:pPr>
        <w:spacing w:line="264" w:lineRule="auto"/>
        <w:ind w:firstLine="600"/>
        <w:jc w:val="both"/>
      </w:pPr>
      <w:r w:rsidRPr="00FE2B8F">
        <w:rPr>
          <w:color w:val="000000"/>
          <w:sz w:val="28"/>
        </w:rPr>
        <w:t>Применять знания о функциональных разновидностях языка в речевой практике.</w:t>
      </w:r>
    </w:p>
    <w:p w:rsidR="00FA1765" w:rsidRPr="001B0D50" w:rsidRDefault="00A55144" w:rsidP="001B0D50">
      <w:pPr>
        <w:shd w:val="clear" w:color="auto" w:fill="FFFFFF"/>
        <w:tabs>
          <w:tab w:val="left" w:pos="9288"/>
        </w:tabs>
        <w:spacing w:before="149" w:line="360" w:lineRule="auto"/>
        <w:ind w:firstLine="567"/>
        <w:jc w:val="center"/>
        <w:rPr>
          <w:b/>
          <w:bCs/>
          <w:sz w:val="28"/>
          <w:szCs w:val="28"/>
        </w:rPr>
      </w:pPr>
      <w:r w:rsidRPr="001B0D50">
        <w:rPr>
          <w:b/>
          <w:bCs/>
          <w:sz w:val="28"/>
          <w:szCs w:val="28"/>
        </w:rPr>
        <w:t xml:space="preserve">Содержание программы </w:t>
      </w:r>
    </w:p>
    <w:p w:rsidR="00FA1765" w:rsidRPr="001B0D50" w:rsidRDefault="00A55144" w:rsidP="001B0D50">
      <w:pPr>
        <w:shd w:val="clear" w:color="auto" w:fill="FFFFFF"/>
        <w:tabs>
          <w:tab w:val="left" w:pos="9288"/>
        </w:tabs>
        <w:spacing w:before="149" w:line="360" w:lineRule="auto"/>
        <w:ind w:firstLine="567"/>
        <w:jc w:val="center"/>
        <w:rPr>
          <w:b/>
          <w:bCs/>
          <w:sz w:val="28"/>
          <w:szCs w:val="28"/>
        </w:rPr>
      </w:pPr>
      <w:r w:rsidRPr="001B0D50">
        <w:rPr>
          <w:b/>
          <w:bCs/>
          <w:sz w:val="28"/>
          <w:szCs w:val="28"/>
        </w:rPr>
        <w:t>11 класс</w:t>
      </w:r>
    </w:p>
    <w:p w:rsidR="00FA1765" w:rsidRPr="001B0D50" w:rsidRDefault="00A55144" w:rsidP="001B0D50">
      <w:pPr>
        <w:shd w:val="clear" w:color="auto" w:fill="FFFFFF"/>
        <w:tabs>
          <w:tab w:val="left" w:pos="9288"/>
        </w:tabs>
        <w:spacing w:before="149" w:line="360" w:lineRule="auto"/>
        <w:rPr>
          <w:b/>
          <w:bCs/>
          <w:sz w:val="28"/>
          <w:szCs w:val="28"/>
        </w:rPr>
      </w:pPr>
      <w:r w:rsidRPr="001B0D50">
        <w:rPr>
          <w:b/>
          <w:i/>
          <w:iCs/>
          <w:sz w:val="28"/>
          <w:szCs w:val="28"/>
        </w:rPr>
        <w:t xml:space="preserve"> Принципы русского правописания </w:t>
      </w:r>
      <w:r w:rsidR="001B0D50">
        <w:rPr>
          <w:b/>
          <w:i/>
          <w:iCs/>
          <w:sz w:val="28"/>
          <w:szCs w:val="28"/>
        </w:rPr>
        <w:t>(10 ч)</w:t>
      </w:r>
    </w:p>
    <w:p w:rsidR="00FA1765" w:rsidRPr="001B0D50" w:rsidRDefault="00A55144" w:rsidP="001B0D50">
      <w:pPr>
        <w:shd w:val="clear" w:color="auto" w:fill="FFFFFF"/>
        <w:tabs>
          <w:tab w:val="left" w:pos="9288"/>
        </w:tabs>
        <w:spacing w:before="53" w:line="360" w:lineRule="auto"/>
        <w:ind w:firstLine="567"/>
        <w:jc w:val="both"/>
        <w:rPr>
          <w:sz w:val="28"/>
          <w:szCs w:val="28"/>
        </w:rPr>
      </w:pPr>
      <w:r w:rsidRPr="001B0D50">
        <w:rPr>
          <w:sz w:val="28"/>
          <w:szCs w:val="28"/>
        </w:rPr>
        <w:t>Фонетический принцип графики. Морфемный, морфологический и традиционный (исторический) принципы орфографии. Дифференцирующие и другие написания.</w:t>
      </w:r>
    </w:p>
    <w:p w:rsidR="001B0D50" w:rsidRPr="001B0D50" w:rsidRDefault="00A55144" w:rsidP="001B0D50">
      <w:pPr>
        <w:shd w:val="clear" w:color="auto" w:fill="FFFFFF"/>
        <w:tabs>
          <w:tab w:val="left" w:pos="9288"/>
        </w:tabs>
        <w:spacing w:line="360" w:lineRule="auto"/>
        <w:ind w:firstLine="567"/>
        <w:jc w:val="both"/>
        <w:rPr>
          <w:sz w:val="28"/>
          <w:szCs w:val="28"/>
        </w:rPr>
      </w:pPr>
      <w:r w:rsidRPr="001B0D50">
        <w:rPr>
          <w:sz w:val="28"/>
          <w:szCs w:val="28"/>
        </w:rPr>
        <w:t>Структурный (формальный) и семантический (смысловой) принципы пунктуации. Знаки препинания и интонация. Авторские знаки.</w:t>
      </w:r>
    </w:p>
    <w:p w:rsidR="00FA1765" w:rsidRPr="001B0D50" w:rsidRDefault="00A55144" w:rsidP="001B0D50">
      <w:pPr>
        <w:shd w:val="clear" w:color="auto" w:fill="FFFFFF"/>
        <w:tabs>
          <w:tab w:val="left" w:pos="9288"/>
        </w:tabs>
        <w:spacing w:line="360" w:lineRule="auto"/>
        <w:jc w:val="both"/>
        <w:rPr>
          <w:sz w:val="28"/>
          <w:szCs w:val="28"/>
        </w:rPr>
      </w:pPr>
      <w:r w:rsidRPr="001B0D50">
        <w:rPr>
          <w:b/>
          <w:i/>
          <w:iCs/>
          <w:sz w:val="28"/>
          <w:szCs w:val="28"/>
        </w:rPr>
        <w:t xml:space="preserve">Повторение </w:t>
      </w:r>
      <w:proofErr w:type="gramStart"/>
      <w:r w:rsidRPr="001B0D50">
        <w:rPr>
          <w:b/>
          <w:i/>
          <w:iCs/>
          <w:sz w:val="28"/>
          <w:szCs w:val="28"/>
        </w:rPr>
        <w:t>изученного</w:t>
      </w:r>
      <w:proofErr w:type="gramEnd"/>
      <w:r w:rsidRPr="001B0D50">
        <w:rPr>
          <w:b/>
          <w:i/>
          <w:iCs/>
          <w:sz w:val="28"/>
          <w:szCs w:val="28"/>
        </w:rPr>
        <w:t xml:space="preserve"> (92ч)</w:t>
      </w:r>
    </w:p>
    <w:p w:rsidR="00FA1765" w:rsidRPr="001B0D50" w:rsidRDefault="00A55144" w:rsidP="001B0D50">
      <w:pPr>
        <w:shd w:val="clear" w:color="auto" w:fill="FFFFFF"/>
        <w:tabs>
          <w:tab w:val="left" w:pos="9288"/>
        </w:tabs>
        <w:spacing w:before="58" w:line="360" w:lineRule="auto"/>
        <w:ind w:firstLine="567"/>
        <w:jc w:val="both"/>
        <w:rPr>
          <w:sz w:val="28"/>
          <w:szCs w:val="28"/>
        </w:rPr>
      </w:pPr>
      <w:r w:rsidRPr="001B0D50">
        <w:rPr>
          <w:sz w:val="28"/>
          <w:szCs w:val="28"/>
        </w:rPr>
        <w:t>Систематизация знаний по русскому языку.</w:t>
      </w:r>
    </w:p>
    <w:p w:rsidR="00FA1765" w:rsidRPr="001B0D50" w:rsidRDefault="00A55144" w:rsidP="001B0D50">
      <w:pPr>
        <w:shd w:val="clear" w:color="auto" w:fill="FFFFFF"/>
        <w:tabs>
          <w:tab w:val="left" w:pos="9288"/>
        </w:tabs>
        <w:spacing w:before="5" w:line="360" w:lineRule="auto"/>
        <w:ind w:firstLine="567"/>
        <w:jc w:val="both"/>
        <w:rPr>
          <w:sz w:val="28"/>
          <w:szCs w:val="28"/>
        </w:rPr>
      </w:pPr>
      <w:r w:rsidRPr="001B0D50">
        <w:rPr>
          <w:sz w:val="28"/>
          <w:szCs w:val="28"/>
        </w:rPr>
        <w:t xml:space="preserve">Фонетика. Лексикология. </w:t>
      </w:r>
      <w:proofErr w:type="spellStart"/>
      <w:r w:rsidRPr="001B0D50">
        <w:rPr>
          <w:sz w:val="28"/>
          <w:szCs w:val="28"/>
        </w:rPr>
        <w:t>Морфемика</w:t>
      </w:r>
      <w:proofErr w:type="spellEnd"/>
      <w:r w:rsidRPr="001B0D50">
        <w:rPr>
          <w:sz w:val="28"/>
          <w:szCs w:val="28"/>
        </w:rPr>
        <w:t>. Морфология. Синтаксис. Роль единиц указанных разделов в построении текстов разных стилей и жанров.</w:t>
      </w:r>
    </w:p>
    <w:p w:rsidR="00FA1765" w:rsidRPr="001B0D50" w:rsidRDefault="00A55144" w:rsidP="001B0D50">
      <w:pPr>
        <w:shd w:val="clear" w:color="auto" w:fill="FFFFFF"/>
        <w:tabs>
          <w:tab w:val="left" w:pos="9288"/>
        </w:tabs>
        <w:spacing w:before="5" w:line="360" w:lineRule="auto"/>
        <w:ind w:firstLine="567"/>
        <w:jc w:val="both"/>
        <w:rPr>
          <w:sz w:val="28"/>
          <w:szCs w:val="28"/>
        </w:rPr>
      </w:pPr>
      <w:r w:rsidRPr="001B0D50">
        <w:rPr>
          <w:sz w:val="28"/>
          <w:szCs w:val="28"/>
        </w:rPr>
        <w:t>Систематизация орфограмм в соответствии с принципами орфографии. Блоковый характер орфографических и пунктуационных правил как средство преодоления дробности частных правил. Закрепление навыков грамотного письма (обобщающие задания).</w:t>
      </w:r>
    </w:p>
    <w:p w:rsidR="00FA1765" w:rsidRPr="001B0D50" w:rsidRDefault="00A55144" w:rsidP="001B0D50">
      <w:pPr>
        <w:spacing w:line="360" w:lineRule="auto"/>
        <w:jc w:val="both"/>
        <w:rPr>
          <w:sz w:val="28"/>
          <w:szCs w:val="28"/>
        </w:rPr>
      </w:pPr>
      <w:r w:rsidRPr="001B0D50">
        <w:rPr>
          <w:sz w:val="28"/>
          <w:szCs w:val="28"/>
        </w:rPr>
        <w:t>Совершенствование устной речи</w:t>
      </w:r>
    </w:p>
    <w:p w:rsidR="00FA1765" w:rsidRPr="001B0D50" w:rsidRDefault="00FA1765" w:rsidP="001B0D50">
      <w:pPr>
        <w:shd w:val="clear" w:color="auto" w:fill="FFFFFF"/>
        <w:spacing w:line="360" w:lineRule="auto"/>
        <w:ind w:left="2122" w:right="922" w:hanging="806"/>
        <w:jc w:val="center"/>
        <w:rPr>
          <w:spacing w:val="-3"/>
          <w:sz w:val="28"/>
          <w:szCs w:val="28"/>
        </w:rPr>
      </w:pPr>
    </w:p>
    <w:p w:rsidR="00FA1765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6"/>
          <w:szCs w:val="26"/>
        </w:rPr>
      </w:pPr>
    </w:p>
    <w:p w:rsidR="00FA1765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6"/>
          <w:szCs w:val="26"/>
        </w:rPr>
      </w:pPr>
    </w:p>
    <w:p w:rsidR="00FA1765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6"/>
          <w:szCs w:val="26"/>
        </w:rPr>
      </w:pPr>
    </w:p>
    <w:p w:rsidR="00FA1765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6"/>
          <w:szCs w:val="26"/>
        </w:rPr>
      </w:pPr>
    </w:p>
    <w:p w:rsidR="00FA1765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6"/>
          <w:szCs w:val="26"/>
        </w:rPr>
      </w:pPr>
    </w:p>
    <w:p w:rsidR="001B0D50" w:rsidRDefault="001B0D50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</w:p>
    <w:p w:rsidR="001B0D50" w:rsidRDefault="001B0D50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  <w:sectPr w:rsidR="001B0D50" w:rsidSect="00B22BA9">
          <w:pgSz w:w="11906" w:h="16838"/>
          <w:pgMar w:top="1174" w:right="891" w:bottom="360" w:left="1629" w:header="0" w:footer="0" w:gutter="0"/>
          <w:cols w:space="1701"/>
          <w:docGrid w:linePitch="360"/>
        </w:sectPr>
      </w:pPr>
    </w:p>
    <w:p w:rsidR="00FA1765" w:rsidRDefault="00A55144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Тематическое планирование</w:t>
      </w:r>
    </w:p>
    <w:p w:rsidR="00FA1765" w:rsidRDefault="00517F0B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11</w:t>
      </w:r>
      <w:r w:rsidR="00A55144">
        <w:rPr>
          <w:spacing w:val="-3"/>
          <w:sz w:val="24"/>
          <w:szCs w:val="24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474"/>
        <w:gridCol w:w="1841"/>
        <w:gridCol w:w="1910"/>
        <w:gridCol w:w="2576"/>
      </w:tblGrid>
      <w:tr w:rsidR="00BA5CE4" w:rsidTr="00BA5CE4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</w:rPr>
              <w:t>п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BA5CE4" w:rsidRDefault="00BA5CE4" w:rsidP="003C5B86">
            <w:pPr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5CE4" w:rsidRDefault="00BA5CE4" w:rsidP="003C5B86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5CE4" w:rsidRDefault="00BA5CE4" w:rsidP="003C5B86">
            <w:pPr>
              <w:ind w:left="135"/>
            </w:pPr>
          </w:p>
        </w:tc>
      </w:tr>
      <w:tr w:rsidR="00BA5CE4" w:rsidTr="00BA5C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5CE4" w:rsidRDefault="00BA5CE4" w:rsidP="003C5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5CE4" w:rsidRDefault="00BA5CE4" w:rsidP="003C5B86"/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BA5CE4" w:rsidRDefault="00BA5CE4" w:rsidP="003C5B86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BA5CE4" w:rsidRDefault="00BA5CE4" w:rsidP="003C5B86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BA5CE4" w:rsidRDefault="00BA5CE4" w:rsidP="003C5B86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5CE4" w:rsidRDefault="00BA5CE4" w:rsidP="003C5B86"/>
        </w:tc>
      </w:tr>
      <w:tr w:rsidR="00BA5CE4" w:rsidRPr="0000609E" w:rsidTr="003C5B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5CE4" w:rsidRPr="00226920" w:rsidRDefault="00BA5CE4" w:rsidP="003C5B86">
            <w:pPr>
              <w:ind w:left="135"/>
            </w:pPr>
            <w:r w:rsidRPr="00226920">
              <w:rPr>
                <w:b/>
                <w:color w:val="000000"/>
                <w:sz w:val="24"/>
              </w:rPr>
              <w:t>Раздел 1.</w:t>
            </w:r>
            <w:r w:rsidRPr="00226920"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Принципы русского правописания.</w:t>
            </w:r>
          </w:p>
        </w:tc>
      </w:tr>
      <w:tr w:rsidR="00BA5CE4" w:rsidTr="00BA5CE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A5CE4" w:rsidRPr="001B0D50" w:rsidRDefault="00BA5CE4" w:rsidP="00BA5CE4">
            <w:pPr>
              <w:shd w:val="clear" w:color="auto" w:fill="FFFFFF"/>
              <w:tabs>
                <w:tab w:val="left" w:pos="9288"/>
              </w:tabs>
              <w:spacing w:before="53" w:line="360" w:lineRule="auto"/>
              <w:ind w:firstLine="567"/>
              <w:jc w:val="both"/>
              <w:rPr>
                <w:sz w:val="28"/>
                <w:szCs w:val="28"/>
              </w:rPr>
            </w:pPr>
            <w:r w:rsidRPr="001B0D50">
              <w:rPr>
                <w:sz w:val="28"/>
                <w:szCs w:val="28"/>
              </w:rPr>
              <w:t>Фонетический принцип графики. Морфемный, морфологический и традиционный (исторический) принципы орфографии. Дифференцирующие и другие написания.</w:t>
            </w:r>
          </w:p>
          <w:p w:rsidR="00BA5CE4" w:rsidRPr="001B0D50" w:rsidRDefault="00BA5CE4" w:rsidP="00BA5CE4">
            <w:pPr>
              <w:shd w:val="clear" w:color="auto" w:fill="FFFFFF"/>
              <w:tabs>
                <w:tab w:val="left" w:pos="9288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1B0D50">
              <w:rPr>
                <w:sz w:val="28"/>
                <w:szCs w:val="28"/>
              </w:rPr>
              <w:t>Структурный (формальный) и семантический (смысловой) принципы пунктуации. Знаки препинания и интонация. Авторские знаки.</w:t>
            </w:r>
          </w:p>
          <w:p w:rsidR="00BA5CE4" w:rsidRPr="00226920" w:rsidRDefault="00BA5CE4" w:rsidP="003C5B86">
            <w:pPr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  <w:jc w:val="center"/>
            </w:pPr>
            <w:r w:rsidRPr="002269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  <w:jc w:val="center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</w:pPr>
            <w:r w:rsidRPr="00F915CF">
              <w:rPr>
                <w:color w:val="000000"/>
                <w:sz w:val="24"/>
              </w:rPr>
              <w:t xml:space="preserve">Библиотека ЦОК </w:t>
            </w:r>
            <w:hyperlink r:id="rId7">
              <w:r w:rsidRPr="00F915CF">
                <w:rPr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BA5CE4" w:rsidTr="003C5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5CE4" w:rsidRDefault="00BA5CE4" w:rsidP="003C5B86"/>
        </w:tc>
      </w:tr>
      <w:tr w:rsidR="00BA5CE4" w:rsidTr="003C5B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Повторение </w:t>
            </w:r>
            <w:proofErr w:type="gramStart"/>
            <w:r>
              <w:rPr>
                <w:b/>
                <w:color w:val="000000"/>
                <w:sz w:val="24"/>
              </w:rPr>
              <w:t>изученного</w:t>
            </w:r>
            <w:proofErr w:type="gramEnd"/>
            <w:r>
              <w:rPr>
                <w:b/>
                <w:color w:val="000000"/>
                <w:sz w:val="24"/>
              </w:rPr>
              <w:t>.</w:t>
            </w:r>
          </w:p>
        </w:tc>
      </w:tr>
      <w:tr w:rsidR="00BA5CE4" w:rsidTr="00BA5CE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A5CE4" w:rsidRPr="001B0D50" w:rsidRDefault="00BA5CE4" w:rsidP="00BA5CE4">
            <w:pPr>
              <w:shd w:val="clear" w:color="auto" w:fill="FFFFFF"/>
              <w:tabs>
                <w:tab w:val="left" w:pos="9288"/>
              </w:tabs>
              <w:spacing w:before="58" w:line="360" w:lineRule="auto"/>
              <w:ind w:firstLine="567"/>
              <w:jc w:val="both"/>
              <w:rPr>
                <w:sz w:val="28"/>
                <w:szCs w:val="28"/>
              </w:rPr>
            </w:pPr>
            <w:r w:rsidRPr="001B0D50">
              <w:rPr>
                <w:sz w:val="28"/>
                <w:szCs w:val="28"/>
              </w:rPr>
              <w:t xml:space="preserve">Систематизация знаний по </w:t>
            </w:r>
            <w:r w:rsidRPr="001B0D50">
              <w:rPr>
                <w:sz w:val="28"/>
                <w:szCs w:val="28"/>
              </w:rPr>
              <w:lastRenderedPageBreak/>
              <w:t>русскому языку.</w:t>
            </w:r>
          </w:p>
          <w:p w:rsidR="00BA5CE4" w:rsidRPr="001B0D50" w:rsidRDefault="00BA5CE4" w:rsidP="00BA5CE4">
            <w:pPr>
              <w:shd w:val="clear" w:color="auto" w:fill="FFFFFF"/>
              <w:tabs>
                <w:tab w:val="left" w:pos="9288"/>
              </w:tabs>
              <w:spacing w:before="5" w:line="360" w:lineRule="auto"/>
              <w:ind w:firstLine="567"/>
              <w:jc w:val="both"/>
              <w:rPr>
                <w:sz w:val="28"/>
                <w:szCs w:val="28"/>
              </w:rPr>
            </w:pPr>
            <w:r w:rsidRPr="001B0D50">
              <w:rPr>
                <w:sz w:val="28"/>
                <w:szCs w:val="28"/>
              </w:rPr>
              <w:t xml:space="preserve">Фонетика. Лексикология. </w:t>
            </w:r>
            <w:proofErr w:type="spellStart"/>
            <w:r w:rsidRPr="001B0D50">
              <w:rPr>
                <w:sz w:val="28"/>
                <w:szCs w:val="28"/>
              </w:rPr>
              <w:t>Морфемика</w:t>
            </w:r>
            <w:proofErr w:type="spellEnd"/>
            <w:r w:rsidRPr="001B0D50">
              <w:rPr>
                <w:sz w:val="28"/>
                <w:szCs w:val="28"/>
              </w:rPr>
              <w:t>. Морфология. Синтаксис. Роль единиц указанных разделов в построении текстов разных стилей и жанров.</w:t>
            </w:r>
          </w:p>
          <w:p w:rsidR="00BA5CE4" w:rsidRPr="001B0D50" w:rsidRDefault="00BA5CE4" w:rsidP="00BA5CE4">
            <w:pPr>
              <w:shd w:val="clear" w:color="auto" w:fill="FFFFFF"/>
              <w:tabs>
                <w:tab w:val="left" w:pos="9288"/>
              </w:tabs>
              <w:spacing w:before="5" w:line="360" w:lineRule="auto"/>
              <w:ind w:firstLine="567"/>
              <w:jc w:val="both"/>
              <w:rPr>
                <w:sz w:val="28"/>
                <w:szCs w:val="28"/>
              </w:rPr>
            </w:pPr>
            <w:r w:rsidRPr="001B0D50">
              <w:rPr>
                <w:sz w:val="28"/>
                <w:szCs w:val="28"/>
              </w:rPr>
              <w:t>Систематизация орфограмм в соответствии с принципами орфографии. Блоковый характер орфографических и пунктуационных правил как средство преодоления дробности частных правил. Закрепление навыков грамотного письма (обобщающие задания).</w:t>
            </w:r>
          </w:p>
          <w:p w:rsidR="00BA5CE4" w:rsidRDefault="00BA5CE4" w:rsidP="00BA5CE4">
            <w:pPr>
              <w:ind w:left="135"/>
            </w:pPr>
            <w:r w:rsidRPr="001B0D50">
              <w:rPr>
                <w:sz w:val="28"/>
                <w:szCs w:val="28"/>
              </w:rPr>
              <w:t>Совершенствование устной речи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92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  <w:jc w:val="center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</w:pPr>
            <w:r w:rsidRPr="00F915CF">
              <w:rPr>
                <w:color w:val="000000"/>
                <w:sz w:val="24"/>
              </w:rPr>
              <w:t xml:space="preserve">Библиотека ЦОК </w:t>
            </w:r>
            <w:hyperlink r:id="rId8">
              <w:r w:rsidRPr="00F915CF">
                <w:rPr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BA5CE4" w:rsidTr="00BA5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</w:pPr>
            <w:r>
              <w:rPr>
                <w:color w:val="000000"/>
                <w:sz w:val="24"/>
              </w:rPr>
              <w:lastRenderedPageBreak/>
              <w:t>Итоговые контрольные работы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  <w:jc w:val="center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BA5CE4"/>
        </w:tc>
      </w:tr>
      <w:tr w:rsidR="00BA5CE4" w:rsidTr="00BA5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5CE4" w:rsidRPr="00226920" w:rsidRDefault="00BA5CE4" w:rsidP="003C5B86">
            <w:pPr>
              <w:ind w:left="135"/>
            </w:pPr>
            <w:r w:rsidRPr="00226920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  <w:jc w:val="center"/>
            </w:pPr>
            <w:r w:rsidRPr="002269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BA5CE4" w:rsidRDefault="00BA5CE4" w:rsidP="003C5B86"/>
        </w:tc>
      </w:tr>
    </w:tbl>
    <w:p w:rsidR="00FA1765" w:rsidRPr="001B0D50" w:rsidRDefault="00FA1765">
      <w:pPr>
        <w:shd w:val="clear" w:color="auto" w:fill="FFFFFF"/>
        <w:spacing w:line="274" w:lineRule="exact"/>
        <w:ind w:left="2122" w:right="922" w:hanging="806"/>
        <w:jc w:val="center"/>
        <w:rPr>
          <w:b/>
          <w:spacing w:val="-3"/>
          <w:sz w:val="24"/>
          <w:szCs w:val="24"/>
        </w:rPr>
      </w:pPr>
    </w:p>
    <w:p w:rsidR="00FA1765" w:rsidRPr="004C4DB5" w:rsidRDefault="00FA1765" w:rsidP="004C4DB5">
      <w:pPr>
        <w:widowControl/>
        <w:rPr>
          <w:sz w:val="24"/>
          <w:szCs w:val="24"/>
        </w:rPr>
      </w:pPr>
    </w:p>
    <w:sectPr w:rsidR="00FA1765" w:rsidRPr="004C4DB5" w:rsidSect="00517F0B">
      <w:pgSz w:w="16838" w:h="11906" w:orient="landscape"/>
      <w:pgMar w:top="890" w:right="357" w:bottom="1627" w:left="117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0CC" w:rsidRDefault="00D960CC">
      <w:r>
        <w:separator/>
      </w:r>
    </w:p>
  </w:endnote>
  <w:endnote w:type="continuationSeparator" w:id="1">
    <w:p w:rsidR="00D960CC" w:rsidRDefault="00D9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0CC" w:rsidRDefault="00D960CC">
      <w:r>
        <w:separator/>
      </w:r>
    </w:p>
  </w:footnote>
  <w:footnote w:type="continuationSeparator" w:id="1">
    <w:p w:rsidR="00D960CC" w:rsidRDefault="00D96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675"/>
    <w:multiLevelType w:val="multilevel"/>
    <w:tmpl w:val="ADDC75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97760"/>
    <w:multiLevelType w:val="multilevel"/>
    <w:tmpl w:val="CF06CC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D0097"/>
    <w:multiLevelType w:val="multilevel"/>
    <w:tmpl w:val="C414AD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6A0B4B"/>
    <w:multiLevelType w:val="multilevel"/>
    <w:tmpl w:val="E4BC90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F2078"/>
    <w:multiLevelType w:val="multilevel"/>
    <w:tmpl w:val="8D0EF1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8322E6"/>
    <w:multiLevelType w:val="multilevel"/>
    <w:tmpl w:val="09E605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954FBD"/>
    <w:multiLevelType w:val="multilevel"/>
    <w:tmpl w:val="ADC4A8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DD0B9D"/>
    <w:multiLevelType w:val="multilevel"/>
    <w:tmpl w:val="6108DE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256416"/>
    <w:multiLevelType w:val="multilevel"/>
    <w:tmpl w:val="FEC0BB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E01EBA"/>
    <w:multiLevelType w:val="multilevel"/>
    <w:tmpl w:val="D7406F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F37863"/>
    <w:multiLevelType w:val="multilevel"/>
    <w:tmpl w:val="7A2698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EA67E1"/>
    <w:multiLevelType w:val="multilevel"/>
    <w:tmpl w:val="CB3C67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326A17"/>
    <w:multiLevelType w:val="multilevel"/>
    <w:tmpl w:val="9D346B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B37B9D"/>
    <w:multiLevelType w:val="multilevel"/>
    <w:tmpl w:val="1C8200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4D7577"/>
    <w:multiLevelType w:val="multilevel"/>
    <w:tmpl w:val="3C0049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7246B3"/>
    <w:multiLevelType w:val="multilevel"/>
    <w:tmpl w:val="77906F4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7919DF"/>
    <w:multiLevelType w:val="multilevel"/>
    <w:tmpl w:val="466894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16"/>
  </w:num>
  <w:num w:numId="13">
    <w:abstractNumId w:val="8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765"/>
    <w:rsid w:val="001B0D50"/>
    <w:rsid w:val="00222C3C"/>
    <w:rsid w:val="00222EE8"/>
    <w:rsid w:val="00266D99"/>
    <w:rsid w:val="004C4DB5"/>
    <w:rsid w:val="00517F0B"/>
    <w:rsid w:val="00683B9F"/>
    <w:rsid w:val="00A55144"/>
    <w:rsid w:val="00B22BA9"/>
    <w:rsid w:val="00BA5CE4"/>
    <w:rsid w:val="00BF3D0E"/>
    <w:rsid w:val="00C33796"/>
    <w:rsid w:val="00C840EF"/>
    <w:rsid w:val="00D960CC"/>
    <w:rsid w:val="00FA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A9"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22BA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22BA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22BA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22BA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22BA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22BA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22BA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22BA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22BA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2BA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B22BA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B22BA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B22BA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22BA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B22BA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B22BA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B22BA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B22BA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B22BA9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  <w:rsid w:val="00B22BA9"/>
  </w:style>
  <w:style w:type="paragraph" w:styleId="a5">
    <w:name w:val="Title"/>
    <w:basedOn w:val="a"/>
    <w:next w:val="a"/>
    <w:link w:val="a6"/>
    <w:uiPriority w:val="10"/>
    <w:qFormat/>
    <w:rsid w:val="00B22BA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22BA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22BA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22BA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22BA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22BA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22BA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22BA9"/>
    <w:rPr>
      <w:i/>
    </w:rPr>
  </w:style>
  <w:style w:type="paragraph" w:styleId="ab">
    <w:name w:val="header"/>
    <w:basedOn w:val="a"/>
    <w:link w:val="ac"/>
    <w:uiPriority w:val="99"/>
    <w:unhideWhenUsed/>
    <w:rsid w:val="00B22BA9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  <w:rsid w:val="00B22BA9"/>
  </w:style>
  <w:style w:type="paragraph" w:styleId="ad">
    <w:name w:val="footer"/>
    <w:basedOn w:val="a"/>
    <w:link w:val="ae"/>
    <w:uiPriority w:val="99"/>
    <w:unhideWhenUsed/>
    <w:rsid w:val="00B22BA9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22BA9"/>
  </w:style>
  <w:style w:type="character" w:customStyle="1" w:styleId="ae">
    <w:name w:val="Нижний колонтитул Знак"/>
    <w:link w:val="ad"/>
    <w:uiPriority w:val="99"/>
    <w:rsid w:val="00B22BA9"/>
  </w:style>
  <w:style w:type="table" w:styleId="af">
    <w:name w:val="Table Grid"/>
    <w:uiPriority w:val="99"/>
    <w:rsid w:val="00B22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22BA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22BA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B22BA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22BA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B22BA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B22BA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B22BA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22B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22B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22B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22B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22B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22B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22BA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22BA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22BA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22BA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22BA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22BA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22BA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B22BA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22BA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22BA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22BA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22BA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22BA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22BA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22BA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22BA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22BA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22BA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22BA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22BA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22BA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B22BA9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B22BA9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B22BA9"/>
    <w:rPr>
      <w:sz w:val="18"/>
    </w:rPr>
  </w:style>
  <w:style w:type="character" w:styleId="af3">
    <w:name w:val="footnote reference"/>
    <w:uiPriority w:val="99"/>
    <w:unhideWhenUsed/>
    <w:rsid w:val="00B22BA9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B22BA9"/>
  </w:style>
  <w:style w:type="character" w:customStyle="1" w:styleId="af5">
    <w:name w:val="Текст концевой сноски Знак"/>
    <w:link w:val="af4"/>
    <w:uiPriority w:val="99"/>
    <w:rsid w:val="00B22BA9"/>
    <w:rPr>
      <w:sz w:val="20"/>
    </w:rPr>
  </w:style>
  <w:style w:type="character" w:styleId="af6">
    <w:name w:val="endnote reference"/>
    <w:uiPriority w:val="99"/>
    <w:semiHidden/>
    <w:unhideWhenUsed/>
    <w:rsid w:val="00B22BA9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22BA9"/>
    <w:pPr>
      <w:spacing w:after="57"/>
    </w:pPr>
  </w:style>
  <w:style w:type="paragraph" w:styleId="23">
    <w:name w:val="toc 2"/>
    <w:basedOn w:val="a"/>
    <w:next w:val="a"/>
    <w:uiPriority w:val="39"/>
    <w:unhideWhenUsed/>
    <w:rsid w:val="00B22BA9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22BA9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22BA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22BA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22BA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22BA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22BA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22BA9"/>
    <w:pPr>
      <w:spacing w:after="57"/>
      <w:ind w:left="2268"/>
    </w:pPr>
  </w:style>
  <w:style w:type="paragraph" w:styleId="af7">
    <w:name w:val="TOC Heading"/>
    <w:uiPriority w:val="39"/>
    <w:unhideWhenUsed/>
    <w:rsid w:val="00B22BA9"/>
  </w:style>
  <w:style w:type="paragraph" w:styleId="af8">
    <w:name w:val="table of figures"/>
    <w:basedOn w:val="a"/>
    <w:next w:val="a"/>
    <w:uiPriority w:val="99"/>
    <w:unhideWhenUsed/>
    <w:rsid w:val="00B22BA9"/>
  </w:style>
  <w:style w:type="character" w:customStyle="1" w:styleId="WW8Num1z0">
    <w:name w:val="WW8Num1z0"/>
    <w:qFormat/>
    <w:rsid w:val="00B22BA9"/>
    <w:rPr>
      <w:rFonts w:ascii="Times New Roman" w:hAnsi="Times New Roman" w:cs="Times New Roman"/>
    </w:rPr>
  </w:style>
  <w:style w:type="character" w:customStyle="1" w:styleId="WW8Num2z0">
    <w:name w:val="WW8Num2z0"/>
    <w:qFormat/>
    <w:rsid w:val="00B22BA9"/>
    <w:rPr>
      <w:rFonts w:ascii="Symbol" w:hAnsi="Symbol" w:cs="Symbol"/>
    </w:rPr>
  </w:style>
  <w:style w:type="character" w:customStyle="1" w:styleId="WW8Num2z1">
    <w:name w:val="WW8Num2z1"/>
    <w:qFormat/>
    <w:rsid w:val="00B22BA9"/>
    <w:rPr>
      <w:rFonts w:ascii="Courier New" w:hAnsi="Courier New" w:cs="Courier New"/>
    </w:rPr>
  </w:style>
  <w:style w:type="character" w:customStyle="1" w:styleId="WW8Num2z2">
    <w:name w:val="WW8Num2z2"/>
    <w:qFormat/>
    <w:rsid w:val="00B22BA9"/>
    <w:rPr>
      <w:rFonts w:ascii="Wingdings" w:hAnsi="Wingdings" w:cs="Wingdings"/>
    </w:rPr>
  </w:style>
  <w:style w:type="character" w:customStyle="1" w:styleId="WW8Num3z0">
    <w:name w:val="WW8Num3z0"/>
    <w:qFormat/>
    <w:rsid w:val="00B22BA9"/>
    <w:rPr>
      <w:rFonts w:ascii="Symbol" w:hAnsi="Symbol" w:cs="Symbol"/>
    </w:rPr>
  </w:style>
  <w:style w:type="character" w:customStyle="1" w:styleId="WW8Num3z1">
    <w:name w:val="WW8Num3z1"/>
    <w:qFormat/>
    <w:rsid w:val="00B22BA9"/>
    <w:rPr>
      <w:rFonts w:ascii="Courier New" w:hAnsi="Courier New" w:cs="Courier New"/>
    </w:rPr>
  </w:style>
  <w:style w:type="character" w:customStyle="1" w:styleId="WW8Num3z2">
    <w:name w:val="WW8Num3z2"/>
    <w:qFormat/>
    <w:rsid w:val="00B22BA9"/>
    <w:rPr>
      <w:rFonts w:ascii="Wingdings" w:hAnsi="Wingdings" w:cs="Wingdings"/>
    </w:rPr>
  </w:style>
  <w:style w:type="paragraph" w:customStyle="1" w:styleId="Heading">
    <w:name w:val="Heading"/>
    <w:basedOn w:val="a"/>
    <w:next w:val="af9"/>
    <w:qFormat/>
    <w:rsid w:val="00B22BA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B22BA9"/>
    <w:pPr>
      <w:spacing w:after="140" w:line="276" w:lineRule="auto"/>
    </w:pPr>
  </w:style>
  <w:style w:type="paragraph" w:styleId="afa">
    <w:name w:val="List"/>
    <w:basedOn w:val="af9"/>
    <w:rsid w:val="00B22BA9"/>
  </w:style>
  <w:style w:type="paragraph" w:styleId="afb">
    <w:name w:val="caption"/>
    <w:basedOn w:val="a"/>
    <w:qFormat/>
    <w:rsid w:val="00B22B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22BA9"/>
    <w:pPr>
      <w:suppressLineNumbers/>
    </w:pPr>
  </w:style>
  <w:style w:type="paragraph" w:customStyle="1" w:styleId="TableContents">
    <w:name w:val="Table Contents"/>
    <w:basedOn w:val="a"/>
    <w:qFormat/>
    <w:rsid w:val="00B22BA9"/>
    <w:pPr>
      <w:suppressLineNumbers/>
    </w:pPr>
  </w:style>
  <w:style w:type="paragraph" w:customStyle="1" w:styleId="TableHeading">
    <w:name w:val="Table Heading"/>
    <w:basedOn w:val="TableContents"/>
    <w:qFormat/>
    <w:rsid w:val="00B22BA9"/>
    <w:pPr>
      <w:jc w:val="center"/>
    </w:pPr>
    <w:rPr>
      <w:b/>
      <w:bCs/>
    </w:rPr>
  </w:style>
  <w:style w:type="numbering" w:customStyle="1" w:styleId="WW8Num1">
    <w:name w:val="WW8Num1"/>
    <w:qFormat/>
    <w:rsid w:val="00B22BA9"/>
  </w:style>
  <w:style w:type="numbering" w:customStyle="1" w:styleId="WW8Num2">
    <w:name w:val="WW8Num2"/>
    <w:qFormat/>
    <w:rsid w:val="00B22BA9"/>
  </w:style>
  <w:style w:type="numbering" w:customStyle="1" w:styleId="WW8Num3">
    <w:name w:val="WW8Num3"/>
    <w:qFormat/>
    <w:rsid w:val="00B22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ac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ba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qbJDZVy56xJtOGHqjTg3knKEieUvuk+Ch/CadDblUuY=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BwqVUWRNhNjPW4xtaf45v75esqsvb6Kz1JODPcNYXgs=</DigestValue>
    </Reference>
  </SignedInfo>
  <SignatureValue>eWlTd6b9LTgGdtbk1YzoYHG9BFVqlIQuqKuxm0Eo4AICoiMFMZcMc6bn0kAq6Ujd
0zS2RpMua60ck/iC+vsdAQ==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v6wGY0RlQCx4jhvw1mlu5+f6gBg=</DigestValue>
      </Reference>
      <Reference URI="/word/document.xml?ContentType=application/vnd.openxmlformats-officedocument.wordprocessingml.document.main+xml">
        <DigestMethod Algorithm="http://www.w3.org/2000/09/xmldsig#sha1"/>
        <DigestValue>51NFdMIN4E1Yh4yDqEB3Ako0lG4=</DigestValue>
      </Reference>
      <Reference URI="/word/endnotes.xml?ContentType=application/vnd.openxmlformats-officedocument.wordprocessingml.endnotes+xml">
        <DigestMethod Algorithm="http://www.w3.org/2000/09/xmldsig#sha1"/>
        <DigestValue>XMe2OEZtTe/DYwn7SawL/icAexc=</DigestValue>
      </Reference>
      <Reference URI="/word/fontTable.xml?ContentType=application/vnd.openxmlformats-officedocument.wordprocessingml.fontTable+xml">
        <DigestMethod Algorithm="http://www.w3.org/2000/09/xmldsig#sha1"/>
        <DigestValue>Y8n2lfEVDrkCfK9hjE6cB0aXLxk=</DigestValue>
      </Reference>
      <Reference URI="/word/footnotes.xml?ContentType=application/vnd.openxmlformats-officedocument.wordprocessingml.footnotes+xml">
        <DigestMethod Algorithm="http://www.w3.org/2000/09/xmldsig#sha1"/>
        <DigestValue>cKOal53PT8szvY1rKQ2o0gcdFyE=</DigestValue>
      </Reference>
      <Reference URI="/word/numbering.xml?ContentType=application/vnd.openxmlformats-officedocument.wordprocessingml.numbering+xml">
        <DigestMethod Algorithm="http://www.w3.org/2000/09/xmldsig#sha1"/>
        <DigestValue>fYn0qcKF8TAVHyOhbyfs56ziWAs=</DigestValue>
      </Reference>
      <Reference URI="/word/settings.xml?ContentType=application/vnd.openxmlformats-officedocument.wordprocessingml.settings+xml">
        <DigestMethod Algorithm="http://www.w3.org/2000/09/xmldsig#sha1"/>
        <DigestValue>gYzN3netlEdyyPUQET2zsLt+rJQ=</DigestValue>
      </Reference>
      <Reference URI="/word/styles.xml?ContentType=application/vnd.openxmlformats-officedocument.wordprocessingml.styles+xml">
        <DigestMethod Algorithm="http://www.w3.org/2000/09/xmldsig#sha1"/>
        <DigestValue>sDNngKxH3jaNyp7n2eeJty+TZQQ=</DigestValue>
      </Reference>
      <Reference URI="/word/stylesWithEffects.xml?ContentType=application/vnd.ms-word.stylesWithEffects+xml">
        <DigestMethod Algorithm="http://www.w3.org/2000/09/xmldsig#sha1"/>
        <DigestValue>PUr2NhpQBO6fdKENU9vC8dt4ms8=</DigestValue>
      </Reference>
      <Reference URI="/word/theme/theme1.xml?ContentType=application/vnd.openxmlformats-officedocument.theme+xml">
        <DigestMethod Algorithm="http://www.w3.org/2000/09/xmldsig#sha1"/>
        <DigestValue>KvMJpYwoDt+MpvLvoJsjxyPh+aA=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2023-09-07T12:35:21Z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2023-09-07T12:35:21Z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о.Андрей</dc:creator>
  <cp:lastModifiedBy>Марина</cp:lastModifiedBy>
  <cp:revision>4</cp:revision>
  <dcterms:created xsi:type="dcterms:W3CDTF">2023-09-05T09:21:00Z</dcterms:created>
  <dcterms:modified xsi:type="dcterms:W3CDTF">2023-09-05T09:53:00Z</dcterms:modified>
  <dc:language>en-US</dc:language>
</cp:coreProperties>
</file>