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8E" w:rsidRPr="00B73501" w:rsidRDefault="004E168E">
      <w:pPr>
        <w:suppressAutoHyphens/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330CA" w:rsidRPr="00226920" w:rsidRDefault="001330CA" w:rsidP="001330CA">
      <w:pPr>
        <w:spacing w:after="0" w:line="408" w:lineRule="auto"/>
        <w:ind w:left="120"/>
        <w:jc w:val="center"/>
      </w:pPr>
      <w:r w:rsidRPr="0022692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330CA" w:rsidRPr="00226920" w:rsidRDefault="001330CA" w:rsidP="001330CA">
      <w:pPr>
        <w:spacing w:after="0" w:line="408" w:lineRule="auto"/>
        <w:ind w:left="120"/>
        <w:jc w:val="center"/>
      </w:pPr>
      <w:r w:rsidRPr="00226920">
        <w:rPr>
          <w:rFonts w:ascii="Times New Roman" w:hAnsi="Times New Roman"/>
          <w:b/>
          <w:color w:val="000000"/>
          <w:sz w:val="28"/>
        </w:rPr>
        <w:t>‌</w:t>
      </w:r>
      <w:bookmarkStart w:id="0" w:name="e118d4d7-6436-43d8-9742-dab18c82d255"/>
      <w:r w:rsidRPr="00226920">
        <w:rPr>
          <w:rFonts w:ascii="Times New Roman" w:hAnsi="Times New Roman"/>
          <w:b/>
          <w:color w:val="000000"/>
          <w:sz w:val="28"/>
        </w:rPr>
        <w:t xml:space="preserve">МИНИСТЕРСТВО ОБРАЗОВАНИЯ МОСКОВСКОЙ ОБЛАСТИ </w:t>
      </w:r>
      <w:bookmarkEnd w:id="0"/>
      <w:r w:rsidRPr="0022692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330CA" w:rsidRPr="00226920" w:rsidRDefault="001330CA" w:rsidP="001330CA">
      <w:pPr>
        <w:spacing w:after="0" w:line="408" w:lineRule="auto"/>
        <w:ind w:left="120"/>
        <w:jc w:val="center"/>
      </w:pPr>
      <w:r w:rsidRPr="00226920">
        <w:rPr>
          <w:rFonts w:ascii="Times New Roman" w:hAnsi="Times New Roman"/>
          <w:b/>
          <w:color w:val="000000"/>
          <w:sz w:val="28"/>
        </w:rPr>
        <w:t>‌</w:t>
      </w:r>
      <w:bookmarkStart w:id="1" w:name="238859b8-15e6-4fab-b431-52e862a04821"/>
      <w:r w:rsidRPr="00226920">
        <w:rPr>
          <w:rFonts w:ascii="Times New Roman" w:hAnsi="Times New Roman"/>
          <w:b/>
          <w:color w:val="000000"/>
          <w:sz w:val="28"/>
        </w:rPr>
        <w:t>Религиозная организация "Православный приход Скорбященской церкви г. о. Клин"</w:t>
      </w:r>
      <w:bookmarkEnd w:id="1"/>
      <w:r w:rsidRPr="00226920">
        <w:rPr>
          <w:rFonts w:ascii="Times New Roman" w:hAnsi="Times New Roman"/>
          <w:b/>
          <w:color w:val="000000"/>
          <w:sz w:val="28"/>
        </w:rPr>
        <w:t>‌</w:t>
      </w:r>
      <w:r w:rsidRPr="00226920">
        <w:rPr>
          <w:rFonts w:ascii="Times New Roman" w:hAnsi="Times New Roman"/>
          <w:color w:val="000000"/>
          <w:sz w:val="28"/>
        </w:rPr>
        <w:t>​</w:t>
      </w:r>
    </w:p>
    <w:p w:rsidR="001330CA" w:rsidRPr="00226920" w:rsidRDefault="001330CA" w:rsidP="001330CA">
      <w:pPr>
        <w:spacing w:after="0" w:line="408" w:lineRule="auto"/>
        <w:ind w:left="120"/>
        <w:jc w:val="center"/>
      </w:pPr>
      <w:r w:rsidRPr="00226920">
        <w:rPr>
          <w:rFonts w:ascii="Times New Roman" w:hAnsi="Times New Roman"/>
          <w:b/>
          <w:color w:val="000000"/>
          <w:sz w:val="28"/>
        </w:rPr>
        <w:t>ЧОУ "Православная классическая гимназия "София "</w:t>
      </w:r>
    </w:p>
    <w:p w:rsidR="001330CA" w:rsidRPr="00226920" w:rsidRDefault="001330CA" w:rsidP="001330CA">
      <w:pPr>
        <w:spacing w:after="0"/>
        <w:ind w:left="120"/>
      </w:pPr>
    </w:p>
    <w:p w:rsidR="001330CA" w:rsidRPr="00226920" w:rsidRDefault="001330CA" w:rsidP="001330CA">
      <w:pPr>
        <w:spacing w:after="0"/>
        <w:ind w:left="120"/>
      </w:pPr>
    </w:p>
    <w:p w:rsidR="001330CA" w:rsidRPr="00226920" w:rsidRDefault="001330CA" w:rsidP="001330CA">
      <w:pPr>
        <w:spacing w:after="0"/>
        <w:ind w:left="120"/>
      </w:pPr>
    </w:p>
    <w:p w:rsidR="001330CA" w:rsidRPr="00226920" w:rsidRDefault="001330CA" w:rsidP="001330C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330CA" w:rsidRPr="0000609E" w:rsidTr="003C5B86">
        <w:tc>
          <w:tcPr>
            <w:tcW w:w="3114" w:type="dxa"/>
          </w:tcPr>
          <w:p w:rsidR="001330CA" w:rsidRPr="0040209D" w:rsidRDefault="001330CA" w:rsidP="003C5B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30CA" w:rsidRPr="0040209D" w:rsidRDefault="001330CA" w:rsidP="003C5B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330CA" w:rsidRDefault="001330CA" w:rsidP="003C5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330CA" w:rsidRPr="008944ED" w:rsidRDefault="001330CA" w:rsidP="003C5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1330CA" w:rsidRDefault="001330CA" w:rsidP="003C5B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330CA" w:rsidRPr="008944ED" w:rsidRDefault="001330CA" w:rsidP="003C5B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Бордиловская Н. И.</w:t>
            </w:r>
          </w:p>
          <w:p w:rsidR="001330CA" w:rsidRDefault="001330CA" w:rsidP="003C5B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330CA" w:rsidRPr="0040209D" w:rsidRDefault="001330CA" w:rsidP="003C5B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30CA" w:rsidRPr="00226920" w:rsidRDefault="001330CA" w:rsidP="001330CA">
      <w:pPr>
        <w:spacing w:after="0"/>
        <w:ind w:left="120"/>
      </w:pPr>
    </w:p>
    <w:p w:rsidR="001330CA" w:rsidRPr="00226920" w:rsidRDefault="001330CA" w:rsidP="001330CA">
      <w:pPr>
        <w:spacing w:after="0"/>
        <w:ind w:left="120"/>
      </w:pPr>
      <w:r w:rsidRPr="00226920">
        <w:rPr>
          <w:rFonts w:ascii="Times New Roman" w:hAnsi="Times New Roman"/>
          <w:color w:val="000000"/>
          <w:sz w:val="28"/>
        </w:rPr>
        <w:t>‌</w:t>
      </w:r>
    </w:p>
    <w:p w:rsidR="001330CA" w:rsidRPr="00226920" w:rsidRDefault="001330CA" w:rsidP="001330CA">
      <w:pPr>
        <w:spacing w:after="0"/>
        <w:ind w:left="120"/>
      </w:pPr>
    </w:p>
    <w:p w:rsidR="001330CA" w:rsidRPr="00226920" w:rsidRDefault="001330CA" w:rsidP="001330CA">
      <w:pPr>
        <w:spacing w:after="0"/>
        <w:ind w:left="120"/>
      </w:pPr>
    </w:p>
    <w:p w:rsidR="001330CA" w:rsidRPr="00226920" w:rsidRDefault="001330CA" w:rsidP="001330CA">
      <w:pPr>
        <w:spacing w:after="0"/>
        <w:ind w:left="120"/>
      </w:pPr>
    </w:p>
    <w:p w:rsidR="001330CA" w:rsidRPr="00226920" w:rsidRDefault="001330CA" w:rsidP="001330CA">
      <w:pPr>
        <w:spacing w:after="0" w:line="408" w:lineRule="auto"/>
        <w:ind w:left="120"/>
        <w:jc w:val="center"/>
      </w:pPr>
      <w:r w:rsidRPr="0022692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30CA" w:rsidRPr="00226920" w:rsidRDefault="001330CA" w:rsidP="001330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Учебный курс</w:t>
      </w:r>
      <w:r w:rsidRPr="00226920">
        <w:rPr>
          <w:rFonts w:ascii="Times New Roman" w:hAnsi="Times New Roman"/>
          <w:b/>
          <w:color w:val="000000"/>
          <w:sz w:val="28"/>
        </w:rPr>
        <w:t xml:space="preserve"> «Литература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1330CA" w:rsidRPr="00226920" w:rsidRDefault="00090241" w:rsidP="001330C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986C8B">
        <w:rPr>
          <w:rFonts w:ascii="Times New Roman" w:hAnsi="Times New Roman"/>
          <w:color w:val="000000"/>
          <w:sz w:val="28"/>
        </w:rPr>
        <w:t>11 класса</w:t>
      </w:r>
      <w:bookmarkStart w:id="2" w:name="_GoBack"/>
      <w:bookmarkEnd w:id="2"/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</w:pPr>
    </w:p>
    <w:p w:rsidR="001330CA" w:rsidRPr="00226920" w:rsidRDefault="001330CA" w:rsidP="001330CA">
      <w:pPr>
        <w:spacing w:after="0"/>
        <w:ind w:left="120"/>
        <w:jc w:val="center"/>
      </w:pPr>
    </w:p>
    <w:p w:rsidR="001330CA" w:rsidRPr="00226920" w:rsidRDefault="001330CA" w:rsidP="001330CA">
      <w:pPr>
        <w:spacing w:after="0"/>
        <w:ind w:left="120"/>
        <w:jc w:val="center"/>
      </w:pPr>
      <w:r w:rsidRPr="00226920">
        <w:rPr>
          <w:rFonts w:ascii="Times New Roman" w:hAnsi="Times New Roman"/>
          <w:color w:val="000000"/>
          <w:sz w:val="28"/>
        </w:rPr>
        <w:t>​</w:t>
      </w:r>
      <w:bookmarkStart w:id="3" w:name="c63a5ee0-0836-40cd-a7b6-9bd36da85929"/>
      <w:r w:rsidRPr="00226920">
        <w:rPr>
          <w:rFonts w:ascii="Times New Roman" w:hAnsi="Times New Roman"/>
          <w:b/>
          <w:color w:val="000000"/>
          <w:sz w:val="28"/>
        </w:rPr>
        <w:t>г. Клин</w:t>
      </w:r>
      <w:bookmarkEnd w:id="3"/>
      <w:r w:rsidRPr="0022692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448cfdc-48bb-4000-af66-4be49c6a952a"/>
      <w:r w:rsidRPr="0022692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226920">
        <w:rPr>
          <w:rFonts w:ascii="Times New Roman" w:hAnsi="Times New Roman"/>
          <w:b/>
          <w:color w:val="000000"/>
          <w:sz w:val="28"/>
        </w:rPr>
        <w:t>‌</w:t>
      </w:r>
      <w:r w:rsidRPr="00226920">
        <w:rPr>
          <w:rFonts w:ascii="Times New Roman" w:hAnsi="Times New Roman"/>
          <w:color w:val="000000"/>
          <w:sz w:val="28"/>
        </w:rPr>
        <w:t>​</w:t>
      </w:r>
    </w:p>
    <w:p w:rsidR="00CA1F31" w:rsidRPr="00CA1F31" w:rsidRDefault="00CA1F31" w:rsidP="00CA1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174D" w:rsidRDefault="000D3370" w:rsidP="00782B9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90241" w:rsidRDefault="00090241" w:rsidP="00090241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</w:t>
      </w:r>
      <w:r w:rsidRPr="00BE14C5">
        <w:rPr>
          <w:rFonts w:ascii="Times New Roman" w:hAnsi="Times New Roman"/>
          <w:b/>
          <w:sz w:val="24"/>
          <w:szCs w:val="24"/>
        </w:rPr>
        <w:t xml:space="preserve"> 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BE14C5">
        <w:rPr>
          <w:rFonts w:ascii="Times New Roman" w:hAnsi="Times New Roman"/>
          <w:b/>
          <w:sz w:val="24"/>
          <w:szCs w:val="24"/>
        </w:rPr>
        <w:t xml:space="preserve"> по литературе «Современная литература. XXI век»</w:t>
      </w:r>
    </w:p>
    <w:p w:rsidR="00BE14C5" w:rsidRPr="008E45C4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 xml:space="preserve">Настоящая программа рассчитана на </w:t>
      </w:r>
      <w:r w:rsidR="00090241">
        <w:rPr>
          <w:rFonts w:ascii="Times New Roman" w:hAnsi="Times New Roman"/>
          <w:b/>
          <w:sz w:val="24"/>
          <w:szCs w:val="24"/>
        </w:rPr>
        <w:t>17</w:t>
      </w:r>
      <w:r w:rsidRPr="00D32B27">
        <w:rPr>
          <w:rFonts w:ascii="Times New Roman" w:hAnsi="Times New Roman"/>
          <w:b/>
          <w:sz w:val="24"/>
          <w:szCs w:val="24"/>
        </w:rPr>
        <w:t xml:space="preserve"> час</w:t>
      </w:r>
      <w:r w:rsidR="00090241">
        <w:rPr>
          <w:rFonts w:ascii="Times New Roman" w:hAnsi="Times New Roman"/>
          <w:b/>
          <w:sz w:val="24"/>
          <w:szCs w:val="24"/>
        </w:rPr>
        <w:t xml:space="preserve">ов </w:t>
      </w:r>
      <w:r w:rsidR="00090241">
        <w:rPr>
          <w:rFonts w:ascii="Times New Roman" w:hAnsi="Times New Roman"/>
          <w:sz w:val="24"/>
          <w:szCs w:val="24"/>
        </w:rPr>
        <w:t>в 11</w:t>
      </w:r>
      <w:r w:rsidRPr="00BE14C5">
        <w:rPr>
          <w:rFonts w:ascii="Times New Roman" w:hAnsi="Times New Roman"/>
          <w:sz w:val="24"/>
          <w:szCs w:val="24"/>
        </w:rPr>
        <w:t xml:space="preserve"> классе (</w:t>
      </w:r>
      <w:r w:rsidR="00090241">
        <w:rPr>
          <w:rFonts w:ascii="Times New Roman" w:hAnsi="Times New Roman"/>
          <w:b/>
          <w:sz w:val="24"/>
          <w:szCs w:val="24"/>
        </w:rPr>
        <w:t>0,5</w:t>
      </w:r>
      <w:r w:rsidRPr="00D32B27">
        <w:rPr>
          <w:rFonts w:ascii="Times New Roman" w:hAnsi="Times New Roman"/>
          <w:b/>
          <w:sz w:val="24"/>
          <w:szCs w:val="24"/>
        </w:rPr>
        <w:t xml:space="preserve"> ч</w:t>
      </w:r>
      <w:r w:rsidR="00090241">
        <w:rPr>
          <w:rFonts w:ascii="Times New Roman" w:hAnsi="Times New Roman"/>
          <w:b/>
          <w:sz w:val="24"/>
          <w:szCs w:val="24"/>
        </w:rPr>
        <w:t>.</w:t>
      </w:r>
      <w:r w:rsidRPr="00BE14C5">
        <w:rPr>
          <w:rFonts w:ascii="Times New Roman" w:hAnsi="Times New Roman"/>
          <w:sz w:val="24"/>
          <w:szCs w:val="24"/>
        </w:rPr>
        <w:t xml:space="preserve"> в неделю). </w:t>
      </w:r>
    </w:p>
    <w:p w:rsid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Целью</w:t>
      </w:r>
      <w:r w:rsidRPr="00BE14C5">
        <w:rPr>
          <w:rFonts w:ascii="Times New Roman" w:hAnsi="Times New Roman"/>
          <w:sz w:val="24"/>
          <w:szCs w:val="24"/>
        </w:rPr>
        <w:t xml:space="preserve"> курса является формирование коммуникативной и культурологической компетенций, развит</w:t>
      </w:r>
      <w:r>
        <w:rPr>
          <w:rFonts w:ascii="Times New Roman" w:hAnsi="Times New Roman"/>
          <w:sz w:val="24"/>
          <w:szCs w:val="24"/>
        </w:rPr>
        <w:t>ие личности в гуманитарном направлении</w:t>
      </w:r>
      <w:r w:rsidRPr="00BE14C5">
        <w:rPr>
          <w:rFonts w:ascii="Times New Roman" w:hAnsi="Times New Roman"/>
          <w:sz w:val="24"/>
          <w:szCs w:val="24"/>
        </w:rPr>
        <w:t xml:space="preserve">. В задачи курса входит расширение круга чтения, обучение анализу художественного текста, развитие навыка изложения мыслей в устной и письменной форме. В основе программы лежит текстоцентрический принцип, он позволяет решать проблему неформального понимания текста. </w:t>
      </w:r>
    </w:p>
    <w:p w:rsid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Содержание</w:t>
      </w:r>
      <w:r w:rsidRPr="00BE14C5">
        <w:rPr>
          <w:rFonts w:ascii="Times New Roman" w:hAnsi="Times New Roman"/>
          <w:sz w:val="24"/>
          <w:szCs w:val="24"/>
        </w:rPr>
        <w:t xml:space="preserve"> курса составляют небольшие по объёму произведения современных авторов, которые отражают современную ситуацию в языке, и обращены они и к разуму, ик чувствам порастающего человека. Материал становится небезразличен ученикам, что позволяет организовать работу в небольших группах, развивать творческое отношение к чтению и осмыслению</w:t>
      </w:r>
      <w:r>
        <w:rPr>
          <w:rFonts w:ascii="Times New Roman" w:hAnsi="Times New Roman"/>
          <w:sz w:val="24"/>
          <w:szCs w:val="24"/>
        </w:rPr>
        <w:t xml:space="preserve"> текстов</w:t>
      </w:r>
      <w:r w:rsidRPr="00BE14C5">
        <w:rPr>
          <w:rFonts w:ascii="Times New Roman" w:hAnsi="Times New Roman"/>
          <w:sz w:val="24"/>
          <w:szCs w:val="24"/>
        </w:rPr>
        <w:t>.</w:t>
      </w:r>
    </w:p>
    <w:p w:rsid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 xml:space="preserve">Элективный курс по литературе обеспечивает развитие личности на разных уровнях: учит оценивать и интерпретировать произведения художественной литературы, учит продуктивно общаться, учит выявлять в тексте различную информацию, образы, темы и проблемы. </w:t>
      </w:r>
    </w:p>
    <w:p w:rsidR="00CA1F31" w:rsidRDefault="00CA1F31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Цели</w:t>
      </w:r>
      <w:r w:rsidR="001330CA">
        <w:rPr>
          <w:rFonts w:ascii="Times New Roman" w:hAnsi="Times New Roman"/>
          <w:b/>
          <w:sz w:val="24"/>
          <w:szCs w:val="24"/>
        </w:rPr>
        <w:t xml:space="preserve"> </w:t>
      </w:r>
      <w:r w:rsidR="00BE14C5" w:rsidRPr="00BE14C5">
        <w:rPr>
          <w:rFonts w:ascii="Times New Roman" w:hAnsi="Times New Roman"/>
          <w:sz w:val="24"/>
          <w:szCs w:val="24"/>
        </w:rPr>
        <w:t>курса:</w:t>
      </w:r>
    </w:p>
    <w:p w:rsidR="00CA1F31" w:rsidRDefault="00D32B27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14C5" w:rsidRPr="00BE14C5">
        <w:rPr>
          <w:rFonts w:ascii="Times New Roman" w:hAnsi="Times New Roman"/>
          <w:sz w:val="24"/>
          <w:szCs w:val="24"/>
        </w:rPr>
        <w:t xml:space="preserve">формировать коммуникативную и культуроведческую компетенции; </w:t>
      </w:r>
    </w:p>
    <w:p w:rsidR="004F58F9" w:rsidRDefault="00CA1F31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>развива</w:t>
      </w:r>
      <w:r w:rsidR="00BE14C5">
        <w:rPr>
          <w:rFonts w:ascii="Times New Roman" w:hAnsi="Times New Roman"/>
          <w:sz w:val="24"/>
          <w:szCs w:val="24"/>
        </w:rPr>
        <w:t>ть личность в гуманитарном направле</w:t>
      </w:r>
      <w:r>
        <w:rPr>
          <w:rFonts w:ascii="Times New Roman" w:hAnsi="Times New Roman"/>
          <w:sz w:val="24"/>
          <w:szCs w:val="24"/>
        </w:rPr>
        <w:t xml:space="preserve">нии; </w:t>
      </w:r>
    </w:p>
    <w:p w:rsidR="00BE14C5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1F31">
        <w:rPr>
          <w:rFonts w:ascii="Times New Roman" w:hAnsi="Times New Roman"/>
          <w:sz w:val="24"/>
          <w:szCs w:val="24"/>
        </w:rPr>
        <w:t>о</w:t>
      </w:r>
      <w:r w:rsidR="00BE14C5" w:rsidRPr="00BE14C5">
        <w:rPr>
          <w:rFonts w:ascii="Times New Roman" w:hAnsi="Times New Roman"/>
          <w:sz w:val="24"/>
          <w:szCs w:val="24"/>
        </w:rPr>
        <w:t xml:space="preserve">т умения осмысленно читать литературное произведение, понимать неразрывную связь формы и содержания к умению мыслить системно, характеризовать культурный идеал эпохи и соотносить с ним авторский и свой собственный и идеал. </w:t>
      </w:r>
    </w:p>
    <w:p w:rsidR="004F58F9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2B27">
        <w:rPr>
          <w:rFonts w:ascii="Times New Roman" w:hAnsi="Times New Roman"/>
          <w:b/>
          <w:sz w:val="24"/>
          <w:szCs w:val="24"/>
        </w:rPr>
        <w:t>Задачи</w:t>
      </w:r>
      <w:r w:rsidRPr="00BE14C5">
        <w:rPr>
          <w:rFonts w:ascii="Times New Roman" w:hAnsi="Times New Roman"/>
          <w:sz w:val="24"/>
          <w:szCs w:val="24"/>
        </w:rPr>
        <w:t xml:space="preserve"> курса: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пробуждение интереса кпроизведениям литературы, углубление усвоенияшкольной программы;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расширение круга чтения учащихся;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обучение анализу художественного текста;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обогащение словарного запаса;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развитие навыка изложения мыслей в устной и письменной форме; </w:t>
      </w:r>
    </w:p>
    <w:p w:rsidR="004F58F9" w:rsidRDefault="004F58F9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14C5" w:rsidRPr="00BE14C5">
        <w:rPr>
          <w:rFonts w:ascii="Times New Roman" w:hAnsi="Times New Roman"/>
          <w:sz w:val="24"/>
          <w:szCs w:val="24"/>
        </w:rPr>
        <w:t xml:space="preserve">развитие навыка обобщения информации через интерпретацию, написание отзывов и сочинений. </w:t>
      </w:r>
    </w:p>
    <w:p w:rsidR="004F58F9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Большое внимание в элективном курсе уделяется формированию коммуникативных универсальных учебных действий</w:t>
      </w:r>
      <w:r w:rsidR="004F58F9">
        <w:rPr>
          <w:rFonts w:ascii="Times New Roman" w:hAnsi="Times New Roman"/>
          <w:sz w:val="24"/>
          <w:szCs w:val="24"/>
        </w:rPr>
        <w:t>. На занятиях используются формы работы, требующие от учащихсяпроявления активности и инициативы, учащимся приходится</w:t>
      </w:r>
      <w:r w:rsidRPr="00BE14C5">
        <w:rPr>
          <w:rFonts w:ascii="Times New Roman" w:hAnsi="Times New Roman"/>
          <w:sz w:val="24"/>
          <w:szCs w:val="24"/>
        </w:rPr>
        <w:t xml:space="preserve"> сообща решать поставленные учителем и произведениемзадачи. Используется групповаяработа, работа в парах.</w:t>
      </w:r>
    </w:p>
    <w:p w:rsidR="004F58F9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 xml:space="preserve">Элективный </w:t>
      </w:r>
      <w:r w:rsidR="00D32B27">
        <w:rPr>
          <w:rFonts w:ascii="Times New Roman" w:hAnsi="Times New Roman"/>
          <w:sz w:val="24"/>
          <w:szCs w:val="24"/>
        </w:rPr>
        <w:t>курс «Современная</w:t>
      </w:r>
      <w:r w:rsidRPr="00BE14C5">
        <w:rPr>
          <w:rFonts w:ascii="Times New Roman" w:hAnsi="Times New Roman"/>
          <w:sz w:val="24"/>
          <w:szCs w:val="24"/>
        </w:rPr>
        <w:t xml:space="preserve"> литература» отражает современную ситуацию в литературе и в языке. Важно, что тексты произведений литературы обращены не только к разуму, но и к чувствам, эмоциям. Материал становится небезразличен ученикам</w:t>
      </w:r>
      <w:r w:rsidR="00D32B27">
        <w:rPr>
          <w:rFonts w:ascii="Times New Roman" w:hAnsi="Times New Roman"/>
          <w:sz w:val="24"/>
          <w:szCs w:val="24"/>
        </w:rPr>
        <w:t>, и в коллективном обсуждении личностно переживается</w:t>
      </w:r>
      <w:r w:rsidRPr="00BE14C5">
        <w:rPr>
          <w:rFonts w:ascii="Times New Roman" w:hAnsi="Times New Roman"/>
          <w:sz w:val="24"/>
          <w:szCs w:val="24"/>
        </w:rPr>
        <w:t xml:space="preserve"> каждым из них. </w:t>
      </w:r>
    </w:p>
    <w:p w:rsidR="00BE14C5" w:rsidRPr="00BE14C5" w:rsidRDefault="00BE14C5" w:rsidP="00BE14C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В содержание курса</w:t>
      </w:r>
      <w:r w:rsidR="00D32B27">
        <w:rPr>
          <w:rFonts w:ascii="Times New Roman" w:hAnsi="Times New Roman"/>
          <w:sz w:val="24"/>
          <w:szCs w:val="24"/>
        </w:rPr>
        <w:t>включены рассказы В</w:t>
      </w:r>
      <w:r w:rsidRPr="00BE14C5">
        <w:rPr>
          <w:rFonts w:ascii="Times New Roman" w:hAnsi="Times New Roman"/>
          <w:sz w:val="24"/>
          <w:szCs w:val="24"/>
        </w:rPr>
        <w:t xml:space="preserve">. Крупина, Е. Гришковца, Т. Толстой, Л. Улицкой, Л. Петрушевской, Б. Екимова и др. Произведения этих авторов поднимают духовно-нравственные проблемы, актуальные для подростков, помогают им заглянуть </w:t>
      </w:r>
      <w:r w:rsidRPr="00BE14C5">
        <w:rPr>
          <w:rFonts w:ascii="Times New Roman" w:hAnsi="Times New Roman"/>
          <w:sz w:val="24"/>
          <w:szCs w:val="24"/>
        </w:rPr>
        <w:lastRenderedPageBreak/>
        <w:t>«внутрь себя</w:t>
      </w:r>
      <w:r w:rsidR="004F58F9">
        <w:rPr>
          <w:rFonts w:ascii="Times New Roman" w:hAnsi="Times New Roman"/>
          <w:sz w:val="24"/>
          <w:szCs w:val="24"/>
        </w:rPr>
        <w:t>»,</w:t>
      </w:r>
      <w:r w:rsidRPr="00BE14C5">
        <w:rPr>
          <w:rFonts w:ascii="Times New Roman" w:hAnsi="Times New Roman"/>
          <w:sz w:val="24"/>
          <w:szCs w:val="24"/>
        </w:rPr>
        <w:t xml:space="preserve"> помогают приобрести опыт осмысления жизненных ситуаций, конфликтов, позволяют задуматься об уникальности личности, многообразии человеческих типов. 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Для анализа на занятиях курса отбираются небольшие произведения, которые прочитываются с учителем на уроке</w:t>
      </w:r>
      <w:r w:rsidR="004F58F9">
        <w:rPr>
          <w:rFonts w:ascii="Times New Roman" w:hAnsi="Times New Roman"/>
          <w:sz w:val="24"/>
          <w:szCs w:val="24"/>
        </w:rPr>
        <w:t xml:space="preserve">. </w:t>
      </w:r>
      <w:r w:rsidRPr="00BE14C5">
        <w:rPr>
          <w:rFonts w:ascii="Times New Roman" w:hAnsi="Times New Roman"/>
          <w:sz w:val="24"/>
          <w:szCs w:val="24"/>
        </w:rPr>
        <w:t>На занятиях осуществляетсясистемно-деятельностный подход, позволяющий обеспечивать требования ФГОС полного(среднего) общего образования.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14C5">
        <w:rPr>
          <w:rFonts w:ascii="Times New Roman" w:hAnsi="Times New Roman"/>
          <w:sz w:val="24"/>
          <w:szCs w:val="24"/>
        </w:rPr>
        <w:t>Курс «Современная художественная литература» обеспечивает развитие личности на разных уровнях:</w:t>
      </w:r>
    </w:p>
    <w:p w:rsidR="004F58F9" w:rsidRDefault="004F58F9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E14C5" w:rsidRPr="004F58F9">
        <w:rPr>
          <w:rFonts w:ascii="Times New Roman" w:hAnsi="Times New Roman"/>
          <w:b/>
          <w:sz w:val="24"/>
          <w:szCs w:val="24"/>
        </w:rPr>
        <w:t>личностном</w:t>
      </w:r>
      <w:r w:rsidR="00BE14C5" w:rsidRPr="00BE14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что</w:t>
      </w:r>
      <w:r w:rsidR="00BE14C5" w:rsidRPr="00BE14C5">
        <w:rPr>
          <w:rFonts w:ascii="Times New Roman" w:hAnsi="Times New Roman"/>
          <w:sz w:val="24"/>
          <w:szCs w:val="24"/>
        </w:rPr>
        <w:t xml:space="preserve"> находит отражение в интерпретационной и оценочной</w:t>
      </w:r>
      <w:r>
        <w:rPr>
          <w:rFonts w:ascii="Times New Roman" w:hAnsi="Times New Roman"/>
          <w:sz w:val="24"/>
          <w:szCs w:val="24"/>
        </w:rPr>
        <w:t xml:space="preserve"> деятельности читателя-деся</w:t>
      </w:r>
      <w:r w:rsidR="00BE14C5" w:rsidRPr="00BE14C5">
        <w:rPr>
          <w:rFonts w:ascii="Times New Roman" w:hAnsi="Times New Roman"/>
          <w:sz w:val="24"/>
          <w:szCs w:val="24"/>
        </w:rPr>
        <w:t xml:space="preserve">тиклассника, в формировании </w:t>
      </w:r>
      <w:r w:rsidRPr="00BE14C5">
        <w:rPr>
          <w:rFonts w:ascii="Times New Roman" w:hAnsi="Times New Roman"/>
          <w:sz w:val="24"/>
          <w:szCs w:val="24"/>
        </w:rPr>
        <w:t>гражданской позиции личности, обладающей чувством собственного достоинства</w:t>
      </w:r>
      <w:r>
        <w:rPr>
          <w:rFonts w:ascii="Times New Roman" w:hAnsi="Times New Roman"/>
          <w:sz w:val="24"/>
          <w:szCs w:val="24"/>
        </w:rPr>
        <w:t>;</w:t>
      </w:r>
    </w:p>
    <w:p w:rsidR="004F58F9" w:rsidRDefault="004F58F9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E14C5" w:rsidRPr="004F58F9">
        <w:rPr>
          <w:rFonts w:ascii="Times New Roman" w:hAnsi="Times New Roman"/>
          <w:b/>
          <w:sz w:val="24"/>
          <w:szCs w:val="24"/>
        </w:rPr>
        <w:t>етапредметном</w:t>
      </w:r>
      <w:r w:rsidR="00BE14C5" w:rsidRPr="00BE14C5">
        <w:rPr>
          <w:rFonts w:ascii="Times New Roman" w:hAnsi="Times New Roman"/>
          <w:sz w:val="24"/>
          <w:szCs w:val="24"/>
        </w:rPr>
        <w:t xml:space="preserve">–что выражается в поиске и обработке разной информации, в умении продуктивно общаться и взаимодействовать в процессесовместной деятельности; </w:t>
      </w:r>
    </w:p>
    <w:p w:rsidR="004F58F9" w:rsidRDefault="00BE14C5" w:rsidP="004F58F9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58F9">
        <w:rPr>
          <w:rFonts w:ascii="Times New Roman" w:hAnsi="Times New Roman"/>
          <w:b/>
          <w:sz w:val="24"/>
          <w:szCs w:val="24"/>
        </w:rPr>
        <w:t>предметном</w:t>
      </w:r>
      <w:r w:rsidRPr="00BE14C5">
        <w:rPr>
          <w:rFonts w:ascii="Times New Roman" w:hAnsi="Times New Roman"/>
          <w:sz w:val="24"/>
          <w:szCs w:val="24"/>
        </w:rPr>
        <w:t>–что отражается в расширении круга чтения, в умении анализировать текст с точки зрения наличия в нём явной и скрытой, основной и второстепенной информации, в способности выявлять в текстах художественные образы, темы и проблемы и выражать отношение к ним в развёрнутых аргументированных высказывания</w:t>
      </w:r>
      <w:r w:rsidR="004F58F9">
        <w:rPr>
          <w:rFonts w:ascii="Times New Roman" w:hAnsi="Times New Roman"/>
          <w:sz w:val="24"/>
          <w:szCs w:val="24"/>
        </w:rPr>
        <w:t>х.</w:t>
      </w:r>
    </w:p>
    <w:p w:rsidR="006C613A" w:rsidRPr="00984AC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C613A">
        <w:rPr>
          <w:rFonts w:ascii="Times New Roman" w:hAnsi="Times New Roman"/>
          <w:sz w:val="24"/>
          <w:szCs w:val="24"/>
        </w:rPr>
        <w:t xml:space="preserve">: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r w:rsidRPr="006C613A">
        <w:rPr>
          <w:rFonts w:ascii="Times New Roman" w:hAnsi="Times New Roman"/>
          <w:sz w:val="24"/>
          <w:szCs w:val="24"/>
        </w:rPr>
        <w:lastRenderedPageBreak/>
        <w:t xml:space="preserve">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6C613A" w:rsidRP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6C613A" w:rsidRDefault="006C613A" w:rsidP="006C613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613A">
        <w:rPr>
          <w:rFonts w:ascii="Times New Roman" w:hAnsi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Метапредметные</w:t>
      </w:r>
      <w:r w:rsidRPr="00984ACA">
        <w:rPr>
          <w:rFonts w:ascii="Times New Roman" w:hAnsi="Times New Roman"/>
          <w:sz w:val="24"/>
          <w:szCs w:val="24"/>
        </w:rPr>
        <w:t xml:space="preserve"> результаты: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Условием формирования межпредметных понятий, например</w:t>
      </w:r>
      <w:r>
        <w:rPr>
          <w:rFonts w:ascii="Times New Roman" w:hAnsi="Times New Roman"/>
          <w:sz w:val="24"/>
          <w:szCs w:val="24"/>
        </w:rPr>
        <w:t>,</w:t>
      </w:r>
      <w:r w:rsidRPr="00984ACA">
        <w:rPr>
          <w:rFonts w:ascii="Times New Roman" w:hAnsi="Times New Roman"/>
          <w:sz w:val="24"/>
          <w:szCs w:val="24"/>
        </w:rPr>
        <w:t xml:space="preserve">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При изучении </w:t>
      </w:r>
      <w:r w:rsidR="002204CE">
        <w:rPr>
          <w:rFonts w:ascii="Times New Roman" w:hAnsi="Times New Roman"/>
          <w:sz w:val="24"/>
          <w:szCs w:val="24"/>
        </w:rPr>
        <w:t>курса</w:t>
      </w:r>
      <w:r w:rsidRPr="00984ACA">
        <w:rPr>
          <w:rFonts w:ascii="Times New Roman" w:hAnsi="Times New Roman"/>
          <w:sz w:val="24"/>
          <w:szCs w:val="24"/>
        </w:rPr>
        <w:t xml:space="preserve"> «Родная литература»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При изучении курса обучающиеся усовершенствуют приобретённые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• заполнять и дополнять таблицы, схемы, тексты.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определять возможные роли в совместной деятельности;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играть определенную роль в совместной деятельности;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строить позитивные отношения в процессе учебной и познавательной деятельности;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предлагать альтернативное решение в конфликтной ситуации;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выделять общую точку зрения в дискуссии;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1.</w:t>
      </w:r>
      <w:r w:rsidRPr="00984ACA">
        <w:rPr>
          <w:rFonts w:ascii="Times New Roman" w:hAnsi="Times New Roman"/>
          <w:sz w:val="24"/>
          <w:szCs w:val="24"/>
        </w:rP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 xml:space="preserve">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высказывать и обосновывать мнение (суждение) и запрашивать мнение партнера в рамках диалога; 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принимать решение в ходе диалога и согласовывать его с собеседником;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</w:t>
      </w:r>
      <w:r>
        <w:rPr>
          <w:rFonts w:ascii="Times New Roman" w:hAnsi="Times New Roman"/>
          <w:sz w:val="24"/>
          <w:szCs w:val="24"/>
        </w:rPr>
        <w:t>го контакта и обосновывать его.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2.</w:t>
      </w:r>
      <w:r w:rsidRPr="00984ACA">
        <w:rPr>
          <w:rFonts w:ascii="Times New Roman" w:hAnsi="Times New Roman"/>
          <w:sz w:val="24"/>
          <w:szCs w:val="24"/>
        </w:rPr>
        <w:tab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1541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 xml:space="preserve">: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выделять информационный аспект задачи, оперировать данными, использовать модель решения задачи;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 xml:space="preserve">использовать информацию с учетом этических и правовых норм; 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•</w:t>
      </w:r>
      <w:r w:rsidRPr="00984ACA">
        <w:rPr>
          <w:rFonts w:ascii="Times New Roman" w:hAnsi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Предметные: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1) в познавательной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ключевых проблем изученных произведений  литературы;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владение элементарной литературоведческой терминологией при анализе литературного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2) в ценностно-ориентационной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приобщение к духовно-нравственным ценностям родной (русской) литературы, в том числе краеведческой;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формулирование собственного отношения к произведениям русской литературы, их оценка;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собственная интерпретация (в отдельных случаях) изученных литературных произведений;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авторской позиции и выражение своего отношения к ней;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3) в коммуникативной сфере: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написание творческих работ на темы, связанные с тематикой, проблематикой изученных произведений, создание проектов;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4) в эстетической сфере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понимание образной природы литературы как явления словесного искусства;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 xml:space="preserve">эстетическое восприятие произведений литературы; 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</w:t>
      </w:r>
      <w:r w:rsidRPr="00984ACA">
        <w:rPr>
          <w:rFonts w:ascii="Times New Roman" w:hAnsi="Times New Roman"/>
          <w:sz w:val="24"/>
          <w:szCs w:val="24"/>
        </w:rPr>
        <w:tab/>
        <w:t>фо</w:t>
      </w:r>
      <w:r>
        <w:rPr>
          <w:rFonts w:ascii="Times New Roman" w:hAnsi="Times New Roman"/>
          <w:sz w:val="24"/>
          <w:szCs w:val="24"/>
        </w:rPr>
        <w:t>рмирование эстетического вкуса.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научится</w:t>
      </w:r>
      <w:r w:rsidRPr="00984ACA">
        <w:rPr>
          <w:rFonts w:ascii="Times New Roman" w:hAnsi="Times New Roman"/>
          <w:sz w:val="24"/>
          <w:szCs w:val="24"/>
        </w:rPr>
        <w:t>: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владеть различными видами пересказа,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пересказывать сюжет;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выявлять особенности композиции, основной конфликт, вычленять фабулу;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характеризовать героев-перс</w:t>
      </w:r>
      <w:r>
        <w:rPr>
          <w:rFonts w:ascii="Times New Roman" w:hAnsi="Times New Roman"/>
          <w:sz w:val="24"/>
          <w:szCs w:val="24"/>
        </w:rPr>
        <w:t>онажей, давать их сравнительные характеристики;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находить основные изобразительно-выразительные средства, характерные для творческой манеры писателя, опреде</w:t>
      </w:r>
      <w:r>
        <w:rPr>
          <w:rFonts w:ascii="Times New Roman" w:hAnsi="Times New Roman"/>
          <w:sz w:val="24"/>
          <w:szCs w:val="24"/>
        </w:rPr>
        <w:t>лять их художественные функции;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lastRenderedPageBreak/>
        <w:t>•</w:t>
      </w:r>
      <w:r w:rsidRPr="00984ACA">
        <w:rPr>
          <w:rFonts w:ascii="Times New Roman" w:hAnsi="Times New Roman"/>
          <w:sz w:val="24"/>
          <w:szCs w:val="24"/>
        </w:rPr>
        <w:tab/>
        <w:t>определять родо-жанровую специфику художе</w:t>
      </w:r>
      <w:r>
        <w:rPr>
          <w:rFonts w:ascii="Times New Roman" w:hAnsi="Times New Roman"/>
          <w:sz w:val="24"/>
          <w:szCs w:val="24"/>
        </w:rPr>
        <w:t>ственного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выявлять и осмыслять формы авторской оценки героев, событий, характер авторских взаимоотношений с «читател</w:t>
      </w:r>
      <w:r>
        <w:rPr>
          <w:rFonts w:ascii="Times New Roman" w:hAnsi="Times New Roman"/>
          <w:sz w:val="24"/>
          <w:szCs w:val="24"/>
        </w:rPr>
        <w:t>ем» как адресатом произведения;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выражать личное отношение к художественному произведению, аргументировать свою точку зре</w:t>
      </w:r>
      <w:r>
        <w:rPr>
          <w:rFonts w:ascii="Times New Roman" w:hAnsi="Times New Roman"/>
          <w:sz w:val="24"/>
          <w:szCs w:val="24"/>
        </w:rPr>
        <w:t>ния;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ориентироваться в информационном образовательном пространстве: работать с энциклопедиями, словарями, справочн</w:t>
      </w:r>
      <w:r>
        <w:rPr>
          <w:rFonts w:ascii="Times New Roman" w:hAnsi="Times New Roman"/>
          <w:sz w:val="24"/>
          <w:szCs w:val="24"/>
        </w:rPr>
        <w:t>иками, специальной литературой;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</w:t>
      </w:r>
      <w:r w:rsidRPr="00984ACA">
        <w:rPr>
          <w:rFonts w:ascii="Times New Roman" w:hAnsi="Times New Roman"/>
          <w:sz w:val="24"/>
          <w:szCs w:val="24"/>
        </w:rPr>
        <w:tab/>
        <w:t>пользоваться каталогами библиотек, библиографическими указателями, системой поиска в Интернете.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CA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выбирать путь анализа произведения, адекватный жанрово-родовой природе художественного текста;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сопоставлять «чужие» тексты интерпретирующего характера, аргументированно оценивать их;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оценивать интерпретацию художественного текста, созданную средствами других искусств;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создавать собственную интерпретацию изученного текста средствами других искусств;</w:t>
      </w:r>
    </w:p>
    <w:p w:rsidR="00984ACA" w:rsidRP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84ACA" w:rsidRDefault="00984ACA" w:rsidP="00984AC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ACA">
        <w:rPr>
          <w:rFonts w:ascii="Times New Roman" w:hAnsi="Times New Roman"/>
          <w:sz w:val="24"/>
          <w:szCs w:val="24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D4925" w:rsidRDefault="00CD4925" w:rsidP="00CD49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925" w:rsidRDefault="00CD4925" w:rsidP="00CD4925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4925" w:rsidRDefault="00CD4925" w:rsidP="00CD4925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CD4925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  <w:r w:rsidRPr="00CD4925">
        <w:rPr>
          <w:rFonts w:ascii="Times New Roman" w:hAnsi="Times New Roman"/>
          <w:sz w:val="24"/>
          <w:szCs w:val="24"/>
        </w:rPr>
        <w:t>.</w:t>
      </w:r>
    </w:p>
    <w:p w:rsidR="009A1B9A" w:rsidRDefault="009A1B9A" w:rsidP="009A1B9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1B9A">
        <w:rPr>
          <w:rFonts w:ascii="Times New Roman" w:hAnsi="Times New Roman"/>
          <w:sz w:val="24"/>
          <w:szCs w:val="24"/>
        </w:rPr>
        <w:t>Особенности литературного процесса конца XX–начала XXI</w:t>
      </w:r>
      <w:r>
        <w:rPr>
          <w:rFonts w:ascii="Times New Roman" w:hAnsi="Times New Roman"/>
          <w:sz w:val="24"/>
          <w:szCs w:val="24"/>
        </w:rPr>
        <w:t xml:space="preserve"> вв</w:t>
      </w:r>
      <w:r w:rsidRPr="009A1B9A">
        <w:rPr>
          <w:rFonts w:ascii="Times New Roman" w:hAnsi="Times New Roman"/>
          <w:sz w:val="24"/>
          <w:szCs w:val="24"/>
        </w:rPr>
        <w:t xml:space="preserve">. Осмысление многообразия форм бытования современной литературы (привычные книги, электронные книги, аудиокниги, книги в пространстве Интернета, книги в </w:t>
      </w:r>
      <w:r w:rsidR="006906BC" w:rsidRPr="009A1B9A">
        <w:rPr>
          <w:rFonts w:ascii="Times New Roman" w:hAnsi="Times New Roman"/>
          <w:sz w:val="24"/>
          <w:szCs w:val="24"/>
        </w:rPr>
        <w:t>теле-и радио-</w:t>
      </w:r>
      <w:r w:rsidRPr="009A1B9A">
        <w:rPr>
          <w:rFonts w:ascii="Times New Roman" w:hAnsi="Times New Roman"/>
          <w:sz w:val="24"/>
          <w:szCs w:val="24"/>
        </w:rPr>
        <w:t>эфире</w:t>
      </w:r>
      <w:r>
        <w:rPr>
          <w:rFonts w:ascii="Times New Roman" w:hAnsi="Times New Roman"/>
          <w:sz w:val="24"/>
          <w:szCs w:val="24"/>
        </w:rPr>
        <w:t>)</w:t>
      </w:r>
      <w:r w:rsidRPr="009A1B9A">
        <w:rPr>
          <w:rFonts w:ascii="Times New Roman" w:hAnsi="Times New Roman"/>
          <w:sz w:val="24"/>
          <w:szCs w:val="24"/>
        </w:rPr>
        <w:t xml:space="preserve">. </w:t>
      </w:r>
    </w:p>
    <w:p w:rsidR="007566C0" w:rsidRDefault="007566C0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6C0">
        <w:rPr>
          <w:rFonts w:ascii="Times New Roman" w:hAnsi="Times New Roman"/>
          <w:b/>
          <w:sz w:val="24"/>
          <w:szCs w:val="24"/>
        </w:rPr>
        <w:t>Военная тема</w:t>
      </w:r>
      <w:r w:rsidRPr="007566C0">
        <w:rPr>
          <w:rFonts w:ascii="Times New Roman" w:hAnsi="Times New Roman"/>
          <w:sz w:val="24"/>
          <w:szCs w:val="24"/>
        </w:rPr>
        <w:t xml:space="preserve"> в современной литературе. Ценность человеческой личности в рассказе </w:t>
      </w:r>
      <w:r w:rsidRPr="007566C0">
        <w:rPr>
          <w:rFonts w:ascii="Times New Roman" w:hAnsi="Times New Roman"/>
          <w:b/>
          <w:sz w:val="24"/>
          <w:szCs w:val="24"/>
        </w:rPr>
        <w:t>А. Генатулина «Сто шагов на войне».</w:t>
      </w:r>
      <w:r w:rsidRPr="007566C0">
        <w:rPr>
          <w:rFonts w:ascii="Times New Roman" w:hAnsi="Times New Roman"/>
          <w:sz w:val="24"/>
          <w:szCs w:val="24"/>
        </w:rPr>
        <w:t xml:space="preserve"> Образа героя-рассказчика в рассказе. Взросление молодого человека на войне</w:t>
      </w:r>
      <w:r w:rsidR="0064260D">
        <w:rPr>
          <w:rFonts w:ascii="Times New Roman" w:hAnsi="Times New Roman"/>
          <w:sz w:val="24"/>
          <w:szCs w:val="24"/>
        </w:rPr>
        <w:t xml:space="preserve"> в повести </w:t>
      </w:r>
      <w:r w:rsidR="0064260D" w:rsidRPr="0064260D">
        <w:rPr>
          <w:rFonts w:ascii="Times New Roman" w:hAnsi="Times New Roman"/>
          <w:b/>
          <w:sz w:val="24"/>
          <w:szCs w:val="24"/>
        </w:rPr>
        <w:t>С</w:t>
      </w:r>
      <w:r w:rsidRPr="0064260D">
        <w:rPr>
          <w:rFonts w:ascii="Times New Roman" w:hAnsi="Times New Roman"/>
          <w:b/>
          <w:sz w:val="24"/>
          <w:szCs w:val="24"/>
        </w:rPr>
        <w:t>.Геласимова «Жажда»</w:t>
      </w:r>
      <w:r w:rsidRPr="007566C0">
        <w:rPr>
          <w:rFonts w:ascii="Times New Roman" w:hAnsi="Times New Roman"/>
          <w:sz w:val="24"/>
          <w:szCs w:val="24"/>
        </w:rPr>
        <w:t>Образ героя-рассказчика в повести. Эссе «Какой он –солдат чеченс</w:t>
      </w:r>
      <w:r w:rsidR="0064260D">
        <w:rPr>
          <w:rFonts w:ascii="Times New Roman" w:hAnsi="Times New Roman"/>
          <w:sz w:val="24"/>
          <w:szCs w:val="24"/>
        </w:rPr>
        <w:t>кой войны</w:t>
      </w:r>
      <w:r w:rsidRPr="007566C0">
        <w:rPr>
          <w:rFonts w:ascii="Times New Roman" w:hAnsi="Times New Roman"/>
          <w:sz w:val="24"/>
          <w:szCs w:val="24"/>
        </w:rPr>
        <w:t>?»</w:t>
      </w:r>
    </w:p>
    <w:p w:rsidR="0051708C" w:rsidRDefault="0064260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60D">
        <w:rPr>
          <w:rFonts w:ascii="Times New Roman" w:hAnsi="Times New Roman"/>
          <w:sz w:val="24"/>
          <w:szCs w:val="24"/>
        </w:rPr>
        <w:t xml:space="preserve">Литературная </w:t>
      </w:r>
      <w:r w:rsidRPr="0064260D">
        <w:rPr>
          <w:rFonts w:ascii="Times New Roman" w:hAnsi="Times New Roman"/>
          <w:b/>
          <w:sz w:val="24"/>
          <w:szCs w:val="24"/>
        </w:rPr>
        <w:t>русская эмиграция</w:t>
      </w:r>
      <w:r>
        <w:rPr>
          <w:rFonts w:ascii="Times New Roman" w:hAnsi="Times New Roman"/>
          <w:sz w:val="24"/>
          <w:szCs w:val="24"/>
        </w:rPr>
        <w:t>(</w:t>
      </w:r>
      <w:r w:rsidRPr="0064260D">
        <w:rPr>
          <w:rFonts w:ascii="Times New Roman" w:hAnsi="Times New Roman"/>
          <w:sz w:val="24"/>
          <w:szCs w:val="24"/>
        </w:rPr>
        <w:t>«третья волна»</w:t>
      </w:r>
      <w:r>
        <w:rPr>
          <w:rFonts w:ascii="Times New Roman" w:hAnsi="Times New Roman"/>
          <w:sz w:val="24"/>
          <w:szCs w:val="24"/>
        </w:rPr>
        <w:t>)</w:t>
      </w:r>
      <w:r w:rsidRPr="0064260D">
        <w:rPr>
          <w:rFonts w:ascii="Times New Roman" w:hAnsi="Times New Roman"/>
          <w:sz w:val="24"/>
          <w:szCs w:val="24"/>
        </w:rPr>
        <w:t xml:space="preserve">. Образ советской действительности в повети </w:t>
      </w:r>
      <w:r w:rsidRPr="0064260D">
        <w:rPr>
          <w:rFonts w:ascii="Times New Roman" w:hAnsi="Times New Roman"/>
          <w:b/>
          <w:sz w:val="24"/>
          <w:szCs w:val="24"/>
        </w:rPr>
        <w:t>С. Довлатова «Компромисс».</w:t>
      </w:r>
      <w:r>
        <w:rPr>
          <w:rFonts w:ascii="Times New Roman" w:hAnsi="Times New Roman"/>
          <w:sz w:val="24"/>
          <w:szCs w:val="24"/>
        </w:rPr>
        <w:t xml:space="preserve"> Дискуссия</w:t>
      </w:r>
      <w:r w:rsidRPr="0064260D">
        <w:rPr>
          <w:rFonts w:ascii="Times New Roman" w:hAnsi="Times New Roman"/>
          <w:sz w:val="24"/>
          <w:szCs w:val="24"/>
        </w:rPr>
        <w:t>: «На что направлена критика С. Довлатова?»</w:t>
      </w:r>
    </w:p>
    <w:p w:rsidR="00F52177" w:rsidRDefault="00F52177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2177">
        <w:rPr>
          <w:rFonts w:ascii="Times New Roman" w:hAnsi="Times New Roman"/>
          <w:sz w:val="24"/>
          <w:szCs w:val="24"/>
        </w:rPr>
        <w:t xml:space="preserve">Русский </w:t>
      </w:r>
      <w:r w:rsidRPr="00F52177">
        <w:rPr>
          <w:rFonts w:ascii="Times New Roman" w:hAnsi="Times New Roman"/>
          <w:b/>
          <w:sz w:val="24"/>
          <w:szCs w:val="24"/>
        </w:rPr>
        <w:t>постмодернизм</w:t>
      </w:r>
      <w:r w:rsidRPr="00F52177">
        <w:rPr>
          <w:rFonts w:ascii="Times New Roman" w:hAnsi="Times New Roman"/>
          <w:sz w:val="24"/>
          <w:szCs w:val="24"/>
        </w:rPr>
        <w:t>.Ирония –признак пос</w:t>
      </w:r>
      <w:r>
        <w:rPr>
          <w:rFonts w:ascii="Times New Roman" w:hAnsi="Times New Roman"/>
          <w:sz w:val="24"/>
          <w:szCs w:val="24"/>
        </w:rPr>
        <w:t>т</w:t>
      </w:r>
      <w:r w:rsidRPr="00F52177">
        <w:rPr>
          <w:rFonts w:ascii="Times New Roman" w:hAnsi="Times New Roman"/>
          <w:sz w:val="24"/>
          <w:szCs w:val="24"/>
        </w:rPr>
        <w:t xml:space="preserve">модернизма. Ирония </w:t>
      </w:r>
      <w:r w:rsidRPr="00F52177">
        <w:rPr>
          <w:rFonts w:ascii="Times New Roman" w:hAnsi="Times New Roman"/>
          <w:b/>
          <w:sz w:val="24"/>
          <w:szCs w:val="24"/>
        </w:rPr>
        <w:t>В. Пелевина</w:t>
      </w:r>
      <w:r w:rsidRPr="00F52177">
        <w:rPr>
          <w:rFonts w:ascii="Times New Roman" w:hAnsi="Times New Roman"/>
          <w:sz w:val="24"/>
          <w:szCs w:val="24"/>
        </w:rPr>
        <w:t>, направленная на лживый культ героического в советск</w:t>
      </w:r>
      <w:r>
        <w:rPr>
          <w:rFonts w:ascii="Times New Roman" w:hAnsi="Times New Roman"/>
          <w:sz w:val="24"/>
          <w:szCs w:val="24"/>
        </w:rPr>
        <w:t>ую эпоху.</w:t>
      </w:r>
      <w:r w:rsidRPr="00F52177">
        <w:rPr>
          <w:rFonts w:ascii="Times New Roman" w:hAnsi="Times New Roman"/>
          <w:sz w:val="24"/>
          <w:szCs w:val="24"/>
        </w:rPr>
        <w:t>Реал</w:t>
      </w:r>
      <w:r>
        <w:rPr>
          <w:rFonts w:ascii="Times New Roman" w:hAnsi="Times New Roman"/>
          <w:sz w:val="24"/>
          <w:szCs w:val="24"/>
        </w:rPr>
        <w:t>ьное и фантастическое в повести</w:t>
      </w:r>
      <w:r w:rsidRPr="00F52177">
        <w:rPr>
          <w:rFonts w:ascii="Times New Roman" w:hAnsi="Times New Roman"/>
          <w:sz w:val="24"/>
          <w:szCs w:val="24"/>
        </w:rPr>
        <w:t>. Участие в дискуссии: «Не устарели ли проблемы произведения В. Пелевина?»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b/>
          <w:sz w:val="24"/>
          <w:szCs w:val="24"/>
        </w:rPr>
        <w:t>Современная поэзия</w:t>
      </w:r>
      <w:r w:rsidRPr="0037405D">
        <w:rPr>
          <w:rFonts w:ascii="Times New Roman" w:hAnsi="Times New Roman"/>
          <w:sz w:val="24"/>
          <w:szCs w:val="24"/>
        </w:rPr>
        <w:t xml:space="preserve">. 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Бродский: </w:t>
      </w:r>
      <w:r w:rsidRPr="0037405D">
        <w:rPr>
          <w:rFonts w:ascii="Times New Roman" w:hAnsi="Times New Roman"/>
          <w:sz w:val="24"/>
          <w:szCs w:val="24"/>
        </w:rPr>
        <w:t xml:space="preserve">основные темы и мотивы лирики. Анализ стихотворения </w:t>
      </w:r>
      <w:r w:rsidRPr="0037405D">
        <w:rPr>
          <w:rFonts w:ascii="Times New Roman" w:hAnsi="Times New Roman"/>
          <w:b/>
          <w:sz w:val="24"/>
          <w:szCs w:val="24"/>
        </w:rPr>
        <w:t>«Рождественская звезда».</w:t>
      </w:r>
      <w:r w:rsidRPr="0037405D">
        <w:rPr>
          <w:rFonts w:ascii="Times New Roman" w:hAnsi="Times New Roman"/>
          <w:sz w:val="24"/>
          <w:szCs w:val="24"/>
        </w:rPr>
        <w:t>Сопоставление стихотворения И. Бродского и одноимённого стихотворения Б. Пастернака.</w:t>
      </w:r>
    </w:p>
    <w:p w:rsidR="0037405D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sz w:val="24"/>
          <w:szCs w:val="24"/>
        </w:rPr>
        <w:t xml:space="preserve">Анализ стихотворения </w:t>
      </w:r>
      <w:r w:rsidRPr="0037405D">
        <w:rPr>
          <w:rFonts w:ascii="Times New Roman" w:hAnsi="Times New Roman"/>
          <w:b/>
          <w:sz w:val="24"/>
          <w:szCs w:val="24"/>
        </w:rPr>
        <w:t>Д. А. Пригова «Вот журавли летят...».</w:t>
      </w:r>
      <w:r>
        <w:rPr>
          <w:rFonts w:ascii="Times New Roman" w:hAnsi="Times New Roman"/>
          <w:sz w:val="24"/>
          <w:szCs w:val="24"/>
        </w:rPr>
        <w:t xml:space="preserve"> Концепт стихотворения и и</w:t>
      </w:r>
      <w:r w:rsidRPr="0037405D">
        <w:rPr>
          <w:rFonts w:ascii="Times New Roman" w:hAnsi="Times New Roman"/>
          <w:sz w:val="24"/>
          <w:szCs w:val="24"/>
        </w:rPr>
        <w:t xml:space="preserve">столкование </w:t>
      </w:r>
      <w:r>
        <w:rPr>
          <w:rFonts w:ascii="Times New Roman" w:hAnsi="Times New Roman"/>
          <w:sz w:val="24"/>
          <w:szCs w:val="24"/>
        </w:rPr>
        <w:t>его смысла.</w:t>
      </w:r>
    </w:p>
    <w:p w:rsidR="00F52177" w:rsidRDefault="0037405D" w:rsidP="0051708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405D">
        <w:rPr>
          <w:rFonts w:ascii="Times New Roman" w:hAnsi="Times New Roman"/>
          <w:sz w:val="24"/>
          <w:szCs w:val="24"/>
        </w:rPr>
        <w:t xml:space="preserve">Философское содержание стихотворения </w:t>
      </w:r>
      <w:r w:rsidRPr="002A53D5">
        <w:rPr>
          <w:rFonts w:ascii="Times New Roman" w:hAnsi="Times New Roman"/>
          <w:b/>
          <w:sz w:val="24"/>
          <w:szCs w:val="24"/>
        </w:rPr>
        <w:t>Б. Окуджавы «Приезжая семьяфотогра</w:t>
      </w:r>
      <w:r w:rsidR="002A53D5" w:rsidRPr="002A53D5">
        <w:rPr>
          <w:rFonts w:ascii="Times New Roman" w:hAnsi="Times New Roman"/>
          <w:b/>
          <w:sz w:val="24"/>
          <w:szCs w:val="24"/>
        </w:rPr>
        <w:t>фируется у памятника Пушкину».</w:t>
      </w:r>
      <w:r w:rsidRPr="0037405D">
        <w:rPr>
          <w:rFonts w:ascii="Times New Roman" w:hAnsi="Times New Roman"/>
          <w:sz w:val="24"/>
          <w:szCs w:val="24"/>
        </w:rPr>
        <w:t>Вечное и сиюминут</w:t>
      </w:r>
      <w:r w:rsidR="002A53D5">
        <w:rPr>
          <w:rFonts w:ascii="Times New Roman" w:hAnsi="Times New Roman"/>
          <w:sz w:val="24"/>
          <w:szCs w:val="24"/>
        </w:rPr>
        <w:t>ное в стихотворении Б. Окуджавы</w:t>
      </w:r>
      <w:r w:rsidRPr="0037405D">
        <w:rPr>
          <w:rFonts w:ascii="Times New Roman" w:hAnsi="Times New Roman"/>
          <w:sz w:val="24"/>
          <w:szCs w:val="24"/>
        </w:rPr>
        <w:t>.</w:t>
      </w:r>
    </w:p>
    <w:p w:rsidR="00CA2E65" w:rsidRP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Осмысление </w:t>
      </w:r>
      <w:r w:rsidRPr="00CA2E65">
        <w:rPr>
          <w:rFonts w:ascii="Times New Roman" w:hAnsi="Times New Roman"/>
          <w:b/>
          <w:sz w:val="24"/>
          <w:szCs w:val="24"/>
        </w:rPr>
        <w:t xml:space="preserve">истории </w:t>
      </w:r>
      <w:r w:rsidRPr="00CA2E65">
        <w:rPr>
          <w:rFonts w:ascii="Times New Roman" w:hAnsi="Times New Roman"/>
          <w:sz w:val="24"/>
          <w:szCs w:val="24"/>
        </w:rPr>
        <w:t xml:space="preserve">в современной литературе. </w:t>
      </w:r>
    </w:p>
    <w:p w:rsidR="00F52177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Уроки истории в повести </w:t>
      </w:r>
      <w:r w:rsidRPr="00CA2E65">
        <w:rPr>
          <w:rFonts w:ascii="Times New Roman" w:hAnsi="Times New Roman"/>
          <w:b/>
          <w:sz w:val="24"/>
          <w:szCs w:val="24"/>
        </w:rPr>
        <w:t>А. Приставкина «Ночевала тучка золотая...».</w:t>
      </w:r>
      <w:r w:rsidRPr="00CA2E65">
        <w:rPr>
          <w:rFonts w:ascii="Times New Roman" w:hAnsi="Times New Roman"/>
          <w:sz w:val="24"/>
          <w:szCs w:val="24"/>
        </w:rPr>
        <w:t>Изучение исторической ситуации, положенной в основу п</w:t>
      </w:r>
      <w:r>
        <w:rPr>
          <w:rFonts w:ascii="Times New Roman" w:hAnsi="Times New Roman"/>
          <w:sz w:val="24"/>
          <w:szCs w:val="24"/>
        </w:rPr>
        <w:t>овести.О</w:t>
      </w:r>
      <w:r w:rsidRPr="00CA2E65">
        <w:rPr>
          <w:rFonts w:ascii="Times New Roman" w:hAnsi="Times New Roman"/>
          <w:sz w:val="24"/>
          <w:szCs w:val="24"/>
        </w:rPr>
        <w:t>бсуждение экранизации повести А. Приставкина.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b/>
          <w:sz w:val="24"/>
          <w:szCs w:val="24"/>
        </w:rPr>
        <w:t>Фантастика, утопии и антиутопии</w:t>
      </w:r>
      <w:r w:rsidRPr="00CA2E65">
        <w:rPr>
          <w:rFonts w:ascii="Times New Roman" w:hAnsi="Times New Roman"/>
          <w:sz w:val="24"/>
          <w:szCs w:val="24"/>
        </w:rPr>
        <w:t xml:space="preserve"> в совр</w:t>
      </w:r>
      <w:r>
        <w:rPr>
          <w:rFonts w:ascii="Times New Roman" w:hAnsi="Times New Roman"/>
          <w:sz w:val="24"/>
          <w:szCs w:val="24"/>
        </w:rPr>
        <w:t xml:space="preserve">еменной литературе. 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b/>
          <w:sz w:val="24"/>
          <w:szCs w:val="24"/>
        </w:rPr>
        <w:t>Т. Толстая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A2E65">
        <w:rPr>
          <w:rFonts w:ascii="Times New Roman" w:hAnsi="Times New Roman"/>
          <w:sz w:val="24"/>
          <w:szCs w:val="24"/>
        </w:rPr>
        <w:t xml:space="preserve">размышление о будущем цивилизации в повести </w:t>
      </w:r>
      <w:r w:rsidRPr="00CA2E65">
        <w:rPr>
          <w:rFonts w:ascii="Times New Roman" w:hAnsi="Times New Roman"/>
          <w:b/>
          <w:sz w:val="24"/>
          <w:szCs w:val="24"/>
        </w:rPr>
        <w:t>«Кысь».</w:t>
      </w:r>
    </w:p>
    <w:p w:rsidR="00CA2E65" w:rsidRDefault="00CA2E65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2E65">
        <w:rPr>
          <w:rFonts w:ascii="Times New Roman" w:hAnsi="Times New Roman"/>
          <w:sz w:val="24"/>
          <w:szCs w:val="24"/>
        </w:rPr>
        <w:t xml:space="preserve">Взгляд писательницы на мир в рассказе </w:t>
      </w:r>
      <w:r w:rsidRPr="00CA2E65">
        <w:rPr>
          <w:rFonts w:ascii="Times New Roman" w:hAnsi="Times New Roman"/>
          <w:b/>
          <w:sz w:val="24"/>
          <w:szCs w:val="24"/>
        </w:rPr>
        <w:t>«Ночь».</w:t>
      </w:r>
      <w:r>
        <w:rPr>
          <w:rFonts w:ascii="Times New Roman" w:hAnsi="Times New Roman"/>
          <w:sz w:val="24"/>
          <w:szCs w:val="24"/>
        </w:rPr>
        <w:t xml:space="preserve"> Дискуссия</w:t>
      </w:r>
      <w:r w:rsidRPr="00CA2E65">
        <w:rPr>
          <w:rFonts w:ascii="Times New Roman" w:hAnsi="Times New Roman"/>
          <w:sz w:val="24"/>
          <w:szCs w:val="24"/>
        </w:rPr>
        <w:t>: «Могут ли книги исчезнуть из нашей жизни?» Подготовка презентаций: «Роль книги в духовном развитии общества и отдельной личности. Век XIX–XXI».</w:t>
      </w:r>
    </w:p>
    <w:p w:rsidR="0032385E" w:rsidRDefault="0032385E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b/>
          <w:sz w:val="24"/>
          <w:szCs w:val="24"/>
        </w:rPr>
        <w:t xml:space="preserve">Деревенская проза. </w:t>
      </w:r>
    </w:p>
    <w:p w:rsidR="00CA2E65" w:rsidRDefault="0032385E" w:rsidP="00CA2E6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b/>
          <w:sz w:val="24"/>
          <w:szCs w:val="24"/>
        </w:rPr>
        <w:t>Б. Екимов</w:t>
      </w:r>
      <w:r w:rsidRPr="0032385E">
        <w:rPr>
          <w:rFonts w:ascii="Times New Roman" w:hAnsi="Times New Roman"/>
          <w:sz w:val="24"/>
          <w:szCs w:val="24"/>
        </w:rPr>
        <w:t xml:space="preserve">. Образ русской деревни и детства в рассказе </w:t>
      </w:r>
      <w:r w:rsidRPr="0032385E">
        <w:rPr>
          <w:rFonts w:ascii="Times New Roman" w:hAnsi="Times New Roman"/>
          <w:b/>
          <w:sz w:val="24"/>
          <w:szCs w:val="24"/>
        </w:rPr>
        <w:t>«Мальчик на велосипеде»,«Ночь исцеления».</w:t>
      </w:r>
      <w:r w:rsidRPr="0032385E">
        <w:rPr>
          <w:rFonts w:ascii="Times New Roman" w:hAnsi="Times New Roman"/>
          <w:sz w:val="24"/>
          <w:szCs w:val="24"/>
        </w:rPr>
        <w:t xml:space="preserve"> Темы и образы повести </w:t>
      </w:r>
      <w:r w:rsidRPr="0032385E">
        <w:rPr>
          <w:rFonts w:ascii="Times New Roman" w:hAnsi="Times New Roman"/>
          <w:b/>
          <w:sz w:val="24"/>
          <w:szCs w:val="24"/>
        </w:rPr>
        <w:t>«Пиночет».</w:t>
      </w:r>
      <w:r>
        <w:rPr>
          <w:rFonts w:ascii="Times New Roman" w:hAnsi="Times New Roman"/>
          <w:sz w:val="24"/>
          <w:szCs w:val="24"/>
        </w:rPr>
        <w:t xml:space="preserve"> Обсуждение темы</w:t>
      </w:r>
      <w:r w:rsidRPr="0032385E">
        <w:rPr>
          <w:rFonts w:ascii="Times New Roman" w:hAnsi="Times New Roman"/>
          <w:sz w:val="24"/>
          <w:szCs w:val="24"/>
        </w:rPr>
        <w:t>: «Старики и дети –носители духовных ценностей в современном мире».</w:t>
      </w:r>
    </w:p>
    <w:p w:rsidR="00E15FDE" w:rsidRPr="00E15FDE" w:rsidRDefault="0032385E" w:rsidP="006B69A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85E">
        <w:rPr>
          <w:rFonts w:ascii="Times New Roman" w:hAnsi="Times New Roman"/>
          <w:sz w:val="24"/>
          <w:szCs w:val="24"/>
        </w:rPr>
        <w:t>Литературные ресурсы Интернета (</w:t>
      </w:r>
      <w:hyperlink r:id="rId8" w:history="1">
        <w:r w:rsidR="008715DF" w:rsidRPr="00703C27">
          <w:rPr>
            <w:rStyle w:val="af1"/>
            <w:rFonts w:ascii="Times New Roman" w:hAnsi="Times New Roman"/>
            <w:sz w:val="24"/>
            <w:szCs w:val="24"/>
          </w:rPr>
          <w:t>www.lib.ru</w:t>
        </w:r>
      </w:hyperlink>
      <w:r>
        <w:rPr>
          <w:rFonts w:ascii="Times New Roman" w:hAnsi="Times New Roman"/>
          <w:sz w:val="24"/>
          <w:szCs w:val="24"/>
        </w:rPr>
        <w:t xml:space="preserve"> Библиотека Максима Мошкова). </w:t>
      </w:r>
      <w:r w:rsidRPr="0032385E">
        <w:rPr>
          <w:rFonts w:ascii="Times New Roman" w:hAnsi="Times New Roman"/>
          <w:sz w:val="24"/>
          <w:szCs w:val="24"/>
        </w:rPr>
        <w:t>Знакомство с библиотекой Максима Мошкова, с её основными ру</w:t>
      </w:r>
      <w:r>
        <w:rPr>
          <w:rFonts w:ascii="Times New Roman" w:hAnsi="Times New Roman"/>
          <w:sz w:val="24"/>
          <w:szCs w:val="24"/>
        </w:rPr>
        <w:t>бриками. З</w:t>
      </w:r>
      <w:r w:rsidRPr="0032385E">
        <w:rPr>
          <w:rFonts w:ascii="Times New Roman" w:hAnsi="Times New Roman"/>
          <w:sz w:val="24"/>
          <w:szCs w:val="24"/>
        </w:rPr>
        <w:t xml:space="preserve">накомство с правилами публикации собственных произведений на сайте: </w:t>
      </w:r>
      <w:hyperlink r:id="rId9" w:history="1">
        <w:r w:rsidR="008715DF" w:rsidRPr="00703C27">
          <w:rPr>
            <w:rStyle w:val="af1"/>
            <w:rFonts w:ascii="Times New Roman" w:hAnsi="Times New Roman"/>
            <w:sz w:val="24"/>
            <w:szCs w:val="24"/>
          </w:rPr>
          <w:t>www.lib.ru</w:t>
        </w:r>
      </w:hyperlink>
      <w:r w:rsidRPr="0032385E">
        <w:rPr>
          <w:rFonts w:ascii="Times New Roman" w:hAnsi="Times New Roman"/>
          <w:sz w:val="24"/>
          <w:szCs w:val="24"/>
        </w:rPr>
        <w:t>.</w:t>
      </w:r>
    </w:p>
    <w:p w:rsidR="008F7CE0" w:rsidRDefault="009A1B9A" w:rsidP="008F7CE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E14C5" w:rsidRDefault="008F7CE0" w:rsidP="008F7CE0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7CE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515"/>
        <w:gridCol w:w="762"/>
        <w:gridCol w:w="2034"/>
        <w:gridCol w:w="2085"/>
        <w:gridCol w:w="2391"/>
      </w:tblGrid>
      <w:tr w:rsidR="00090241" w:rsidRPr="003C06D2" w:rsidTr="003C06D2">
        <w:trPr>
          <w:trHeight w:val="144"/>
          <w:tblCellSpacing w:w="20" w:type="nil"/>
        </w:trPr>
        <w:tc>
          <w:tcPr>
            <w:tcW w:w="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 w:rsidR="003C06D2"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 и тем</w:t>
            </w:r>
            <w:r w:rsidR="003C06D2"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="003C06D2"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41" w:rsidRPr="003C06D2" w:rsidTr="003C06D2">
        <w:trPr>
          <w:trHeight w:val="144"/>
          <w:tblCellSpacing w:w="20" w:type="nil"/>
        </w:trPr>
        <w:tc>
          <w:tcPr>
            <w:tcW w:w="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241" w:rsidRPr="003C06D2" w:rsidRDefault="00090241" w:rsidP="00F2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241" w:rsidRPr="003C06D2" w:rsidRDefault="00090241" w:rsidP="00F2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</w:p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</w:p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241" w:rsidRPr="003C06D2" w:rsidRDefault="00090241" w:rsidP="00F2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41" w:rsidRPr="003C06D2" w:rsidTr="00F24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4E2C2C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="004E2C2C"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2C2C" w:rsidRPr="003C06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Военная тема в современной литературе.</w:t>
            </w:r>
          </w:p>
        </w:tc>
      </w:tr>
      <w:tr w:rsidR="004E2C2C" w:rsidRPr="003C06D2" w:rsidTr="003C06D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4E2C2C" w:rsidRPr="003C06D2" w:rsidRDefault="004E2C2C" w:rsidP="004E2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</w:tcPr>
          <w:p w:rsidR="004E2C2C" w:rsidRPr="003C06D2" w:rsidRDefault="004E2C2C" w:rsidP="004E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К. Воробьёв, А. Генатулин.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4E2C2C" w:rsidRPr="003C06D2" w:rsidRDefault="003C06D2" w:rsidP="004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4E2C2C" w:rsidRPr="003C06D2" w:rsidRDefault="004E2C2C" w:rsidP="004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4E2C2C" w:rsidRPr="003C06D2" w:rsidRDefault="004E2C2C" w:rsidP="004E2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</w:tcPr>
          <w:p w:rsidR="004E2C2C" w:rsidRPr="003C06D2" w:rsidRDefault="004E2C2C" w:rsidP="004E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C0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090241" w:rsidRPr="003C06D2" w:rsidTr="003C0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3C06D2"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C06D2"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3C06D2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090241"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41" w:rsidRPr="003C06D2" w:rsidTr="00F24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4E2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="004E2C2C"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2C2C" w:rsidRPr="003C06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Литературная русская эмиграция («третья волна»).</w:t>
            </w:r>
          </w:p>
        </w:tc>
      </w:tr>
      <w:tr w:rsidR="00090241" w:rsidRPr="003C06D2" w:rsidTr="003C06D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4E2C2C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С. Довлатов.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C0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090241" w:rsidRPr="003C06D2" w:rsidTr="003C0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="003C06D2"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3C06D2"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41" w:rsidRPr="003C06D2" w:rsidTr="00F24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4E2C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="004E2C2C"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E2C2C" w:rsidRPr="003C06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Русский постмодернизм.</w:t>
            </w:r>
          </w:p>
        </w:tc>
      </w:tr>
      <w:tr w:rsidR="00090241" w:rsidRPr="003C06D2" w:rsidTr="003C06D2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4E2C2C" w:rsidP="00F242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В. Пелевин.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090241" w:rsidRPr="003C06D2" w:rsidRDefault="00090241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</w:tcPr>
          <w:p w:rsidR="00090241" w:rsidRPr="003C06D2" w:rsidRDefault="00090241" w:rsidP="00F2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C0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3C06D2" w:rsidRPr="003C06D2" w:rsidTr="003C06D2">
        <w:trPr>
          <w:trHeight w:val="144"/>
          <w:tblCellSpacing w:w="20" w:type="nil"/>
        </w:trPr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3C06D2" w:rsidRPr="003C06D2" w:rsidRDefault="003C06D2" w:rsidP="00F242C4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3C06D2" w:rsidRPr="003C06D2" w:rsidRDefault="003C06D2" w:rsidP="00F242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1" w:type="dxa"/>
            <w:gridSpan w:val="3"/>
            <w:tcMar>
              <w:top w:w="50" w:type="dxa"/>
              <w:left w:w="100" w:type="dxa"/>
            </w:tcMar>
            <w:vAlign w:val="center"/>
          </w:tcPr>
          <w:p w:rsidR="003C06D2" w:rsidRPr="003C06D2" w:rsidRDefault="003C06D2" w:rsidP="00F2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C2C" w:rsidRPr="003C06D2" w:rsidTr="004757D3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4E2C2C" w:rsidRPr="003C06D2" w:rsidRDefault="004E2C2C" w:rsidP="004E2C2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3C06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Современная поэзия.</w:t>
            </w:r>
          </w:p>
        </w:tc>
      </w:tr>
      <w:tr w:rsidR="00A821D9" w:rsidRPr="003C06D2" w:rsidTr="00F864AD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И. Бродский, Б. Окуджава, Д. Пригов.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</w:tcPr>
          <w:p w:rsidR="00A821D9" w:rsidRPr="003C06D2" w:rsidRDefault="00A821D9" w:rsidP="00A8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C0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A821D9" w:rsidRPr="003C06D2" w:rsidTr="003C06D2">
        <w:trPr>
          <w:trHeight w:val="144"/>
          <w:tblCellSpacing w:w="20" w:type="nil"/>
        </w:trPr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1" w:type="dxa"/>
            <w:gridSpan w:val="3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1D9" w:rsidRPr="003C06D2" w:rsidTr="003A3A32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5. </w:t>
            </w:r>
            <w:r w:rsidRPr="003C06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Осмысление истории в современной литературе</w:t>
            </w:r>
          </w:p>
        </w:tc>
      </w:tr>
      <w:tr w:rsidR="00A821D9" w:rsidRPr="003C06D2" w:rsidTr="001E4E94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А. Приставкин.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</w:tcPr>
          <w:p w:rsidR="00A821D9" w:rsidRPr="003C06D2" w:rsidRDefault="00A821D9" w:rsidP="00A8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C0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A821D9" w:rsidRPr="003C06D2" w:rsidTr="003C06D2">
        <w:trPr>
          <w:trHeight w:val="144"/>
          <w:tblCellSpacing w:w="20" w:type="nil"/>
        </w:trPr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1" w:type="dxa"/>
            <w:gridSpan w:val="3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1D9" w:rsidRPr="003C06D2" w:rsidTr="00377DDC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6. </w:t>
            </w:r>
            <w:r w:rsidRPr="003C06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Фантастика, утопии и антиутопии в современной литературе</w:t>
            </w:r>
          </w:p>
        </w:tc>
      </w:tr>
      <w:tr w:rsidR="00A821D9" w:rsidRPr="003C06D2" w:rsidTr="008C2D4C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Т. Толстая.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</w:tcPr>
          <w:p w:rsidR="00A821D9" w:rsidRPr="003C06D2" w:rsidRDefault="00A821D9" w:rsidP="00A8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C0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A821D9" w:rsidRPr="003C06D2" w:rsidTr="003C06D2">
        <w:trPr>
          <w:trHeight w:val="144"/>
          <w:tblCellSpacing w:w="20" w:type="nil"/>
        </w:trPr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1" w:type="dxa"/>
            <w:gridSpan w:val="3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1D9" w:rsidRPr="003C06D2" w:rsidTr="00851BBC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7. </w:t>
            </w:r>
            <w:r w:rsidRPr="003C06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Деревенская проза. </w:t>
            </w:r>
          </w:p>
        </w:tc>
      </w:tr>
      <w:tr w:rsidR="00A821D9" w:rsidRPr="003C06D2" w:rsidTr="00B729D4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Б. Екимов.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</w:tcPr>
          <w:p w:rsidR="00A821D9" w:rsidRPr="003C06D2" w:rsidRDefault="00A821D9" w:rsidP="00A8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C0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A821D9" w:rsidRPr="003C06D2" w:rsidTr="003C06D2">
        <w:trPr>
          <w:trHeight w:val="144"/>
          <w:tblCellSpacing w:w="20" w:type="nil"/>
        </w:trPr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1" w:type="dxa"/>
            <w:gridSpan w:val="3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1D9" w:rsidRPr="003C06D2" w:rsidTr="00CC705A">
        <w:trPr>
          <w:trHeight w:val="144"/>
          <w:tblCellSpacing w:w="20" w:type="nil"/>
        </w:trPr>
        <w:tc>
          <w:tcPr>
            <w:tcW w:w="9563" w:type="dxa"/>
            <w:gridSpan w:val="6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8. </w:t>
            </w:r>
            <w:r w:rsidRPr="003C06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Литературные ресурсы Интернета.</w:t>
            </w:r>
          </w:p>
        </w:tc>
      </w:tr>
      <w:tr w:rsidR="00A821D9" w:rsidRPr="003C06D2" w:rsidTr="00F46214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Подведение итогов курса.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</w:tcPr>
          <w:p w:rsidR="00A821D9" w:rsidRPr="003C06D2" w:rsidRDefault="00A821D9" w:rsidP="00A8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C06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https://m.edsoo.ru/7f41b720</w:t>
              </w:r>
            </w:hyperlink>
          </w:p>
        </w:tc>
      </w:tr>
      <w:tr w:rsidR="00A821D9" w:rsidRPr="003C06D2" w:rsidTr="003C0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D9" w:rsidRPr="003C06D2" w:rsidTr="003C0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D9" w:rsidRPr="003C06D2" w:rsidTr="003C0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33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A821D9" w:rsidRPr="003C06D2" w:rsidRDefault="00A821D9" w:rsidP="00A8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5F" w:rsidRPr="00A821D9" w:rsidRDefault="00C8585F" w:rsidP="00A821D9">
      <w:pPr>
        <w:spacing w:after="0" w:line="240" w:lineRule="auto"/>
        <w:rPr>
          <w:color w:val="auto"/>
          <w:sz w:val="24"/>
          <w:szCs w:val="24"/>
        </w:rPr>
      </w:pPr>
    </w:p>
    <w:sectPr w:rsidR="00C8585F" w:rsidRPr="00A821D9" w:rsidSect="0047629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7C" w:rsidRDefault="00334D7C" w:rsidP="00BE0CFB">
      <w:pPr>
        <w:spacing w:after="0" w:line="240" w:lineRule="auto"/>
      </w:pPr>
      <w:r>
        <w:separator/>
      </w:r>
    </w:p>
  </w:endnote>
  <w:endnote w:type="continuationSeparator" w:id="0">
    <w:p w:rsidR="00334D7C" w:rsidRDefault="00334D7C" w:rsidP="00BE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7C" w:rsidRDefault="00334D7C" w:rsidP="00BE0CFB">
      <w:pPr>
        <w:spacing w:after="0" w:line="240" w:lineRule="auto"/>
      </w:pPr>
      <w:r>
        <w:separator/>
      </w:r>
    </w:p>
  </w:footnote>
  <w:footnote w:type="continuationSeparator" w:id="0">
    <w:p w:rsidR="00334D7C" w:rsidRDefault="00334D7C" w:rsidP="00BE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C1E"/>
    <w:multiLevelType w:val="hybridMultilevel"/>
    <w:tmpl w:val="B9884794"/>
    <w:lvl w:ilvl="0" w:tplc="4E5A6666">
      <w:start w:val="1"/>
      <w:numFmt w:val="bullet"/>
      <w:lvlText w:val="-"/>
      <w:lvlJc w:val="left"/>
    </w:lvl>
    <w:lvl w:ilvl="1" w:tplc="BCCC7EF0">
      <w:numFmt w:val="decimal"/>
      <w:lvlText w:val=""/>
      <w:lvlJc w:val="left"/>
    </w:lvl>
    <w:lvl w:ilvl="2" w:tplc="2A56728C">
      <w:numFmt w:val="decimal"/>
      <w:lvlText w:val=""/>
      <w:lvlJc w:val="left"/>
    </w:lvl>
    <w:lvl w:ilvl="3" w:tplc="EF90EA66">
      <w:numFmt w:val="decimal"/>
      <w:lvlText w:val=""/>
      <w:lvlJc w:val="left"/>
    </w:lvl>
    <w:lvl w:ilvl="4" w:tplc="DD6AEDFA">
      <w:numFmt w:val="decimal"/>
      <w:lvlText w:val=""/>
      <w:lvlJc w:val="left"/>
    </w:lvl>
    <w:lvl w:ilvl="5" w:tplc="59BCE3E6">
      <w:numFmt w:val="decimal"/>
      <w:lvlText w:val=""/>
      <w:lvlJc w:val="left"/>
    </w:lvl>
    <w:lvl w:ilvl="6" w:tplc="9A147066">
      <w:numFmt w:val="decimal"/>
      <w:lvlText w:val=""/>
      <w:lvlJc w:val="left"/>
    </w:lvl>
    <w:lvl w:ilvl="7" w:tplc="8640CBDA">
      <w:numFmt w:val="decimal"/>
      <w:lvlText w:val=""/>
      <w:lvlJc w:val="left"/>
    </w:lvl>
    <w:lvl w:ilvl="8" w:tplc="EF649952">
      <w:numFmt w:val="decimal"/>
      <w:lvlText w:val=""/>
      <w:lvlJc w:val="left"/>
    </w:lvl>
  </w:abstractNum>
  <w:abstractNum w:abstractNumId="1" w15:restartNumberingAfterBreak="0">
    <w:nsid w:val="00001003"/>
    <w:multiLevelType w:val="hybridMultilevel"/>
    <w:tmpl w:val="74789DAE"/>
    <w:lvl w:ilvl="0" w:tplc="B10CCEDE">
      <w:start w:val="1"/>
      <w:numFmt w:val="bullet"/>
      <w:lvlText w:val="•"/>
      <w:lvlJc w:val="left"/>
    </w:lvl>
    <w:lvl w:ilvl="1" w:tplc="C02E1A12">
      <w:numFmt w:val="decimal"/>
      <w:lvlText w:val=""/>
      <w:lvlJc w:val="left"/>
    </w:lvl>
    <w:lvl w:ilvl="2" w:tplc="697E8182">
      <w:numFmt w:val="decimal"/>
      <w:lvlText w:val=""/>
      <w:lvlJc w:val="left"/>
    </w:lvl>
    <w:lvl w:ilvl="3" w:tplc="BA921C1C">
      <w:numFmt w:val="decimal"/>
      <w:lvlText w:val=""/>
      <w:lvlJc w:val="left"/>
    </w:lvl>
    <w:lvl w:ilvl="4" w:tplc="E7E4BDD4">
      <w:numFmt w:val="decimal"/>
      <w:lvlText w:val=""/>
      <w:lvlJc w:val="left"/>
    </w:lvl>
    <w:lvl w:ilvl="5" w:tplc="E5266E66">
      <w:numFmt w:val="decimal"/>
      <w:lvlText w:val=""/>
      <w:lvlJc w:val="left"/>
    </w:lvl>
    <w:lvl w:ilvl="6" w:tplc="D5664084">
      <w:numFmt w:val="decimal"/>
      <w:lvlText w:val=""/>
      <w:lvlJc w:val="left"/>
    </w:lvl>
    <w:lvl w:ilvl="7" w:tplc="5D6C5CD2">
      <w:numFmt w:val="decimal"/>
      <w:lvlText w:val=""/>
      <w:lvlJc w:val="left"/>
    </w:lvl>
    <w:lvl w:ilvl="8" w:tplc="62F4BB84">
      <w:numFmt w:val="decimal"/>
      <w:lvlText w:val=""/>
      <w:lvlJc w:val="left"/>
    </w:lvl>
  </w:abstractNum>
  <w:abstractNum w:abstractNumId="2" w15:restartNumberingAfterBreak="0">
    <w:nsid w:val="000012C2"/>
    <w:multiLevelType w:val="hybridMultilevel"/>
    <w:tmpl w:val="A6B86C0E"/>
    <w:lvl w:ilvl="0" w:tplc="E100387A">
      <w:start w:val="1"/>
      <w:numFmt w:val="bullet"/>
      <w:lvlText w:val="и"/>
      <w:lvlJc w:val="left"/>
    </w:lvl>
    <w:lvl w:ilvl="1" w:tplc="040A6328">
      <w:start w:val="1"/>
      <w:numFmt w:val="bullet"/>
      <w:lvlText w:val="•"/>
      <w:lvlJc w:val="left"/>
    </w:lvl>
    <w:lvl w:ilvl="2" w:tplc="63FAC2F8">
      <w:numFmt w:val="decimal"/>
      <w:lvlText w:val=""/>
      <w:lvlJc w:val="left"/>
    </w:lvl>
    <w:lvl w:ilvl="3" w:tplc="43C2D01E">
      <w:numFmt w:val="decimal"/>
      <w:lvlText w:val=""/>
      <w:lvlJc w:val="left"/>
    </w:lvl>
    <w:lvl w:ilvl="4" w:tplc="917E3A7E">
      <w:numFmt w:val="decimal"/>
      <w:lvlText w:val=""/>
      <w:lvlJc w:val="left"/>
    </w:lvl>
    <w:lvl w:ilvl="5" w:tplc="5994ED0C">
      <w:numFmt w:val="decimal"/>
      <w:lvlText w:val=""/>
      <w:lvlJc w:val="left"/>
    </w:lvl>
    <w:lvl w:ilvl="6" w:tplc="72A8F1D8">
      <w:numFmt w:val="decimal"/>
      <w:lvlText w:val=""/>
      <w:lvlJc w:val="left"/>
    </w:lvl>
    <w:lvl w:ilvl="7" w:tplc="877658F8">
      <w:numFmt w:val="decimal"/>
      <w:lvlText w:val=""/>
      <w:lvlJc w:val="left"/>
    </w:lvl>
    <w:lvl w:ilvl="8" w:tplc="A0B86404">
      <w:numFmt w:val="decimal"/>
      <w:lvlText w:val=""/>
      <w:lvlJc w:val="left"/>
    </w:lvl>
  </w:abstractNum>
  <w:abstractNum w:abstractNumId="3" w15:restartNumberingAfterBreak="0">
    <w:nsid w:val="00001DCB"/>
    <w:multiLevelType w:val="hybridMultilevel"/>
    <w:tmpl w:val="42EEF798"/>
    <w:lvl w:ilvl="0" w:tplc="2EE2FBD6">
      <w:start w:val="1"/>
      <w:numFmt w:val="bullet"/>
      <w:lvlText w:val="•"/>
      <w:lvlJc w:val="left"/>
    </w:lvl>
    <w:lvl w:ilvl="1" w:tplc="09E843B4">
      <w:numFmt w:val="decimal"/>
      <w:lvlText w:val=""/>
      <w:lvlJc w:val="left"/>
    </w:lvl>
    <w:lvl w:ilvl="2" w:tplc="D39ECFBA">
      <w:numFmt w:val="decimal"/>
      <w:lvlText w:val=""/>
      <w:lvlJc w:val="left"/>
    </w:lvl>
    <w:lvl w:ilvl="3" w:tplc="A142D668">
      <w:numFmt w:val="decimal"/>
      <w:lvlText w:val=""/>
      <w:lvlJc w:val="left"/>
    </w:lvl>
    <w:lvl w:ilvl="4" w:tplc="D6C6EA10">
      <w:numFmt w:val="decimal"/>
      <w:lvlText w:val=""/>
      <w:lvlJc w:val="left"/>
    </w:lvl>
    <w:lvl w:ilvl="5" w:tplc="03BA4302">
      <w:numFmt w:val="decimal"/>
      <w:lvlText w:val=""/>
      <w:lvlJc w:val="left"/>
    </w:lvl>
    <w:lvl w:ilvl="6" w:tplc="21EA86E6">
      <w:numFmt w:val="decimal"/>
      <w:lvlText w:val=""/>
      <w:lvlJc w:val="left"/>
    </w:lvl>
    <w:lvl w:ilvl="7" w:tplc="871CBE2C">
      <w:numFmt w:val="decimal"/>
      <w:lvlText w:val=""/>
      <w:lvlJc w:val="left"/>
    </w:lvl>
    <w:lvl w:ilvl="8" w:tplc="1C5A04C8">
      <w:numFmt w:val="decimal"/>
      <w:lvlText w:val=""/>
      <w:lvlJc w:val="left"/>
    </w:lvl>
  </w:abstractNum>
  <w:abstractNum w:abstractNumId="4" w15:restartNumberingAfterBreak="0">
    <w:nsid w:val="00002120"/>
    <w:multiLevelType w:val="hybridMultilevel"/>
    <w:tmpl w:val="4964F7EC"/>
    <w:lvl w:ilvl="0" w:tplc="BFDE58C8">
      <w:start w:val="1"/>
      <w:numFmt w:val="bullet"/>
      <w:lvlText w:val="и"/>
      <w:lvlJc w:val="left"/>
    </w:lvl>
    <w:lvl w:ilvl="1" w:tplc="6B6EF824">
      <w:start w:val="1"/>
      <w:numFmt w:val="bullet"/>
      <w:lvlText w:val="-"/>
      <w:lvlJc w:val="left"/>
    </w:lvl>
    <w:lvl w:ilvl="2" w:tplc="334EB630">
      <w:numFmt w:val="decimal"/>
      <w:lvlText w:val=""/>
      <w:lvlJc w:val="left"/>
    </w:lvl>
    <w:lvl w:ilvl="3" w:tplc="E7A08988">
      <w:numFmt w:val="decimal"/>
      <w:lvlText w:val=""/>
      <w:lvlJc w:val="left"/>
    </w:lvl>
    <w:lvl w:ilvl="4" w:tplc="C6C627DA">
      <w:numFmt w:val="decimal"/>
      <w:lvlText w:val=""/>
      <w:lvlJc w:val="left"/>
    </w:lvl>
    <w:lvl w:ilvl="5" w:tplc="2AE859FC">
      <w:numFmt w:val="decimal"/>
      <w:lvlText w:val=""/>
      <w:lvlJc w:val="left"/>
    </w:lvl>
    <w:lvl w:ilvl="6" w:tplc="9B26948C">
      <w:numFmt w:val="decimal"/>
      <w:lvlText w:val=""/>
      <w:lvlJc w:val="left"/>
    </w:lvl>
    <w:lvl w:ilvl="7" w:tplc="331E53C2">
      <w:numFmt w:val="decimal"/>
      <w:lvlText w:val=""/>
      <w:lvlJc w:val="left"/>
    </w:lvl>
    <w:lvl w:ilvl="8" w:tplc="C0DC6D2E">
      <w:numFmt w:val="decimal"/>
      <w:lvlText w:val=""/>
      <w:lvlJc w:val="left"/>
    </w:lvl>
  </w:abstractNum>
  <w:abstractNum w:abstractNumId="5" w15:restartNumberingAfterBreak="0">
    <w:nsid w:val="0000721D"/>
    <w:multiLevelType w:val="hybridMultilevel"/>
    <w:tmpl w:val="137CDB40"/>
    <w:lvl w:ilvl="0" w:tplc="DAE400A0">
      <w:start w:val="1"/>
      <w:numFmt w:val="bullet"/>
      <w:lvlText w:val="•"/>
      <w:lvlJc w:val="left"/>
    </w:lvl>
    <w:lvl w:ilvl="1" w:tplc="52B2F0D8">
      <w:numFmt w:val="decimal"/>
      <w:lvlText w:val=""/>
      <w:lvlJc w:val="left"/>
    </w:lvl>
    <w:lvl w:ilvl="2" w:tplc="23B2ECB0">
      <w:numFmt w:val="decimal"/>
      <w:lvlText w:val=""/>
      <w:lvlJc w:val="left"/>
    </w:lvl>
    <w:lvl w:ilvl="3" w:tplc="A0F46346">
      <w:numFmt w:val="decimal"/>
      <w:lvlText w:val=""/>
      <w:lvlJc w:val="left"/>
    </w:lvl>
    <w:lvl w:ilvl="4" w:tplc="DD080746">
      <w:numFmt w:val="decimal"/>
      <w:lvlText w:val=""/>
      <w:lvlJc w:val="left"/>
    </w:lvl>
    <w:lvl w:ilvl="5" w:tplc="63D0A644">
      <w:numFmt w:val="decimal"/>
      <w:lvlText w:val=""/>
      <w:lvlJc w:val="left"/>
    </w:lvl>
    <w:lvl w:ilvl="6" w:tplc="E802196C">
      <w:numFmt w:val="decimal"/>
      <w:lvlText w:val=""/>
      <w:lvlJc w:val="left"/>
    </w:lvl>
    <w:lvl w:ilvl="7" w:tplc="ADD8E5C4">
      <w:numFmt w:val="decimal"/>
      <w:lvlText w:val=""/>
      <w:lvlJc w:val="left"/>
    </w:lvl>
    <w:lvl w:ilvl="8" w:tplc="0D060BAC">
      <w:numFmt w:val="decimal"/>
      <w:lvlText w:val=""/>
      <w:lvlJc w:val="left"/>
    </w:lvl>
  </w:abstractNum>
  <w:abstractNum w:abstractNumId="6" w15:restartNumberingAfterBreak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536998"/>
    <w:multiLevelType w:val="hybridMultilevel"/>
    <w:tmpl w:val="8050E12C"/>
    <w:lvl w:ilvl="0" w:tplc="75D28AC8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13396B"/>
    <w:multiLevelType w:val="hybridMultilevel"/>
    <w:tmpl w:val="3A9A9F88"/>
    <w:lvl w:ilvl="0" w:tplc="3202E99A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64810"/>
    <w:multiLevelType w:val="hybridMultilevel"/>
    <w:tmpl w:val="8606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8"/>
  </w:num>
  <w:num w:numId="5">
    <w:abstractNumId w:val="21"/>
  </w:num>
  <w:num w:numId="6">
    <w:abstractNumId w:val="16"/>
  </w:num>
  <w:num w:numId="7">
    <w:abstractNumId w:val="18"/>
  </w:num>
  <w:num w:numId="8">
    <w:abstractNumId w:val="22"/>
  </w:num>
  <w:num w:numId="9">
    <w:abstractNumId w:val="11"/>
  </w:num>
  <w:num w:numId="10">
    <w:abstractNumId w:val="6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4D"/>
    <w:rsid w:val="00003EA6"/>
    <w:rsid w:val="00065F3C"/>
    <w:rsid w:val="00071E1B"/>
    <w:rsid w:val="00090241"/>
    <w:rsid w:val="000C0844"/>
    <w:rsid w:val="000D1634"/>
    <w:rsid w:val="000D3370"/>
    <w:rsid w:val="000E0A4F"/>
    <w:rsid w:val="000E1486"/>
    <w:rsid w:val="000E340D"/>
    <w:rsid w:val="00105E43"/>
    <w:rsid w:val="00107D86"/>
    <w:rsid w:val="0011063C"/>
    <w:rsid w:val="00120079"/>
    <w:rsid w:val="001330CA"/>
    <w:rsid w:val="00146E55"/>
    <w:rsid w:val="00155E26"/>
    <w:rsid w:val="001957EB"/>
    <w:rsid w:val="001972D7"/>
    <w:rsid w:val="001A224A"/>
    <w:rsid w:val="001A784B"/>
    <w:rsid w:val="001C2402"/>
    <w:rsid w:val="001D3CCB"/>
    <w:rsid w:val="001F44A5"/>
    <w:rsid w:val="001F5ABC"/>
    <w:rsid w:val="002204CE"/>
    <w:rsid w:val="00246AD1"/>
    <w:rsid w:val="00287FEA"/>
    <w:rsid w:val="002A33FC"/>
    <w:rsid w:val="002A3732"/>
    <w:rsid w:val="002A53D5"/>
    <w:rsid w:val="002C02DC"/>
    <w:rsid w:val="002E7EFC"/>
    <w:rsid w:val="00301B41"/>
    <w:rsid w:val="0032193F"/>
    <w:rsid w:val="0032385E"/>
    <w:rsid w:val="00334D7C"/>
    <w:rsid w:val="0037405D"/>
    <w:rsid w:val="003769F7"/>
    <w:rsid w:val="0039701D"/>
    <w:rsid w:val="00397F6A"/>
    <w:rsid w:val="003B559E"/>
    <w:rsid w:val="003C06D2"/>
    <w:rsid w:val="00413024"/>
    <w:rsid w:val="0042219B"/>
    <w:rsid w:val="00432945"/>
    <w:rsid w:val="00476297"/>
    <w:rsid w:val="004D1563"/>
    <w:rsid w:val="004E168E"/>
    <w:rsid w:val="004E2C2C"/>
    <w:rsid w:val="004F3C04"/>
    <w:rsid w:val="004F58F9"/>
    <w:rsid w:val="0051708C"/>
    <w:rsid w:val="0052174D"/>
    <w:rsid w:val="0054156A"/>
    <w:rsid w:val="005621F3"/>
    <w:rsid w:val="00562D71"/>
    <w:rsid w:val="00564923"/>
    <w:rsid w:val="00567B51"/>
    <w:rsid w:val="00575AC8"/>
    <w:rsid w:val="00584193"/>
    <w:rsid w:val="005B2DBB"/>
    <w:rsid w:val="005C4EFD"/>
    <w:rsid w:val="00624F05"/>
    <w:rsid w:val="0063435B"/>
    <w:rsid w:val="0064260D"/>
    <w:rsid w:val="0065342B"/>
    <w:rsid w:val="00655183"/>
    <w:rsid w:val="00670E21"/>
    <w:rsid w:val="006906BC"/>
    <w:rsid w:val="006B69A5"/>
    <w:rsid w:val="006C06A5"/>
    <w:rsid w:val="006C613A"/>
    <w:rsid w:val="006E48DF"/>
    <w:rsid w:val="006E55CF"/>
    <w:rsid w:val="00721D0C"/>
    <w:rsid w:val="007248BB"/>
    <w:rsid w:val="00733507"/>
    <w:rsid w:val="00743A02"/>
    <w:rsid w:val="00746C10"/>
    <w:rsid w:val="007566C0"/>
    <w:rsid w:val="00764811"/>
    <w:rsid w:val="00782B95"/>
    <w:rsid w:val="00792CDB"/>
    <w:rsid w:val="007A14C8"/>
    <w:rsid w:val="007C3100"/>
    <w:rsid w:val="007E4B14"/>
    <w:rsid w:val="00801538"/>
    <w:rsid w:val="00810808"/>
    <w:rsid w:val="00833C33"/>
    <w:rsid w:val="00841A6E"/>
    <w:rsid w:val="00866CC4"/>
    <w:rsid w:val="008715DF"/>
    <w:rsid w:val="008B0605"/>
    <w:rsid w:val="008C46F2"/>
    <w:rsid w:val="008C58B6"/>
    <w:rsid w:val="008E22EB"/>
    <w:rsid w:val="008E45C4"/>
    <w:rsid w:val="008F7CE0"/>
    <w:rsid w:val="00924955"/>
    <w:rsid w:val="0094248E"/>
    <w:rsid w:val="0098139C"/>
    <w:rsid w:val="00984ACA"/>
    <w:rsid w:val="00986C8B"/>
    <w:rsid w:val="009A1B9A"/>
    <w:rsid w:val="009B6CBF"/>
    <w:rsid w:val="009C4C19"/>
    <w:rsid w:val="009D0EBD"/>
    <w:rsid w:val="009D3084"/>
    <w:rsid w:val="009E5153"/>
    <w:rsid w:val="00A1093D"/>
    <w:rsid w:val="00A10F8D"/>
    <w:rsid w:val="00A234B4"/>
    <w:rsid w:val="00A24984"/>
    <w:rsid w:val="00A71755"/>
    <w:rsid w:val="00A75092"/>
    <w:rsid w:val="00A821D9"/>
    <w:rsid w:val="00A90845"/>
    <w:rsid w:val="00AB22BB"/>
    <w:rsid w:val="00AB59FA"/>
    <w:rsid w:val="00AF3049"/>
    <w:rsid w:val="00AF6761"/>
    <w:rsid w:val="00B65BA9"/>
    <w:rsid w:val="00B73501"/>
    <w:rsid w:val="00B901BA"/>
    <w:rsid w:val="00BB1541"/>
    <w:rsid w:val="00BE0CFB"/>
    <w:rsid w:val="00BE14C5"/>
    <w:rsid w:val="00BE7584"/>
    <w:rsid w:val="00C27209"/>
    <w:rsid w:val="00C40543"/>
    <w:rsid w:val="00C67272"/>
    <w:rsid w:val="00C764D2"/>
    <w:rsid w:val="00C8585F"/>
    <w:rsid w:val="00C866A5"/>
    <w:rsid w:val="00CA1F31"/>
    <w:rsid w:val="00CA2E65"/>
    <w:rsid w:val="00CD4925"/>
    <w:rsid w:val="00D32B27"/>
    <w:rsid w:val="00D41FE9"/>
    <w:rsid w:val="00D43CBC"/>
    <w:rsid w:val="00D52FCD"/>
    <w:rsid w:val="00DB0FB4"/>
    <w:rsid w:val="00DB10CB"/>
    <w:rsid w:val="00DC16AB"/>
    <w:rsid w:val="00DC7940"/>
    <w:rsid w:val="00DE5D31"/>
    <w:rsid w:val="00DF2A60"/>
    <w:rsid w:val="00E15FDE"/>
    <w:rsid w:val="00E55861"/>
    <w:rsid w:val="00E603C7"/>
    <w:rsid w:val="00E6254C"/>
    <w:rsid w:val="00EA603A"/>
    <w:rsid w:val="00EE47C5"/>
    <w:rsid w:val="00F04286"/>
    <w:rsid w:val="00F053A1"/>
    <w:rsid w:val="00F52177"/>
    <w:rsid w:val="00F55ED1"/>
    <w:rsid w:val="00F608FD"/>
    <w:rsid w:val="00F91CB9"/>
    <w:rsid w:val="00F95B32"/>
    <w:rsid w:val="00FA1CE2"/>
    <w:rsid w:val="00FB4810"/>
    <w:rsid w:val="00FD7A3E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89A9"/>
  <w15:docId w15:val="{819755A4-91D4-4140-93F8-56D5A9A2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D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7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b7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b7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b.ru" TargetMode="External"/><Relationship Id="rId14" Type="http://schemas.openxmlformats.org/officeDocument/2006/relationships/hyperlink" Target="https://m.edsoo.ru/7f41b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0LPHjrQTv6Pl0etljS0jwPaDiTMuTXMs7kEgAm8gKvk=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odpnb+Gvvn5oOW1rpvGsws+GjOGuixjHlLujlI5+0NI=</DigestValue>
    </Reference>
  </SignedInfo>
  <SignatureValue>sqHoOUxmo1BwtDS4EwB0TwNWwmFhwOd4Ah1BiluML3ZBL6vWisCUR/EiXBMYD4O9
+tAV9iO46L2CiO+7267lfQ==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rZr1GwrilM8f5pr0VH6DZxVRAhs=</DigestValue>
      </Reference>
      <Reference URI="/word/document.xml?ContentType=application/vnd.openxmlformats-officedocument.wordprocessingml.document.main+xml">
        <DigestMethod Algorithm="http://www.w3.org/2000/09/xmldsig#sha1"/>
        <DigestValue>MGDywjBOSiBpyktpOkmTGo43DNg=</DigestValue>
      </Reference>
      <Reference URI="/word/endnotes.xml?ContentType=application/vnd.openxmlformats-officedocument.wordprocessingml.endnotes+xml">
        <DigestMethod Algorithm="http://www.w3.org/2000/09/xmldsig#sha1"/>
        <DigestValue>SCkp8UJHGKg5J1Ctnc2C9y6AqYM=</DigestValue>
      </Reference>
      <Reference URI="/word/fontTable.xml?ContentType=application/vnd.openxmlformats-officedocument.wordprocessingml.fontTable+xml">
        <DigestMethod Algorithm="http://www.w3.org/2000/09/xmldsig#sha1"/>
        <DigestValue>P8FAMRKuhnOQvYa2tX3BoeNRxKM=</DigestValue>
      </Reference>
      <Reference URI="/word/footnotes.xml?ContentType=application/vnd.openxmlformats-officedocument.wordprocessingml.footnotes+xml">
        <DigestMethod Algorithm="http://www.w3.org/2000/09/xmldsig#sha1"/>
        <DigestValue>WmcAT4JKpaXjt1MLr+1blJ1iyWc=</DigestValue>
      </Reference>
      <Reference URI="/word/numbering.xml?ContentType=application/vnd.openxmlformats-officedocument.wordprocessingml.numbering+xml">
        <DigestMethod Algorithm="http://www.w3.org/2000/09/xmldsig#sha1"/>
        <DigestValue>kGLRLVjJqFIJmvbFZKtxH+r9I6o=</DigestValue>
      </Reference>
      <Reference URI="/word/settings.xml?ContentType=application/vnd.openxmlformats-officedocument.wordprocessingml.settings+xml">
        <DigestMethod Algorithm="http://www.w3.org/2000/09/xmldsig#sha1"/>
        <DigestValue>wShwRQnRa6tCVhJ+oJHpDfeovko=</DigestValue>
      </Reference>
      <Reference URI="/word/styles.xml?ContentType=application/vnd.openxmlformats-officedocument.wordprocessingml.styles+xml">
        <DigestMethod Algorithm="http://www.w3.org/2000/09/xmldsig#sha1"/>
        <DigestValue>PL3Hk+Lm8H4xGnHjV+vFn7Kjq2s=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4qbLrD4da44S3XFNF2oP77/F4h4=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2023-09-07T12:30:25Z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246B-D69E-4A10-98C4-7D2EE3A2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Глеб</cp:lastModifiedBy>
  <cp:revision>4</cp:revision>
  <cp:lastPrinted>2019-07-03T08:26:00Z</cp:lastPrinted>
  <dcterms:created xsi:type="dcterms:W3CDTF">2023-09-05T15:19:00Z</dcterms:created>
  <dcterms:modified xsi:type="dcterms:W3CDTF">2023-09-05T16:19:00Z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