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74" w:rsidRPr="004C3926" w:rsidRDefault="00333774" w:rsidP="0033377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33774" w:rsidRDefault="00333774" w:rsidP="00333774">
      <w:pPr>
        <w:autoSpaceDE w:val="0"/>
        <w:autoSpaceDN w:val="0"/>
        <w:spacing w:after="0" w:line="360" w:lineRule="auto"/>
        <w:ind w:left="21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3774" w:rsidRPr="004C3926" w:rsidRDefault="00333774" w:rsidP="00333774">
      <w:pPr>
        <w:autoSpaceDE w:val="0"/>
        <w:autoSpaceDN w:val="0"/>
        <w:spacing w:after="0" w:line="360" w:lineRule="auto"/>
        <w:ind w:left="210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333774" w:rsidRDefault="00333774" w:rsidP="00333774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:rsidR="00333774" w:rsidRPr="00563F3F" w:rsidRDefault="00333774" w:rsidP="00333774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Религиозная организация "Православный приход </w:t>
      </w:r>
      <w:proofErr w:type="spellStart"/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Скорбященской</w:t>
      </w:r>
      <w:proofErr w:type="spellEnd"/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церкви г. Клина Московской</w:t>
      </w:r>
      <w:r w:rsidRPr="002C3CC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епархии РПЦ"</w:t>
      </w:r>
    </w:p>
    <w:p w:rsidR="00333774" w:rsidRDefault="00333774" w:rsidP="00333774">
      <w:pPr>
        <w:autoSpaceDE w:val="0"/>
        <w:autoSpaceDN w:val="0"/>
        <w:spacing w:after="0" w:line="360" w:lineRule="auto"/>
        <w:ind w:left="18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33774" w:rsidRPr="004C3926" w:rsidRDefault="00333774" w:rsidP="00333774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333774" w:rsidRDefault="00333774" w:rsidP="00333774">
      <w:pPr>
        <w:autoSpaceDE w:val="0"/>
        <w:autoSpaceDN w:val="0"/>
        <w:spacing w:after="0" w:line="360" w:lineRule="auto"/>
        <w:ind w:right="2014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333774" w:rsidRPr="004C3926" w:rsidRDefault="00333774" w:rsidP="00333774">
      <w:pPr>
        <w:autoSpaceDE w:val="0"/>
        <w:autoSpaceDN w:val="0"/>
        <w:spacing w:after="0" w:line="360" w:lineRule="auto"/>
        <w:ind w:right="201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333774" w:rsidRPr="004C3926" w:rsidRDefault="00333774" w:rsidP="00333774">
      <w:pPr>
        <w:autoSpaceDE w:val="0"/>
        <w:autoSpaceDN w:val="0"/>
        <w:spacing w:after="0" w:line="230" w:lineRule="auto"/>
        <w:ind w:right="2426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333774" w:rsidRPr="004C3926" w:rsidRDefault="00333774" w:rsidP="00333774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proofErr w:type="spellStart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Наталия Ивановна</w:t>
      </w:r>
    </w:p>
    <w:p w:rsidR="00333774" w:rsidRPr="004C3926" w:rsidRDefault="00333774" w:rsidP="00333774">
      <w:pPr>
        <w:autoSpaceDE w:val="0"/>
        <w:autoSpaceDN w:val="0"/>
        <w:spacing w:before="182" w:after="0" w:line="230" w:lineRule="auto"/>
        <w:ind w:right="197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</w:t>
      </w:r>
      <w:r>
        <w:rPr>
          <w:rFonts w:ascii="Times New Roman" w:eastAsia="Times New Roman" w:hAnsi="Times New Roman"/>
          <w:color w:val="000000"/>
          <w:w w:val="102"/>
          <w:sz w:val="20"/>
        </w:rPr>
        <w:t>O</w:t>
      </w:r>
    </w:p>
    <w:p w:rsidR="00333774" w:rsidRDefault="00931435" w:rsidP="00333774">
      <w:pPr>
        <w:autoSpaceDE w:val="0"/>
        <w:autoSpaceDN w:val="0"/>
        <w:spacing w:before="182" w:after="0" w:line="230" w:lineRule="auto"/>
        <w:ind w:right="1692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08</w:t>
      </w:r>
      <w:r w:rsidR="00333774"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 г.</w:t>
      </w:r>
    </w:p>
    <w:p w:rsidR="00333774" w:rsidRPr="004C3926" w:rsidRDefault="00333774" w:rsidP="00333774">
      <w:pPr>
        <w:autoSpaceDE w:val="0"/>
        <w:autoSpaceDN w:val="0"/>
        <w:spacing w:before="182" w:after="0" w:line="230" w:lineRule="auto"/>
        <w:ind w:right="1692"/>
        <w:jc w:val="right"/>
        <w:rPr>
          <w:lang w:val="ru-RU"/>
        </w:rPr>
      </w:pPr>
    </w:p>
    <w:p w:rsidR="00E83D80" w:rsidRPr="00E67597" w:rsidRDefault="003257BA">
      <w:pPr>
        <w:autoSpaceDE w:val="0"/>
        <w:autoSpaceDN w:val="0"/>
        <w:spacing w:before="1038" w:after="0" w:line="230" w:lineRule="auto"/>
        <w:ind w:right="3870"/>
        <w:jc w:val="right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ind w:right="4642"/>
        <w:jc w:val="right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2660346)</w:t>
      </w:r>
    </w:p>
    <w:p w:rsidR="00E83D80" w:rsidRPr="00E67597" w:rsidRDefault="003257B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E83D80" w:rsidRPr="00E67597" w:rsidRDefault="003257BA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83D80" w:rsidRPr="00E67597" w:rsidRDefault="003257BA">
      <w:pPr>
        <w:autoSpaceDE w:val="0"/>
        <w:autoSpaceDN w:val="0"/>
        <w:spacing w:before="2112" w:after="0" w:line="230" w:lineRule="auto"/>
        <w:ind w:right="248"/>
        <w:jc w:val="right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Составитель: Новокрещенова Марина Евгеньевна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ind w:right="240"/>
        <w:jc w:val="right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E83D80" w:rsidRPr="00E67597" w:rsidRDefault="00333774">
      <w:pPr>
        <w:autoSpaceDE w:val="0"/>
        <w:autoSpaceDN w:val="0"/>
        <w:spacing w:before="2830" w:after="0" w:line="230" w:lineRule="auto"/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г.Клин</w:t>
      </w:r>
      <w:proofErr w:type="spellEnd"/>
      <w:r w:rsidR="003257BA"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650" w:bottom="296" w:left="852" w:header="720" w:footer="720" w:gutter="0"/>
          <w:cols w:space="720" w:equalWidth="0">
            <w:col w:w="10398" w:space="0"/>
          </w:cols>
          <w:docGrid w:linePitch="360"/>
        </w:sectPr>
      </w:pP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1440" w:right="1440" w:bottom="1440" w:left="1440" w:header="720" w:footer="720" w:gutter="0"/>
          <w:cols w:space="720" w:equalWidth="0">
            <w:col w:w="10398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83D80" w:rsidRPr="00E67597" w:rsidRDefault="003257BA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E83D80" w:rsidRPr="00E67597" w:rsidRDefault="003257BA">
      <w:pPr>
        <w:autoSpaceDE w:val="0"/>
        <w:autoSpaceDN w:val="0"/>
        <w:spacing w:before="262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83D80" w:rsidRPr="00E67597" w:rsidRDefault="003257BA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E83D80" w:rsidRPr="00E67597" w:rsidRDefault="003257BA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83D80" w:rsidRPr="00E67597" w:rsidRDefault="003257B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E83D80" w:rsidRPr="00E67597" w:rsidRDefault="003257BA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E83D80" w:rsidRPr="00E67597" w:rsidRDefault="003257B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E83D80" w:rsidRPr="00E67597" w:rsidRDefault="003257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E83D80" w:rsidRPr="00E67597" w:rsidRDefault="003257BA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83D80" w:rsidRPr="00E67597" w:rsidRDefault="003257B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E83D80" w:rsidRPr="00E67597" w:rsidRDefault="003257BA">
      <w:pPr>
        <w:autoSpaceDE w:val="0"/>
        <w:autoSpaceDN w:val="0"/>
        <w:spacing w:before="190" w:after="0"/>
        <w:ind w:left="42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E83D80" w:rsidRPr="00E67597" w:rsidRDefault="003257BA">
      <w:pPr>
        <w:autoSpaceDE w:val="0"/>
        <w:autoSpaceDN w:val="0"/>
        <w:spacing w:before="324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83D80" w:rsidRPr="00E67597" w:rsidRDefault="003257BA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E67597">
        <w:rPr>
          <w:lang w:val="ru-RU"/>
        </w:rPr>
        <w:br/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83D80" w:rsidRPr="00E67597" w:rsidRDefault="003257B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E83D80" w:rsidRPr="00E67597" w:rsidRDefault="003257B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83D80" w:rsidRPr="00E67597" w:rsidRDefault="003257B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83D80" w:rsidRPr="00E67597" w:rsidRDefault="003257B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66" w:line="220" w:lineRule="exact"/>
        <w:rPr>
          <w:lang w:val="ru-RU"/>
        </w:rPr>
      </w:pPr>
    </w:p>
    <w:p w:rsidR="00E83D80" w:rsidRPr="00E67597" w:rsidRDefault="003257BA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E83D80" w:rsidRPr="00E67597" w:rsidRDefault="003257BA">
      <w:pPr>
        <w:autoSpaceDE w:val="0"/>
        <w:autoSpaceDN w:val="0"/>
        <w:spacing w:before="70" w:after="0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83D80" w:rsidRPr="00E67597" w:rsidRDefault="003257B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E83D80" w:rsidRPr="00E67597" w:rsidRDefault="003257BA">
      <w:pPr>
        <w:autoSpaceDE w:val="0"/>
        <w:autoSpaceDN w:val="0"/>
        <w:spacing w:before="264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83D80" w:rsidRPr="00E67597" w:rsidRDefault="003257BA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E83D80" w:rsidRPr="00E67597" w:rsidRDefault="003257BA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E6759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E83D80" w:rsidRPr="00E67597" w:rsidRDefault="003257BA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E83D80" w:rsidRPr="00E67597" w:rsidRDefault="003257BA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E83D80" w:rsidRPr="00E67597" w:rsidRDefault="003257BA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E83D80" w:rsidRPr="00E67597" w:rsidRDefault="003257BA">
      <w:pPr>
        <w:autoSpaceDE w:val="0"/>
        <w:autoSpaceDN w:val="0"/>
        <w:spacing w:before="262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2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E83D80" w:rsidRPr="00E67597" w:rsidRDefault="003257BA">
      <w:pPr>
        <w:autoSpaceDE w:val="0"/>
        <w:autoSpaceDN w:val="0"/>
        <w:spacing w:before="264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96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E83D80" w:rsidRPr="00E67597" w:rsidRDefault="003257B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83D80" w:rsidRPr="00E67597" w:rsidRDefault="003257B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66" w:line="220" w:lineRule="exact"/>
        <w:rPr>
          <w:lang w:val="ru-RU"/>
        </w:rPr>
      </w:pPr>
    </w:p>
    <w:p w:rsidR="00E83D80" w:rsidRPr="00E67597" w:rsidRDefault="003257BA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83D80" w:rsidRPr="00E67597" w:rsidRDefault="003257BA">
      <w:pPr>
        <w:autoSpaceDE w:val="0"/>
        <w:autoSpaceDN w:val="0"/>
        <w:spacing w:before="190" w:after="0"/>
        <w:ind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83D80" w:rsidRPr="00E67597" w:rsidRDefault="003257BA">
      <w:pPr>
        <w:autoSpaceDE w:val="0"/>
        <w:autoSpaceDN w:val="0"/>
        <w:spacing w:before="262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83D80" w:rsidRPr="00E67597" w:rsidRDefault="003257BA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83D80" w:rsidRPr="00E67597" w:rsidRDefault="003257B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E67597">
        <w:rPr>
          <w:lang w:val="ru-RU"/>
        </w:rPr>
        <w:br/>
      </w:r>
      <w:r w:rsidRPr="00E67597">
        <w:rPr>
          <w:lang w:val="ru-RU"/>
        </w:rPr>
        <w:tab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64" w:line="220" w:lineRule="exact"/>
        <w:rPr>
          <w:lang w:val="ru-RU"/>
        </w:rPr>
      </w:pPr>
    </w:p>
    <w:p w:rsidR="00E83D80" w:rsidRDefault="003257B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50"/>
        <w:gridCol w:w="1766"/>
        <w:gridCol w:w="1356"/>
        <w:gridCol w:w="864"/>
        <w:gridCol w:w="1442"/>
        <w:gridCol w:w="1116"/>
        <w:gridCol w:w="2054"/>
      </w:tblGrid>
      <w:tr w:rsidR="00E83D8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83D80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0" w:rsidRDefault="00E83D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83D80" w:rsidRDefault="00E83D80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0" w:rsidRDefault="00E83D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0" w:rsidRDefault="00E83D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0" w:rsidRDefault="00E83D80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80" w:rsidRDefault="00E83D80"/>
        </w:tc>
      </w:tr>
      <w:tr w:rsidR="00E83D8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E83D80">
        <w:trPr>
          <w:trHeight w:hRule="exact" w:val="40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80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"Родина".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Н.Хрисаниди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В.Катанова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"Красно солнышко".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П.Аедоницкий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И.Шаферана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Русские народные песни: "Уж ты, поле моё", "Не одна ли во поле дороженька", "Ах ты, ноченька".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"Кикимора". Сказание для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симфонического оркестра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(фрагменты).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Шехеразада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Симфоническакя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 (фрагменты).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-Корсаков. Опера "Снегурочка" (хороводная песня "А мы просо сеяли"). Кубанский казачий хор "Распрягайте, хлопцы, коней";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детский фольклорный ансамбль "Зоренька"; Государственный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академический русский народный хор имени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М.Е.Пятницкого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"Вдоль по улице широкой"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"Моя Россия".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Н.Соловьёвой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"Родная земля".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Я.Дубравин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right="720"/>
              <w:jc w:val="center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Е.Руженцева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"Жаворонок".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М.Глинка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Н.Кукольника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"Здравствуй, мир!"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Л.Квинт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В.Кострова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"Ромашковая Русь".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М.Пляцковского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E83D80" w:rsidRDefault="003257BA">
            <w:pPr>
              <w:autoSpaceDE w:val="0"/>
              <w:autoSpaceDN w:val="0"/>
              <w:spacing w:before="20" w:after="0" w:line="252" w:lineRule="auto"/>
              <w:ind w:left="72"/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народные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песни: "Во поле берёза стояла", "Я на камушке сижу", "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Заплетися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плетень, "Бородино" сл.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М.Лермонтова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песни: "Как у наших у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ворот",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Заплетися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плетень", "Во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поле берёза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стояла", "Как у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дяди Трифона" и др. "Моя Россия"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Н.Соловьёвой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М.И. Глинка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Плясовые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наигрыши: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"Светит месяц", "Калинка", "А я по лугу" и др.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01.09.2022 05.10.2022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звучанием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образцов в аудио-и видеозаписи.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слух: 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к народной или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музыке;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E83D80" w:rsidRPr="00C811E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Колядки, веснянки,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масленичные песни, осенние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песенкиё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обрядовые песни на Троицу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Колядки, веснянки,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масленичные песни, обрядовые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на Троицу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-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игры,песни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хороводы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(Колядки,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заклички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масленичные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песни на Троицу)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06.10.2022 26.10.2022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песен, танцев.;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/6/5/</w:t>
            </w:r>
          </w:p>
        </w:tc>
      </w:tr>
      <w:tr w:rsidR="00E83D8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</w:tr>
      <w:tr w:rsidR="00E83D8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E83D80" w:rsidRDefault="00E83D80">
      <w:pPr>
        <w:autoSpaceDE w:val="0"/>
        <w:autoSpaceDN w:val="0"/>
        <w:spacing w:after="0" w:line="14" w:lineRule="exact"/>
      </w:pPr>
    </w:p>
    <w:p w:rsidR="00E83D80" w:rsidRDefault="00E83D80">
      <w:pPr>
        <w:sectPr w:rsidR="00E83D8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3D80" w:rsidRDefault="00E83D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50"/>
        <w:gridCol w:w="1766"/>
        <w:gridCol w:w="1356"/>
        <w:gridCol w:w="864"/>
        <w:gridCol w:w="1442"/>
        <w:gridCol w:w="1116"/>
        <w:gridCol w:w="2054"/>
      </w:tblGrid>
      <w:tr w:rsidR="00E83D80">
        <w:trPr>
          <w:trHeight w:hRule="exact" w:val="6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С.В.Рахманинов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"Вокализ"";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"Горные вершины". А. Варламов, сл.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М.Лермонтова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"Горные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вершины".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А.Рубинштейн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"Романс".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Из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иллюстраций к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повести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А.Пушкина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"Метель";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"Баркарола (Июнь). Из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фортепианного цикла "Времена года".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"Концерт №1 для фортепиано с оркестром".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Оперы: "Руслан и Людмила".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"Садко", "Сказка о царе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Салтане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Н.Римский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-Корсаков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(фрагменты); "Спящая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красавица". Балеты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П.Чайковского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"Спящая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красавица", "Щелкунчик";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Мимолётности".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"Рассвет на Москве-реке".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Вступление к опере "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Хованщина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"Картинки с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выставки" Сюита.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"Ледовое побоище". Из кантаты "Александр Невский".</w:t>
            </w:r>
          </w:p>
          <w:p w:rsidR="00E83D80" w:rsidRDefault="003257BA">
            <w:pPr>
              <w:autoSpaceDE w:val="0"/>
              <w:autoSpaceDN w:val="0"/>
              <w:spacing w:before="20" w:after="0" w:line="250" w:lineRule="auto"/>
              <w:ind w:left="72"/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прелюдии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С.Рахманинова;"Фрески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Софии Киевской". Концертная симфония для арфы с оркестром.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В.Кикта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"Вокализ".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0" w:lineRule="auto"/>
              <w:ind w:left="72" w:right="86"/>
              <w:jc w:val="both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"Горные вершины"; "Снег идёт". Из Маленькой кантаты.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5" w:lineRule="auto"/>
              <w:ind w:right="720"/>
              <w:jc w:val="center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Б.Пастернака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"Запевка"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И.Северянина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"Снег" из вокального цикла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"Земля".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М.Славкин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Э.Фарджен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перевод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М.Бородицкой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Г.Кружкова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"Зима".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Ц.Кюи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Е.Баратынского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романсы "Островок".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"Весенние воды".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Ф.Тютчева;"Наши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дети". Д.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Хор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из"Реквиема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Р.Рождественского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прозвучавшие на уроке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опыта слушания,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проживания,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анализа музыки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полученного в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классах.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мелодичности,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широты дыхания, интонационной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близости русскому фольклору.;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E83D80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выбору: Романсы: "Горные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вершины", "Красный сарафан", Жаворонок", "Сирень".</w:t>
            </w:r>
          </w:p>
          <w:p w:rsidR="00E83D80" w:rsidRDefault="003257BA">
            <w:pPr>
              <w:autoSpaceDE w:val="0"/>
              <w:autoSpaceDN w:val="0"/>
              <w:spacing w:before="18" w:after="0" w:line="252" w:lineRule="auto"/>
              <w:ind w:left="72"/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в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С.Рихтера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Л.Когана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М.Ростроповича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Е.Мравинского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Д.Мацуева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оркестром"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П.И.Чайковского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Е.Крылатова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выбору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Романсы русских композиторов,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музыка, детские песни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интерпретации.;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биографиям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классической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E83D8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</w:tr>
      <w:tr w:rsidR="00E83D8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E83D80" w:rsidRDefault="00E83D80">
      <w:pPr>
        <w:autoSpaceDE w:val="0"/>
        <w:autoSpaceDN w:val="0"/>
        <w:spacing w:after="0" w:line="14" w:lineRule="exact"/>
      </w:pPr>
    </w:p>
    <w:p w:rsidR="00E83D80" w:rsidRDefault="00E83D80">
      <w:pPr>
        <w:sectPr w:rsidR="00E83D80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3D80" w:rsidRDefault="00E83D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50"/>
        <w:gridCol w:w="1766"/>
        <w:gridCol w:w="1356"/>
        <w:gridCol w:w="864"/>
        <w:gridCol w:w="1442"/>
        <w:gridCol w:w="1116"/>
        <w:gridCol w:w="2054"/>
      </w:tblGrid>
      <w:tr w:rsidR="00E83D80" w:rsidRPr="00C811EF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Творчество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Вальсы.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по выбору: трио для фортепиано,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скрипки и виолончели; "Полонез" ("Героический"). Творчество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Музыкальные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выбору: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миниатюры из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сборников "Лирические пьесы", песни "Лебедь", "Избушка",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"Люблю тебя!", "Сердце поэта", две сюиты к драме "Пер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"Концерт для фортепиано с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оркестром". Творчество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В.Моцарта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"Фантазия для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до минор", "Соната до мажор" (экс. 1 части),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"Маленькая ночная серенада"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(Рондо); фрагменты из оперы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"Волшебная флейта". Л. Бетховен.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"Соната № 14 "Лунная".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И.Бах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"Токката и фуга ре минор"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"Откуда приятный 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нежный тот звон". Хор из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оперы"Волшебная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флейта".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В.А.Моцарт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"Форель"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Ф.Шуберт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Л.Шубарта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русский текст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В.Костомарова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Сюита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пьесы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хор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В.Моцарта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оперы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флейта"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музыки разных жанров,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для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слух характерных интонаций,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ритмов, элементов музыкального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языка, умение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напеть наиболее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яркие интонации, прохлопать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из числа изучаемых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музыкальная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викторина;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/6/5/</w:t>
            </w:r>
          </w:p>
        </w:tc>
      </w:tr>
      <w:tr w:rsidR="00E83D80">
        <w:trPr>
          <w:trHeight w:hRule="exact" w:val="27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В.Моцарта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Н.Паганини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Ф.Листа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по выбору: "Мир вам, люди".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Б.Савельев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М.Пляцковского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"Рисунок".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А.Куклин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С.Михалкова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"Семь моих цветных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карандашей".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В.Серебренников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В.Степанова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50" w:lineRule="auto"/>
              <w:ind w:left="72" w:right="33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В.Моцарта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виртуозной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биографий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великих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любимцев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публики, так и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E83D80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</w:tr>
      <w:tr w:rsidR="00E83D80" w:rsidRPr="00C811EF">
        <w:trPr>
          <w:trHeight w:hRule="exact" w:val="33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E6759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E83D80" w:rsidRPr="00E67597" w:rsidRDefault="00E83D80">
      <w:pPr>
        <w:autoSpaceDE w:val="0"/>
        <w:autoSpaceDN w:val="0"/>
        <w:spacing w:after="0" w:line="14" w:lineRule="exact"/>
        <w:rPr>
          <w:lang w:val="ru-RU"/>
        </w:rPr>
      </w:pPr>
    </w:p>
    <w:p w:rsidR="00E83D80" w:rsidRPr="00E67597" w:rsidRDefault="00E83D80">
      <w:pPr>
        <w:rPr>
          <w:lang w:val="ru-RU"/>
        </w:rPr>
        <w:sectPr w:rsidR="00E83D80" w:rsidRPr="00E67597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2450"/>
        <w:gridCol w:w="1766"/>
        <w:gridCol w:w="1356"/>
        <w:gridCol w:w="864"/>
        <w:gridCol w:w="1442"/>
        <w:gridCol w:w="1116"/>
        <w:gridCol w:w="2054"/>
      </w:tblGrid>
      <w:tr w:rsidR="00E83D80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Кантата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Невский;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Торжественная увертюра "1812 год"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выбору: романсы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С.Рахманинова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"Сирень", "Весенние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воды", "Островок";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"Вот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мчится тройка удалая".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ранее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 песенного материала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С.Прокофьев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Кантата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"Александр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Невский; </w:t>
            </w:r>
            <w:r w:rsidRPr="00E67597">
              <w:rPr>
                <w:lang w:val="ru-RU"/>
              </w:rPr>
              <w:br/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Торжественная увертюра "1812 год"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образцами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на основе стихотворных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строк, сравнение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своих вариантов с мелодиями,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сочинёнными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композиторами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(метод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«Сочинение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сочинённого»).;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E83D80">
        <w:trPr>
          <w:trHeight w:hRule="exact" w:val="6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Музыкальные произведения по выбору: П. И. Чайковский. "Вальс цветов"; М. П. Мусоргский.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«Картинки с выставки»; Музыка к драме Г. Ибсена «Пер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("Утро"); А. Вивальди. Цикл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концертов для скрипки соло,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струнного квинтета, органа 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чембало «Времена года»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(«Весна», «Зима»), С.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Рахманинов. Романс «Весенние воды» (сл. Ф. Тютчева).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"Островок"; Народная песня "Вот мчится тройка удалая"; Л.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Бетховен. Соната № 14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(«Лунная»); П. Чайковский.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0" w:lineRule="auto"/>
              <w:ind w:right="144"/>
              <w:jc w:val="center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 «Евгений Онегин» (Хор девушек "Девицы, красавицы") Музыкальные произведения по выбору: Знаменный распев; Д.</w:t>
            </w:r>
          </w:p>
          <w:p w:rsidR="00E83D80" w:rsidRDefault="003257BA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Каччини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Ave Maria; Ф. Шуберт. Ave Maria (сл. В. Скотта); В.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Моцарт. Мотет «Ave, verum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С. Прокофьев. </w:t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Фортепианные миниатюры «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Мимолетности»Музыкальные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произведения по выбору: К. Дебюсси.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сюита» («Лунный свет»); А. Н. Скрябин.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"Прометей"; А. К.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"Волшебное озеро"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выбору: "Парус алый". А. Пахмутова, слова Н. Добронравова.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"Тишина".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Адлер, слова Е.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Руженцева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Музыка. Г. Струве, слова И.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Исаковой.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выбору Романс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«Весенние воды» (сл. Ф. Тютчева).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"Островок"; Народная песня "Вот мчится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тройка удалая";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ранее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 материала по выбору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П. И.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"Вальс цветов"; М. П.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Мусоргский.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«Картинки с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выставки»;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к драме Г. Ибсена «Пер 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("Утро"); А. Вивальди.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Прокофьев.</w:t>
            </w:r>
          </w:p>
          <w:p w:rsidR="00E83D80" w:rsidRPr="00E67597" w:rsidRDefault="003257BA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миниатюры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Мимолетности»Музыкальные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К.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Дебюсси.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сюита» («Лунный свет»); А. Н.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Скрябин.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"Прометей"; А. К.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proofErr w:type="spellStart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"Волшебное озеро"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13.04.2023 29.05.2023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произведениями программной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</w:t>
            </w:r>
          </w:p>
          <w:p w:rsidR="00E83D80" w:rsidRPr="00E67597" w:rsidRDefault="003257BA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характера.;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музыки,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названий и авторов изученных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программно-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https://resh.edu.ru/subject/6/5/</w:t>
            </w:r>
          </w:p>
        </w:tc>
      </w:tr>
      <w:tr w:rsidR="00E83D80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</w:tr>
    </w:tbl>
    <w:p w:rsidR="00E83D80" w:rsidRDefault="00E83D80">
      <w:pPr>
        <w:autoSpaceDE w:val="0"/>
        <w:autoSpaceDN w:val="0"/>
        <w:spacing w:after="0" w:line="14" w:lineRule="exact"/>
      </w:pPr>
    </w:p>
    <w:p w:rsidR="00E83D80" w:rsidRDefault="00E83D80">
      <w:pPr>
        <w:sectPr w:rsidR="00E83D80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3D80" w:rsidRDefault="00E83D8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682"/>
        <w:gridCol w:w="528"/>
        <w:gridCol w:w="1104"/>
        <w:gridCol w:w="1140"/>
        <w:gridCol w:w="11048"/>
      </w:tblGrid>
      <w:tr w:rsidR="00E83D80">
        <w:trPr>
          <w:trHeight w:hRule="exact" w:val="90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83D80" w:rsidRPr="00E67597" w:rsidRDefault="003257B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E67597">
              <w:rPr>
                <w:lang w:val="ru-RU"/>
              </w:rPr>
              <w:br/>
            </w:r>
            <w:r w:rsidRPr="00E6759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3257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83D80" w:rsidRDefault="00E83D80"/>
        </w:tc>
      </w:tr>
    </w:tbl>
    <w:p w:rsidR="00E83D80" w:rsidRDefault="00E83D80">
      <w:pPr>
        <w:autoSpaceDE w:val="0"/>
        <w:autoSpaceDN w:val="0"/>
        <w:spacing w:after="0" w:line="14" w:lineRule="exact"/>
      </w:pPr>
    </w:p>
    <w:p w:rsidR="00E83D80" w:rsidRDefault="00E83D80">
      <w:pPr>
        <w:sectPr w:rsidR="00E83D8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83D80" w:rsidRDefault="00E83D80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E83D80" w:rsidRPr="00C811EF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C811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E83D80" w:rsidRPr="00C811EF" w:rsidRDefault="003257BA">
      <w:pPr>
        <w:autoSpaceDE w:val="0"/>
        <w:autoSpaceDN w:val="0"/>
        <w:spacing w:before="346" w:after="0" w:line="230" w:lineRule="auto"/>
        <w:rPr>
          <w:lang w:val="ru-RU"/>
        </w:rPr>
      </w:pPr>
      <w:r w:rsidRPr="00C811E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83D80" w:rsidRPr="00E67597" w:rsidRDefault="003257BA">
      <w:pPr>
        <w:autoSpaceDE w:val="0"/>
        <w:autoSpaceDN w:val="0"/>
        <w:spacing w:before="166" w:after="0"/>
        <w:ind w:right="1584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"Музыка. Творческая тетрадь. 5 класс";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83D80" w:rsidRPr="00E67597" w:rsidRDefault="003257BA">
      <w:pPr>
        <w:autoSpaceDE w:val="0"/>
        <w:autoSpaceDN w:val="0"/>
        <w:spacing w:before="262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83D80" w:rsidRPr="00E67597" w:rsidRDefault="003257BA">
      <w:pPr>
        <w:autoSpaceDE w:val="0"/>
        <w:autoSpaceDN w:val="0"/>
        <w:spacing w:before="166" w:after="0" w:line="274" w:lineRule="auto"/>
        <w:ind w:right="4032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"Музыка. Хрестоматия музыкального материала. 5 класс", "Музыка. Фонохрестоматия музыкального материала. 5 класс", "Уроки музыки. 5-6 классы" Поурочные разработки.</w:t>
      </w:r>
    </w:p>
    <w:p w:rsidR="00E83D80" w:rsidRPr="00E67597" w:rsidRDefault="003257BA">
      <w:pPr>
        <w:autoSpaceDE w:val="0"/>
        <w:autoSpaceDN w:val="0"/>
        <w:spacing w:before="262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83D80" w:rsidRPr="00E67597" w:rsidRDefault="003257BA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E6759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Каталог единой коллекции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Электронные образовательные ресурсы </w:t>
      </w:r>
      <w:r w:rsidRPr="00E6759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learningapps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Мультимедийные интерактивные приложения </w:t>
      </w:r>
      <w:r w:rsidRPr="00E6759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/ Российская электронная школа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Мультимедийные и электронные приложения: «Азбука искусства», «Музыкальные </w:t>
      </w:r>
      <w:r w:rsidRPr="00E67597">
        <w:rPr>
          <w:lang w:val="ru-RU"/>
        </w:rPr>
        <w:br/>
      </w:r>
      <w:proofErr w:type="spellStart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инструменты»,«Выдающиеся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композиторы»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Интерактивные музыкальные игры: «Щелкунчик», «Волшебная флейта», «Алиса и Времена года». </w:t>
      </w:r>
    </w:p>
    <w:p w:rsidR="00E83D80" w:rsidRPr="00E67597" w:rsidRDefault="003257BA">
      <w:pPr>
        <w:autoSpaceDE w:val="0"/>
        <w:autoSpaceDN w:val="0"/>
        <w:spacing w:before="70" w:after="0" w:line="271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fgosooo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jimdo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/ Дистанционная поддержка программы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musenc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/ Музыкальная энциклопедия </w:t>
      </w:r>
      <w:r w:rsidRPr="00E6759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nervmusic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/ Большая музыка</w:t>
      </w:r>
    </w:p>
    <w:p w:rsidR="00E83D80" w:rsidRPr="00E67597" w:rsidRDefault="00E83D80">
      <w:pPr>
        <w:rPr>
          <w:lang w:val="ru-RU"/>
        </w:rPr>
        <w:sectPr w:rsidR="00E83D80" w:rsidRPr="00E6759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3D80" w:rsidRPr="00E67597" w:rsidRDefault="00E83D80">
      <w:pPr>
        <w:autoSpaceDE w:val="0"/>
        <w:autoSpaceDN w:val="0"/>
        <w:spacing w:after="78" w:line="220" w:lineRule="exact"/>
        <w:rPr>
          <w:lang w:val="ru-RU"/>
        </w:rPr>
      </w:pPr>
    </w:p>
    <w:p w:rsidR="00E83D80" w:rsidRPr="00E67597" w:rsidRDefault="003257BA">
      <w:pPr>
        <w:autoSpaceDE w:val="0"/>
        <w:autoSpaceDN w:val="0"/>
        <w:spacing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83D80" w:rsidRPr="00E67597" w:rsidRDefault="003257BA">
      <w:pPr>
        <w:autoSpaceDE w:val="0"/>
        <w:autoSpaceDN w:val="0"/>
        <w:spacing w:before="346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83D80" w:rsidRPr="00E67597" w:rsidRDefault="003257BA">
      <w:pPr>
        <w:autoSpaceDE w:val="0"/>
        <w:autoSpaceDN w:val="0"/>
        <w:spacing w:before="166" w:after="0" w:line="262" w:lineRule="auto"/>
        <w:ind w:right="6768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инструменты: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фортепиано (пианино), баян, гитара.</w:t>
      </w:r>
    </w:p>
    <w:p w:rsidR="00E83D80" w:rsidRPr="00E67597" w:rsidRDefault="003257BA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музыкальные инструменты: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металлофон, кастаньеты, маракасы, ложки, колокольчики, бубен, румбы, барабаны, треугольники.</w:t>
      </w:r>
    </w:p>
    <w:p w:rsidR="00E83D80" w:rsidRPr="00E67597" w:rsidRDefault="003257BA">
      <w:pPr>
        <w:autoSpaceDE w:val="0"/>
        <w:autoSpaceDN w:val="0"/>
        <w:spacing w:before="70" w:after="0" w:line="281" w:lineRule="auto"/>
        <w:ind w:right="7056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Технические средства обучения: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компьютер;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проектор;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проекционный экран;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микрофоны.</w:t>
      </w:r>
    </w:p>
    <w:p w:rsidR="00E83D80" w:rsidRPr="00E67597" w:rsidRDefault="003257BA">
      <w:pPr>
        <w:autoSpaceDE w:val="0"/>
        <w:autoSpaceDN w:val="0"/>
        <w:spacing w:before="70" w:after="0" w:line="262" w:lineRule="auto"/>
        <w:ind w:right="6768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пособия: </w:t>
      </w:r>
      <w:r w:rsidRPr="00E67597">
        <w:rPr>
          <w:lang w:val="ru-RU"/>
        </w:rPr>
        <w:br/>
      </w: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Портреты композиторов (комплект).</w:t>
      </w:r>
    </w:p>
    <w:p w:rsidR="00E83D80" w:rsidRPr="00E67597" w:rsidRDefault="003257BA">
      <w:pPr>
        <w:autoSpaceDE w:val="0"/>
        <w:autoSpaceDN w:val="0"/>
        <w:spacing w:before="70" w:after="0" w:line="230" w:lineRule="auto"/>
        <w:rPr>
          <w:lang w:val="ru-RU"/>
        </w:rPr>
      </w:pPr>
      <w:r w:rsidRPr="00E67597">
        <w:rPr>
          <w:rFonts w:ascii="Times New Roman" w:eastAsia="Times New Roman" w:hAnsi="Times New Roman"/>
          <w:color w:val="000000"/>
          <w:sz w:val="24"/>
          <w:lang w:val="ru-RU"/>
        </w:rPr>
        <w:t>Расположение инструментов симфонического оркестра (плакат).</w:t>
      </w:r>
    </w:p>
    <w:p w:rsidR="00E83D80" w:rsidRPr="00333774" w:rsidRDefault="003257BA">
      <w:pPr>
        <w:autoSpaceDE w:val="0"/>
        <w:autoSpaceDN w:val="0"/>
        <w:spacing w:before="262" w:after="0" w:line="230" w:lineRule="auto"/>
        <w:rPr>
          <w:lang w:val="ru-RU"/>
        </w:rPr>
      </w:pPr>
      <w:r w:rsidRPr="0033377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E5939" w:rsidRDefault="00DE5939">
      <w:pPr>
        <w:rPr>
          <w:lang w:val="ru-RU"/>
        </w:rPr>
      </w:pPr>
    </w:p>
    <w:p w:rsidR="00C603A3" w:rsidRDefault="00C603A3" w:rsidP="00C603A3">
      <w:pPr>
        <w:pStyle w:val="14"/>
        <w:spacing w:after="160" w:line="240" w:lineRule="auto"/>
        <w:ind w:right="402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Компьютер, мультимедийный проектор, фортепиано, клавишный синтезатор, блок-флейта,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глокеншпиль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 /колокольчик, бубен, барабан, треугольник, румба, маракасы,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кастаньетты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, металлофоны, ксилофоны, народные инструменты: свистульки, деревянные ложки,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трещотки  и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др.;</w:t>
      </w:r>
    </w:p>
    <w:p w:rsidR="00C603A3" w:rsidRPr="00DE5939" w:rsidRDefault="00C603A3">
      <w:pPr>
        <w:rPr>
          <w:lang w:val="ru-RU"/>
        </w:rPr>
        <w:sectPr w:rsidR="00C603A3" w:rsidRPr="00DE593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57BA" w:rsidRPr="00C603A3" w:rsidRDefault="003257BA">
      <w:pPr>
        <w:rPr>
          <w:lang w:val="ru-RU"/>
        </w:rPr>
      </w:pPr>
    </w:p>
    <w:sectPr w:rsidR="003257BA" w:rsidRPr="00C603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57BA"/>
    <w:rsid w:val="00326F90"/>
    <w:rsid w:val="00333774"/>
    <w:rsid w:val="00440CB2"/>
    <w:rsid w:val="00604D19"/>
    <w:rsid w:val="00931435"/>
    <w:rsid w:val="00AA1D8D"/>
    <w:rsid w:val="00B47730"/>
    <w:rsid w:val="00C603A3"/>
    <w:rsid w:val="00C811EF"/>
    <w:rsid w:val="00CB0664"/>
    <w:rsid w:val="00DE5939"/>
    <w:rsid w:val="00E67597"/>
    <w:rsid w:val="00E83D8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9AF53"/>
  <w14:defaultImageDpi w14:val="300"/>
  <w15:docId w15:val="{C103F973-2E75-4507-A7BD-B2513A2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8">
    <w:name w:val="Основной текст_"/>
    <w:basedOn w:val="a2"/>
    <w:link w:val="14"/>
    <w:locked/>
    <w:rsid w:val="00C60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1"/>
    <w:link w:val="aff8"/>
    <w:rsid w:val="00C603A3"/>
    <w:pPr>
      <w:widowControl w:val="0"/>
      <w:shd w:val="clear" w:color="auto" w:fill="FFFFFF"/>
      <w:spacing w:after="0" w:line="292" w:lineRule="auto"/>
      <w:ind w:firstLine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Or6CURNCjrEr4w81BM0NIXSKlvvbjWZNrwpmtgFZP18=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+I7MVCkQRtlgBDE8QH5togWTJGyvnr1g9hjvA7ZwNtU=</DigestValue>
    </Reference>
  </SignedInfo>
  <SignatureValue>D9Nq5fSgd4tPy8SyRLm7ybC8C0Y6IAGQCt8hfdhZy5glH/KwiMXuic4oha0RYKHL
S3IkaLW3to4Rpg/HNDoetQ==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b7Wx2bMqsPdhm4S+rMKxaQO73f8=</DigestValue>
      </Reference>
      <Reference URI="/word/fontTable.xml?ContentType=application/vnd.openxmlformats-officedocument.wordprocessingml.fontTable+xml">
        <DigestMethod Algorithm="http://www.w3.org/2000/09/xmldsig#sha1"/>
        <DigestValue>yVCDcgMbtFwm3KcovZV/dP0+400=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8PTdomK1p8jfFQ/OO5vwprm6ZsQ=</DigestValue>
      </Reference>
      <Reference URI="/word/styles.xml?ContentType=application/vnd.openxmlformats-officedocument.wordprocessingml.styles+xml">
        <DigestMethod Algorithm="http://www.w3.org/2000/09/xmldsig#sha1"/>
        <DigestValue>Pk6YBX164HCv61VjhIZbaZBpDbg=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Vm+IjTsJQib7jW/DcLUKqkkLUOA=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2022-09-06T12:34:40Z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1EFAB-0B3B-4E67-9C71-EB07D68C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6195</Words>
  <Characters>35312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Наталья</cp:lastModifiedBy>
  <cp:revision>7</cp:revision>
  <dcterms:created xsi:type="dcterms:W3CDTF">2022-08-24T07:50:00Z</dcterms:created>
  <dcterms:modified xsi:type="dcterms:W3CDTF">2022-08-29T08:23:00Z</dcterms:modified>
</cp:coreProperties>
</file>