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B" w:rsidRPr="004E55BD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5BD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</w:t>
      </w:r>
      <w:r w:rsidR="00442A4F" w:rsidRPr="004E5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5BD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0E62CB" w:rsidRPr="004E55BD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5BD">
        <w:rPr>
          <w:rFonts w:ascii="Times New Roman" w:eastAsia="Calibri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0E62CB" w:rsidRPr="004E55BD" w:rsidRDefault="002C162D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5BD">
        <w:rPr>
          <w:rFonts w:ascii="Times New Roman" w:eastAsia="Calibri" w:hAnsi="Times New Roman" w:cs="Times New Roman"/>
          <w:sz w:val="24"/>
          <w:szCs w:val="24"/>
        </w:rPr>
        <w:t>Класс: 5</w:t>
      </w:r>
    </w:p>
    <w:tbl>
      <w:tblPr>
        <w:tblStyle w:val="1"/>
        <w:tblW w:w="9737" w:type="dxa"/>
        <w:tblLook w:val="04A0" w:firstRow="1" w:lastRow="0" w:firstColumn="1" w:lastColumn="0" w:noHBand="0" w:noVBand="1"/>
      </w:tblPr>
      <w:tblGrid>
        <w:gridCol w:w="1951"/>
        <w:gridCol w:w="7786"/>
      </w:tblGrid>
      <w:tr w:rsidR="000E62CB" w:rsidRPr="004E55BD" w:rsidTr="00442A4F">
        <w:tc>
          <w:tcPr>
            <w:tcW w:w="1951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786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0E62CB" w:rsidRPr="004E55BD" w:rsidTr="00442A4F">
        <w:tc>
          <w:tcPr>
            <w:tcW w:w="1951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786" w:type="dxa"/>
          </w:tcPr>
          <w:p w:rsidR="00BF70F9" w:rsidRPr="004E55BD" w:rsidRDefault="000E62CB" w:rsidP="00BF7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E361D2"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для 5 </w:t>
            </w:r>
            <w:r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класса разработана </w:t>
            </w:r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</w:t>
            </w:r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государственного образовательного стан</w:t>
            </w:r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дарта основного общего образования, на основе  программы основного общего образования </w:t>
            </w:r>
            <w:r w:rsidR="002C162D" w:rsidRPr="004E5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классическая гимназия «София», </w:t>
            </w:r>
            <w:r w:rsidR="00BF70F9" w:rsidRPr="004E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рабочей программы основного общего образования </w:t>
            </w:r>
            <w:r w:rsidR="00BF70F9" w:rsidRPr="004E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«Технология»</w:t>
            </w:r>
          </w:p>
          <w:p w:rsidR="000E62CB" w:rsidRPr="004E55BD" w:rsidRDefault="00BF70F9" w:rsidP="00BF70F9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</w:rPr>
              <w:t>Москва, 2021 г. Институт стратегии развития обучения</w:t>
            </w:r>
          </w:p>
        </w:tc>
      </w:tr>
      <w:tr w:rsidR="000E62CB" w:rsidRPr="004E55BD" w:rsidTr="00442A4F">
        <w:tc>
          <w:tcPr>
            <w:tcW w:w="1951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786" w:type="dxa"/>
          </w:tcPr>
          <w:p w:rsidR="00893CEF" w:rsidRPr="004E55BD" w:rsidRDefault="007952B6" w:rsidP="00893C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 В.М. Казакевич, Г.В. Пичугина, Г.Ю. </w:t>
            </w:r>
            <w:proofErr w:type="spellStart"/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="00893CEF" w:rsidRPr="004E55BD">
              <w:rPr>
                <w:rFonts w:ascii="Times New Roman" w:hAnsi="Times New Roman" w:cs="Times New Roman"/>
                <w:sz w:val="24"/>
                <w:szCs w:val="24"/>
              </w:rPr>
              <w:t xml:space="preserve">, Е.Н. Максимова. «Технология.:5 класс»: Учебник для учащихся общеобразовательных учреждений.- «Просвещение , 2020., </w:t>
            </w:r>
          </w:p>
          <w:p w:rsidR="000E62CB" w:rsidRPr="004E55BD" w:rsidRDefault="000E62CB" w:rsidP="00BF70F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70F9" w:rsidRPr="004E55BD" w:rsidTr="00045B1B">
        <w:tc>
          <w:tcPr>
            <w:tcW w:w="1951" w:type="dxa"/>
          </w:tcPr>
          <w:p w:rsidR="00BF70F9" w:rsidRPr="004E55BD" w:rsidRDefault="00BF70F9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786" w:type="dxa"/>
          </w:tcPr>
          <w:p w:rsidR="00BF70F9" w:rsidRPr="004E55BD" w:rsidRDefault="00BF70F9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класс</w:t>
            </w:r>
          </w:p>
          <w:p w:rsidR="00BF70F9" w:rsidRPr="004E55BD" w:rsidRDefault="00BF70F9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 -  2 ч.</w:t>
            </w:r>
          </w:p>
          <w:p w:rsidR="00BF70F9" w:rsidRPr="004E55BD" w:rsidRDefault="00BF70F9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  суммарно 68 ч.</w:t>
            </w:r>
          </w:p>
        </w:tc>
      </w:tr>
      <w:tr w:rsidR="000E62CB" w:rsidRPr="004E55BD" w:rsidTr="00442A4F">
        <w:tc>
          <w:tcPr>
            <w:tcW w:w="1951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786" w:type="dxa"/>
          </w:tcPr>
          <w:tbl>
            <w:tblPr>
              <w:tblW w:w="0" w:type="auto"/>
              <w:tblInd w:w="74" w:type="dxa"/>
              <w:tblLook w:val="04A0" w:firstRow="1" w:lastRow="0" w:firstColumn="1" w:lastColumn="0" w:noHBand="0" w:noVBand="1"/>
            </w:tblPr>
            <w:tblGrid>
              <w:gridCol w:w="1521"/>
            </w:tblGrid>
            <w:tr w:rsidR="00770113" w:rsidRPr="004E55BD" w:rsidTr="00770113">
              <w:trPr>
                <w:trHeight w:hRule="exact" w:val="360"/>
              </w:trPr>
              <w:tc>
                <w:tcPr>
                  <w:tcW w:w="1521" w:type="dxa"/>
                  <w:tcMar>
                    <w:left w:w="0" w:type="dxa"/>
                    <w:right w:w="0" w:type="dxa"/>
                  </w:tcMar>
                </w:tcPr>
                <w:p w:rsidR="00770113" w:rsidRPr="00770113" w:rsidRDefault="00770113" w:rsidP="00770113">
                  <w:pPr>
                    <w:autoSpaceDE w:val="0"/>
                    <w:autoSpaceDN w:val="0"/>
                    <w:spacing w:before="60" w:after="0" w:line="23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7701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</w:t>
                  </w:r>
                </w:p>
              </w:tc>
            </w:tr>
          </w:tbl>
          <w:p w:rsidR="00770113" w:rsidRPr="00770113" w:rsidRDefault="00770113" w:rsidP="00770113">
            <w:pPr>
              <w:autoSpaceDE w:val="0"/>
              <w:autoSpaceDN w:val="0"/>
              <w:spacing w:before="36" w:line="26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      </w:r>
          </w:p>
          <w:p w:rsidR="000E62CB" w:rsidRPr="004E55BD" w:rsidRDefault="000E62CB" w:rsidP="00770113">
            <w:pPr>
              <w:pStyle w:val="Default"/>
              <w:rPr>
                <w:rFonts w:eastAsia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E55BD" w:rsidTr="00E361D2">
        <w:trPr>
          <w:trHeight w:val="2996"/>
        </w:trPr>
        <w:tc>
          <w:tcPr>
            <w:tcW w:w="1951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</w:tcPr>
          <w:p w:rsidR="00C116C5" w:rsidRPr="004E55BD" w:rsidRDefault="00C116C5" w:rsidP="00C116C5">
            <w:pPr>
              <w:autoSpaceDE w:val="0"/>
              <w:autoSpaceDN w:val="0"/>
              <w:spacing w:before="312" w:line="230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Инвариативный</w:t>
            </w:r>
            <w:proofErr w:type="spellEnd"/>
            <w:r w:rsidRPr="004E5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модуль.</w:t>
            </w:r>
          </w:p>
          <w:p w:rsidR="00C116C5" w:rsidRPr="004E55BD" w:rsidRDefault="00C116C5" w:rsidP="00C116C5">
            <w:pPr>
              <w:autoSpaceDE w:val="0"/>
              <w:autoSpaceDN w:val="0"/>
              <w:spacing w:before="312" w:line="23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«Производство и технология»</w:t>
            </w:r>
            <w:r w:rsidRPr="00C116C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Start"/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реобразовательная</w:t>
            </w:r>
            <w:proofErr w:type="spellEnd"/>
            <w:r w:rsidRPr="00C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человека.</w:t>
            </w:r>
          </w:p>
          <w:p w:rsidR="00C116C5" w:rsidRPr="004E55BD" w:rsidRDefault="00C116C5" w:rsidP="00C116C5">
            <w:pPr>
              <w:autoSpaceDE w:val="0"/>
              <w:autoSpaceDN w:val="0"/>
              <w:spacing w:before="670" w:line="367" w:lineRule="auto"/>
              <w:ind w:left="180" w:right="2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Раздел. Простейшие машины и механизмы.</w:t>
            </w: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16C5" w:rsidRPr="004E55BD" w:rsidRDefault="00C116C5" w:rsidP="00C116C5">
            <w:pPr>
              <w:autoSpaceDE w:val="0"/>
              <w:autoSpaceDN w:val="0"/>
              <w:spacing w:before="670" w:line="367" w:lineRule="auto"/>
              <w:ind w:left="180" w:right="2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«Технология обработки материалов и пищевых </w:t>
            </w:r>
            <w:proofErr w:type="spellStart"/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продуктов»</w:t>
            </w:r>
            <w:proofErr w:type="spellEnd"/>
          </w:p>
          <w:p w:rsidR="00C116C5" w:rsidRPr="004E55BD" w:rsidRDefault="00C116C5" w:rsidP="00C116C5">
            <w:pPr>
              <w:autoSpaceDE w:val="0"/>
              <w:autoSpaceDN w:val="0"/>
              <w:spacing w:before="310" w:line="23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аздел. Структура технологии: от материала к изделию.</w:t>
            </w:r>
          </w:p>
          <w:p w:rsidR="00C116C5" w:rsidRPr="004E55BD" w:rsidRDefault="00C116C5" w:rsidP="00C116C5">
            <w:pPr>
              <w:autoSpaceDE w:val="0"/>
              <w:autoSpaceDN w:val="0"/>
              <w:spacing w:line="23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Раздел. Материалы и их свойства.</w:t>
            </w:r>
          </w:p>
          <w:p w:rsidR="00C116C5" w:rsidRPr="004E55BD" w:rsidRDefault="00C116C5" w:rsidP="00C116C5">
            <w:pPr>
              <w:autoSpaceDE w:val="0"/>
              <w:autoSpaceDN w:val="0"/>
              <w:spacing w:before="310" w:line="23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Раздел. Основные ручные инструменты.</w:t>
            </w: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16C5" w:rsidRPr="004E55BD" w:rsidRDefault="00C116C5" w:rsidP="00C116C5">
            <w:pPr>
              <w:autoSpaceDE w:val="0"/>
              <w:autoSpaceDN w:val="0"/>
              <w:spacing w:before="310" w:line="230" w:lineRule="auto"/>
              <w:ind w:left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Раздел. Трудовые действия как основные слагаемые технологии.</w:t>
            </w:r>
          </w:p>
          <w:p w:rsidR="00C116C5" w:rsidRPr="004E55BD" w:rsidRDefault="00085899" w:rsidP="00C116C5">
            <w:pPr>
              <w:autoSpaceDE w:val="0"/>
              <w:autoSpaceDN w:val="0"/>
              <w:spacing w:before="310" w:line="230" w:lineRule="auto"/>
              <w:ind w:left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5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Вариативный модуль</w:t>
            </w:r>
          </w:p>
          <w:p w:rsidR="00C116C5" w:rsidRPr="00C116C5" w:rsidRDefault="00C116C5" w:rsidP="00C116C5">
            <w:pPr>
              <w:autoSpaceDE w:val="0"/>
              <w:autoSpaceDN w:val="0"/>
              <w:spacing w:before="310" w:line="230" w:lineRule="auto"/>
              <w:ind w:left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«Растениеводство»</w:t>
            </w:r>
            <w:r w:rsidRPr="00C116C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Раздел. Элементы технологий выращивания сельскохозяйственных культур.</w:t>
            </w:r>
          </w:p>
          <w:p w:rsidR="00C116C5" w:rsidRPr="004E55BD" w:rsidRDefault="00C116C5" w:rsidP="00C116C5">
            <w:pPr>
              <w:autoSpaceDE w:val="0"/>
              <w:autoSpaceDN w:val="0"/>
              <w:spacing w:before="670" w:line="367" w:lineRule="auto"/>
              <w:ind w:left="180" w:right="28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116C5" w:rsidRPr="004E55BD" w:rsidRDefault="00C116C5" w:rsidP="00C116C5">
            <w:pPr>
              <w:autoSpaceDE w:val="0"/>
              <w:autoSpaceDN w:val="0"/>
              <w:spacing w:before="312" w:line="230" w:lineRule="auto"/>
              <w:ind w:left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116C5" w:rsidRPr="00C116C5" w:rsidRDefault="00C116C5" w:rsidP="00C116C5">
            <w:pPr>
              <w:autoSpaceDE w:val="0"/>
              <w:autoSpaceDN w:val="0"/>
              <w:spacing w:before="754" w:line="367" w:lineRule="auto"/>
              <w:ind w:left="180" w:right="46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E62CB" w:rsidRPr="004E55BD" w:rsidRDefault="000E62CB" w:rsidP="00442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E55BD" w:rsidTr="00442A4F">
        <w:trPr>
          <w:trHeight w:val="675"/>
        </w:trPr>
        <w:tc>
          <w:tcPr>
            <w:tcW w:w="1951" w:type="dxa"/>
          </w:tcPr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</w:tcPr>
          <w:p w:rsidR="000E62CB" w:rsidRPr="004E55BD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</w:t>
            </w:r>
            <w:r w:rsidR="00FC5F49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ный контроль </w:t>
            </w:r>
            <w:r w:rsidR="00893CEF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производится в конце каждого изученного модуля, в форме контрольного тестирования</w:t>
            </w:r>
            <w:r w:rsidR="00625A9A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E62CB" w:rsidRPr="004E55BD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</w:t>
            </w:r>
            <w:r w:rsidR="00DF1052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тация проводится</w:t>
            </w:r>
            <w:r w:rsidR="00442A4F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442A4F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технологии</w:t>
            </w:r>
            <w:r w:rsidR="007952B6" w:rsidRPr="004E55B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форме контрольного тестирования</w:t>
            </w:r>
          </w:p>
          <w:p w:rsidR="000E62CB" w:rsidRPr="004E55BD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4C36" w:rsidRPr="004E55BD" w:rsidRDefault="000A4C36" w:rsidP="0044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C36" w:rsidRPr="004E55BD" w:rsidSect="00442A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26" w:rsidRDefault="00B71B26" w:rsidP="00442A4F">
      <w:pPr>
        <w:spacing w:after="0" w:line="240" w:lineRule="auto"/>
      </w:pPr>
      <w:r>
        <w:separator/>
      </w:r>
    </w:p>
  </w:endnote>
  <w:endnote w:type="continuationSeparator" w:id="0">
    <w:p w:rsidR="00B71B26" w:rsidRDefault="00B71B26" w:rsidP="004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26" w:rsidRDefault="00B71B26" w:rsidP="00442A4F">
      <w:pPr>
        <w:spacing w:after="0" w:line="240" w:lineRule="auto"/>
      </w:pPr>
      <w:r>
        <w:separator/>
      </w:r>
    </w:p>
  </w:footnote>
  <w:footnote w:type="continuationSeparator" w:id="0">
    <w:p w:rsidR="00B71B26" w:rsidRDefault="00B71B26" w:rsidP="004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9110"/>
      <w:docPartObj>
        <w:docPartGallery w:val="Page Numbers (Top of Page)"/>
        <w:docPartUnique/>
      </w:docPartObj>
    </w:sdtPr>
    <w:sdtEndPr/>
    <w:sdtContent>
      <w:p w:rsidR="00442A4F" w:rsidRDefault="00442A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BD">
          <w:rPr>
            <w:noProof/>
          </w:rPr>
          <w:t>2</w:t>
        </w:r>
        <w:r>
          <w:fldChar w:fldCharType="end"/>
        </w:r>
      </w:p>
    </w:sdtContent>
  </w:sdt>
  <w:p w:rsidR="00442A4F" w:rsidRDefault="00442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B"/>
    <w:rsid w:val="00052B64"/>
    <w:rsid w:val="00085899"/>
    <w:rsid w:val="000A4C36"/>
    <w:rsid w:val="000E62CB"/>
    <w:rsid w:val="001A316C"/>
    <w:rsid w:val="002C162D"/>
    <w:rsid w:val="003A26E1"/>
    <w:rsid w:val="00442A4F"/>
    <w:rsid w:val="004E55BD"/>
    <w:rsid w:val="00625A9A"/>
    <w:rsid w:val="00770113"/>
    <w:rsid w:val="007952B6"/>
    <w:rsid w:val="008318C3"/>
    <w:rsid w:val="00893CEF"/>
    <w:rsid w:val="00913D7E"/>
    <w:rsid w:val="009916E7"/>
    <w:rsid w:val="00B71B26"/>
    <w:rsid w:val="00B776C4"/>
    <w:rsid w:val="00BF70F9"/>
    <w:rsid w:val="00C116C5"/>
    <w:rsid w:val="00C8110D"/>
    <w:rsid w:val="00CF4CD1"/>
    <w:rsid w:val="00DF1052"/>
    <w:rsid w:val="00E361D2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62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62CB"/>
  </w:style>
  <w:style w:type="paragraph" w:customStyle="1" w:styleId="Default">
    <w:name w:val="Default"/>
    <w:rsid w:val="00CF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A4F"/>
  </w:style>
  <w:style w:type="paragraph" w:styleId="a8">
    <w:name w:val="footer"/>
    <w:basedOn w:val="a"/>
    <w:link w:val="a9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62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62CB"/>
  </w:style>
  <w:style w:type="paragraph" w:customStyle="1" w:styleId="Default">
    <w:name w:val="Default"/>
    <w:rsid w:val="00CF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A4F"/>
  </w:style>
  <w:style w:type="paragraph" w:styleId="a8">
    <w:name w:val="footer"/>
    <w:basedOn w:val="a"/>
    <w:link w:val="a9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iLt0PfoHsXqrcIgHqY/FYJc4ec/n9wdxpXDRlFUFGSM=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AeNZ3mguZZXXQMuNDLZPWp4v9FLbrGamwi86zYCpP9Y=</DigestValue>
    </Reference>
  </SignedInfo>
  <SignatureValue>m3nJ+Ai5vuJNi5XSiZRuHWBNMJHz4TLB8s72iVOt7+jk2CeNNYfIjeVjjQidozc9
s+Q+hM78k9Na2TX1nVyF+g==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  <Reference URI="/word/document.xml?ContentType=application/vnd.openxmlformats-officedocument.wordprocessingml.document.main+xml">
        <DigestMethod Algorithm="http://www.w3.org/2000/09/xmldsig#sha1"/>
        <DigestValue>fRt86xEaMv5pQKvkKQMWZf23PFg=</DigestValue>
      </Reference>
      <Reference URI="/word/endnotes.xml?ContentType=application/vnd.openxmlformats-officedocument.wordprocessingml.endnotes+xml">
        <DigestMethod Algorithm="http://www.w3.org/2000/09/xmldsig#sha1"/>
        <DigestValue>o7gPMOzxQPIj+0kL992eLwNGVKE=</DigestValue>
      </Reference>
      <Reference URI="/word/fontTable.xml?ContentType=application/vnd.openxmlformats-officedocument.wordprocessingml.fontTable+xml">
        <DigestMethod Algorithm="http://www.w3.org/2000/09/xmldsig#sha1"/>
        <DigestValue>qE6tCqNdQSfxu6nPiwkLibv3vmk=</DigestValue>
      </Reference>
      <Reference URI="/word/footnotes.xml?ContentType=application/vnd.openxmlformats-officedocument.wordprocessingml.footnotes+xml">
        <DigestMethod Algorithm="http://www.w3.org/2000/09/xmldsig#sha1"/>
        <DigestValue>3I8qbkLyKhSbaZ9K/ko3ip2YGFg=</DigestValue>
      </Reference>
      <Reference URI="/word/header1.xml?ContentType=application/vnd.openxmlformats-officedocument.wordprocessingml.header+xml">
        <DigestMethod Algorithm="http://www.w3.org/2000/09/xmldsig#sha1"/>
        <DigestValue>e3NwcxLjvEPp7MOXNYSSGsIEpp4=</DigestValue>
      </Reference>
      <Reference URI="/word/settings.xml?ContentType=application/vnd.openxmlformats-officedocument.wordprocessingml.settings+xml">
        <DigestMethod Algorithm="http://www.w3.org/2000/09/xmldsig#sha1"/>
        <DigestValue>9RH4v1dzxqtBSJx+mflCT6Emc/0=</DigestValue>
      </Reference>
      <Reference URI="/word/styles.xml?ContentType=application/vnd.openxmlformats-officedocument.wordprocessingml.styles+xml">
        <DigestMethod Algorithm="http://www.w3.org/2000/09/xmldsig#sha1"/>
        <DigestValue>lgMLIx2xWumFwjEulqTrui78sfY=</DigestValue>
      </Reference>
      <Reference URI="/word/stylesWithEffects.xml?ContentType=application/vnd.ms-word.stylesWithEffects+xml">
        <DigestMethod Algorithm="http://www.w3.org/2000/09/xmldsig#sha1"/>
        <DigestValue>HZZpXMejcEtby+ehHISa9+yYQyM=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2022-09-06T11:57:36Z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</cp:revision>
  <dcterms:created xsi:type="dcterms:W3CDTF">2022-08-27T08:47:00Z</dcterms:created>
  <dcterms:modified xsi:type="dcterms:W3CDTF">2022-08-27T08:47:00Z</dcterms:modified>
</cp:coreProperties>
</file>