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0F" w:rsidRDefault="006F560F">
      <w:pPr>
        <w:autoSpaceDE w:val="0"/>
        <w:autoSpaceDN w:val="0"/>
        <w:spacing w:after="78" w:line="220" w:lineRule="exact"/>
      </w:pPr>
    </w:p>
    <w:p w:rsidR="006F560F" w:rsidRPr="00291B4A" w:rsidRDefault="00B410B8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F560F" w:rsidRPr="00291B4A" w:rsidRDefault="00B410B8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6F560F" w:rsidRPr="00291B4A" w:rsidRDefault="00B410B8">
      <w:pPr>
        <w:tabs>
          <w:tab w:val="left" w:pos="4034"/>
        </w:tabs>
        <w:autoSpaceDE w:val="0"/>
        <w:autoSpaceDN w:val="0"/>
        <w:spacing w:before="670" w:after="0" w:line="262" w:lineRule="auto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епархии РПЦ"</w:t>
      </w:r>
    </w:p>
    <w:p w:rsidR="006F560F" w:rsidRPr="00291B4A" w:rsidRDefault="00B410B8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6F560F" w:rsidRPr="00291B4A" w:rsidRDefault="00B410B8">
      <w:pPr>
        <w:autoSpaceDE w:val="0"/>
        <w:autoSpaceDN w:val="0"/>
        <w:spacing w:before="1436" w:after="0" w:line="245" w:lineRule="auto"/>
        <w:ind w:left="6620" w:right="1872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6F560F" w:rsidRPr="00291B4A" w:rsidRDefault="00B410B8">
      <w:pPr>
        <w:autoSpaceDE w:val="0"/>
        <w:autoSpaceDN w:val="0"/>
        <w:spacing w:before="182" w:after="0" w:line="230" w:lineRule="auto"/>
        <w:ind w:right="170"/>
        <w:jc w:val="right"/>
        <w:rPr>
          <w:lang w:val="ru-RU"/>
        </w:rPr>
      </w:pPr>
      <w:proofErr w:type="spellStart"/>
      <w:r w:rsidRPr="00291B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291B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Н.И.______________</w:t>
      </w:r>
    </w:p>
    <w:p w:rsidR="006F560F" w:rsidRPr="00291B4A" w:rsidRDefault="00B410B8">
      <w:pPr>
        <w:autoSpaceDE w:val="0"/>
        <w:autoSpaceDN w:val="0"/>
        <w:spacing w:before="182" w:after="0" w:line="230" w:lineRule="auto"/>
        <w:ind w:right="2380"/>
        <w:jc w:val="right"/>
        <w:rPr>
          <w:lang w:val="ru-RU"/>
        </w:rPr>
      </w:pPr>
      <w:r w:rsidRPr="008D463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291B4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38-О</w:t>
      </w:r>
    </w:p>
    <w:p w:rsidR="006F560F" w:rsidRPr="008D4635" w:rsidRDefault="00291B4A">
      <w:pPr>
        <w:autoSpaceDE w:val="0"/>
        <w:autoSpaceDN w:val="0"/>
        <w:spacing w:before="182" w:after="0" w:line="230" w:lineRule="auto"/>
        <w:ind w:right="1688"/>
        <w:jc w:val="right"/>
        <w:rPr>
          <w:lang w:val="ru-RU"/>
        </w:rPr>
      </w:pPr>
      <w:r w:rsidRPr="008D463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30</w:t>
      </w:r>
      <w:r w:rsidR="008D4635" w:rsidRPr="008D463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 0</w:t>
      </w:r>
      <w:r w:rsidR="008D463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6.</w:t>
      </w:r>
      <w:r w:rsidR="00B410B8" w:rsidRPr="008D463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2022 г.</w:t>
      </w:r>
    </w:p>
    <w:p w:rsidR="006F560F" w:rsidRPr="00291B4A" w:rsidRDefault="00B410B8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1287542)</w:t>
      </w:r>
    </w:p>
    <w:p w:rsidR="006F560F" w:rsidRPr="00291B4A" w:rsidRDefault="00B410B8">
      <w:pPr>
        <w:autoSpaceDE w:val="0"/>
        <w:autoSpaceDN w:val="0"/>
        <w:spacing w:before="166" w:after="0" w:line="262" w:lineRule="auto"/>
        <w:ind w:left="3744" w:right="3888"/>
        <w:jc w:val="center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«Английский язык »</w:t>
      </w:r>
    </w:p>
    <w:p w:rsidR="006F560F" w:rsidRPr="00291B4A" w:rsidRDefault="00B410B8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 общего образования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F560F" w:rsidRPr="00291B4A" w:rsidRDefault="00B410B8">
      <w:pPr>
        <w:autoSpaceDE w:val="0"/>
        <w:autoSpaceDN w:val="0"/>
        <w:spacing w:before="2112" w:after="0" w:line="262" w:lineRule="auto"/>
        <w:ind w:left="7064" w:hanging="1416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Хромова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Олеговна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98" w:right="874" w:bottom="1440" w:left="1152" w:header="720" w:footer="720" w:gutter="0"/>
          <w:cols w:space="720" w:equalWidth="0">
            <w:col w:w="9873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78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30" w:lineRule="auto"/>
        <w:ind w:right="3804"/>
        <w:jc w:val="right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г. Клин 2022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78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F560F" w:rsidRPr="00291B4A" w:rsidRDefault="00B410B8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6F560F" w:rsidRPr="00291B4A" w:rsidRDefault="00B410B8">
      <w:pPr>
        <w:autoSpaceDE w:val="0"/>
        <w:autoSpaceDN w:val="0"/>
        <w:spacing w:before="262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6F560F" w:rsidRPr="00291B4A" w:rsidRDefault="00B410B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6F560F" w:rsidRPr="00291B4A" w:rsidRDefault="00B410B8">
      <w:pPr>
        <w:autoSpaceDE w:val="0"/>
        <w:autoSpaceDN w:val="0"/>
        <w:spacing w:before="262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6F560F" w:rsidRPr="00291B4A" w:rsidRDefault="00B410B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6F560F" w:rsidRPr="00291B4A" w:rsidRDefault="00B410B8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) и письменной (чтение и письмо) форме с учётом возрастных возможностей и потребностей младшего школьника;</w:t>
      </w:r>
    </w:p>
    <w:p w:rsidR="006F560F" w:rsidRPr="00291B4A" w:rsidRDefault="00B410B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обучающихся  за счёт овладения новыми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использование для решения учебных задач интеллектуальных операций (сравнение, анализ, обобщение и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F560F" w:rsidRPr="00291B4A" w:rsidRDefault="00B410B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66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:rsidR="006F560F" w:rsidRPr="00291B4A" w:rsidRDefault="00B410B8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младшими школьниками роли языков как средства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межличностного  и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6F560F" w:rsidRPr="00291B4A" w:rsidRDefault="00B410B8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6F560F" w:rsidRPr="00291B4A" w:rsidRDefault="00B410B8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6F560F" w:rsidRPr="00291B4A" w:rsidRDefault="00B410B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6F560F" w:rsidRPr="00291B4A" w:rsidRDefault="00B410B8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6F560F" w:rsidRPr="00291B4A" w:rsidRDefault="00B410B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6F560F" w:rsidRPr="00291B4A" w:rsidRDefault="00B410B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6F560F" w:rsidRPr="00291B4A" w:rsidRDefault="00B410B8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6F560F" w:rsidRPr="00291B4A" w:rsidRDefault="00B410B8">
      <w:pPr>
        <w:autoSpaceDE w:val="0"/>
        <w:autoSpaceDN w:val="0"/>
        <w:spacing w:before="322" w:after="0" w:line="262" w:lineRule="auto"/>
        <w:ind w:right="144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:rsidR="006F560F" w:rsidRPr="00291B4A" w:rsidRDefault="00B410B8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иностранного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языка  во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 2 классе отведено 68 часов, 2 часа в неделю.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86" w:right="652" w:bottom="10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78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F560F" w:rsidRPr="00291B4A" w:rsidRDefault="00B410B8">
      <w:pPr>
        <w:autoSpaceDE w:val="0"/>
        <w:autoSpaceDN w:val="0"/>
        <w:spacing w:before="346" w:after="0"/>
        <w:ind w:left="180" w:right="288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291B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291B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6F560F" w:rsidRPr="00291B4A" w:rsidRDefault="00B410B8">
      <w:pPr>
        <w:autoSpaceDE w:val="0"/>
        <w:autoSpaceDN w:val="0"/>
        <w:spacing w:before="264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6F560F" w:rsidRPr="00291B4A" w:rsidRDefault="00B410B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291B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6F560F" w:rsidRPr="00291B4A" w:rsidRDefault="00B410B8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диалога этикетного характера: приветствие, начало и завершение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разговора,  знакомство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 с собеседником;  поздравление с праздником; выражение благодарности за поздравление; извинение;</w:t>
      </w:r>
    </w:p>
    <w:p w:rsidR="006F560F" w:rsidRPr="00291B4A" w:rsidRDefault="00B410B8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298" w:after="0"/>
        <w:ind w:right="144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 </w:t>
      </w:r>
      <w:r w:rsidRPr="00291B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 речи: 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6F560F" w:rsidRPr="00291B4A" w:rsidRDefault="00B410B8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пониманием  запрашиваемой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 информации (при опосредованном общении).</w:t>
      </w:r>
    </w:p>
    <w:p w:rsidR="006F560F" w:rsidRPr="00291B4A" w:rsidRDefault="00B410B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:rsidR="006F560F" w:rsidRPr="00291B4A" w:rsidRDefault="00B410B8">
      <w:pPr>
        <w:autoSpaceDE w:val="0"/>
        <w:autoSpaceDN w:val="0"/>
        <w:spacing w:before="70" w:after="0"/>
        <w:ind w:firstLine="180"/>
        <w:rPr>
          <w:lang w:val="ru-RU"/>
        </w:rPr>
      </w:pP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выделение  из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сказка.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78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6F560F" w:rsidRPr="00291B4A" w:rsidRDefault="00B410B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про себя учебных текстов, построенных на изученном языковом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материале,  с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F560F" w:rsidRPr="00291B4A" w:rsidRDefault="00B410B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6F560F" w:rsidRPr="00291B4A" w:rsidRDefault="00B410B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6F560F" w:rsidRPr="00291B4A" w:rsidRDefault="00B410B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6F560F" w:rsidRPr="00291B4A" w:rsidRDefault="00B410B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слов).</w:t>
      </w:r>
    </w:p>
    <w:p w:rsidR="006F560F" w:rsidRPr="00291B4A" w:rsidRDefault="00B410B8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с  опорой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 на  образец  коротких  поздравлений с праздниками (с днём рождения, Новым годом).</w:t>
      </w:r>
    </w:p>
    <w:p w:rsidR="006F560F" w:rsidRPr="00291B4A" w:rsidRDefault="00B410B8">
      <w:pPr>
        <w:autoSpaceDE w:val="0"/>
        <w:autoSpaceDN w:val="0"/>
        <w:spacing w:before="262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6F560F" w:rsidRPr="00291B4A" w:rsidRDefault="00B410B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:rsidR="006F560F" w:rsidRPr="00291B4A" w:rsidRDefault="00B410B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560F" w:rsidRPr="00291B4A" w:rsidRDefault="00B410B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291B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6F560F" w:rsidRPr="00291B4A" w:rsidRDefault="00B410B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6F560F" w:rsidRPr="00291B4A" w:rsidRDefault="00B410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6F560F" w:rsidRPr="00291B4A" w:rsidRDefault="00B410B8">
      <w:pPr>
        <w:autoSpaceDE w:val="0"/>
        <w:autoSpaceDN w:val="0"/>
        <w:spacing w:before="70" w:after="0"/>
        <w:ind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isn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doesn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98" w:right="646" w:bottom="48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78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6F560F" w:rsidRPr="00291B4A" w:rsidRDefault="00B410B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6F560F" w:rsidRPr="00291B4A" w:rsidRDefault="00B410B8">
      <w:pPr>
        <w:autoSpaceDE w:val="0"/>
        <w:autoSpaceDN w:val="0"/>
        <w:spacing w:before="70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:rsidR="006F560F" w:rsidRPr="00291B4A" w:rsidRDefault="00B410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red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ball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6F560F" w:rsidRDefault="00B410B8">
      <w:pPr>
        <w:autoSpaceDE w:val="0"/>
        <w:autoSpaceDN w:val="0"/>
        <w:spacing w:before="70" w:after="0" w:line="271" w:lineRule="auto"/>
        <w:ind w:firstLine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There + to be в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6F560F" w:rsidRDefault="00B410B8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 w:rsidR="006F560F" w:rsidRDefault="00B410B8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Предложения с глаголом-связкой to be в Present Simple Tense (My father is a doctor. Is it a red ball? —Yes, it is./No, it isn’t. ).</w:t>
      </w:r>
    </w:p>
    <w:p w:rsidR="006F560F" w:rsidRPr="00291B4A" w:rsidRDefault="00B410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формами (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swim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porridge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6F560F" w:rsidRPr="00291B4A" w:rsidRDefault="00B410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6F560F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291B4A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have got (I’ve got a cat. He’s/She’s got a cat. Have you got a cat? — Yes, I have./No, I haven’t. What have you got?).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tennis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chess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1B4A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Личные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местоимения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(I, you, he/she/it, we, they). Притяжательные местоимения (my, your, his/her/its, our, their). 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560F" w:rsidRPr="00291B4A" w:rsidRDefault="00B410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:rsidR="006F560F" w:rsidRPr="00291B4A" w:rsidRDefault="00B410B8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Предлоги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(in, on, near, under). 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:rsidR="006F560F" w:rsidRPr="00291B4A" w:rsidRDefault="00B410B8">
      <w:pPr>
        <w:autoSpaceDE w:val="0"/>
        <w:autoSpaceDN w:val="0"/>
        <w:spacing w:before="262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6F560F" w:rsidRPr="00291B4A" w:rsidRDefault="00B410B8">
      <w:pPr>
        <w:autoSpaceDE w:val="0"/>
        <w:autoSpaceDN w:val="0"/>
        <w:spacing w:before="166" w:after="0"/>
        <w:ind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6F560F" w:rsidRPr="00291B4A" w:rsidRDefault="00B410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98" w:right="672" w:bottom="4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66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:rsidR="006F560F" w:rsidRPr="00291B4A" w:rsidRDefault="00B410B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:rsidR="006F560F" w:rsidRPr="00291B4A" w:rsidRDefault="00B410B8">
      <w:pPr>
        <w:autoSpaceDE w:val="0"/>
        <w:autoSpaceDN w:val="0"/>
        <w:spacing w:before="262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86" w:right="816" w:bottom="1440" w:left="666" w:header="720" w:footer="720" w:gutter="0"/>
          <w:cols w:space="720" w:equalWidth="0">
            <w:col w:w="10418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78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F560F" w:rsidRPr="00291B4A" w:rsidRDefault="00B410B8">
      <w:pPr>
        <w:autoSpaceDE w:val="0"/>
        <w:autoSpaceDN w:val="0"/>
        <w:spacing w:before="466" w:after="0" w:line="271" w:lineRule="auto"/>
        <w:ind w:right="144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во 2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классе  у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личностные,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6F560F" w:rsidRPr="00291B4A" w:rsidRDefault="00B410B8">
      <w:pPr>
        <w:autoSpaceDE w:val="0"/>
        <w:autoSpaceDN w:val="0"/>
        <w:spacing w:before="262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F560F" w:rsidRPr="00291B4A" w:rsidRDefault="00B410B8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F560F" w:rsidRPr="00291B4A" w:rsidRDefault="00B410B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:rsidR="006F560F" w:rsidRPr="00291B4A" w:rsidRDefault="00B410B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6F560F" w:rsidRPr="00291B4A" w:rsidRDefault="00B410B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6F560F" w:rsidRPr="00291B4A" w:rsidRDefault="00B410B8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F560F" w:rsidRPr="00291B4A" w:rsidRDefault="00B410B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6F560F" w:rsidRPr="00291B4A" w:rsidRDefault="00B410B8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96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6F560F" w:rsidRPr="00291B4A" w:rsidRDefault="00B410B8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первоначальные представления о научной картине мира;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 должны отражать:</w:t>
      </w:r>
    </w:p>
    <w:p w:rsidR="006F560F" w:rsidRPr="00291B4A" w:rsidRDefault="00B410B8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6F560F" w:rsidRPr="00291B4A" w:rsidRDefault="00B410B8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6F560F" w:rsidRPr="00291B4A" w:rsidRDefault="00B410B8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6F560F" w:rsidRPr="00291B4A" w:rsidRDefault="00B410B8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66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331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:rsidR="006F560F" w:rsidRPr="00291B4A" w:rsidRDefault="00B410B8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6F560F" w:rsidRPr="00291B4A" w:rsidRDefault="00B410B8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right="1728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291B4A">
        <w:rPr>
          <w:lang w:val="ru-RU"/>
        </w:rPr>
        <w:br/>
      </w:r>
      <w:r w:rsidRPr="00291B4A">
        <w:rPr>
          <w:lang w:val="ru-RU"/>
        </w:rPr>
        <w:tab/>
      </w: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86" w:right="708" w:bottom="482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132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6F560F" w:rsidRPr="00291B4A" w:rsidRDefault="00B410B8">
      <w:pPr>
        <w:autoSpaceDE w:val="0"/>
        <w:autoSpaceDN w:val="0"/>
        <w:spacing w:before="322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F560F" w:rsidRPr="00291B4A" w:rsidRDefault="00B410B8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</w:t>
      </w:r>
      <w:proofErr w:type="spellStart"/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 иноязычной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коммуникативной  компетенции  на  элементарном  уровне в совокупности её составляющих —речевой, языковой, социокультурной, компенсаторной,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6F560F" w:rsidRPr="00291B4A" w:rsidRDefault="00B410B8">
      <w:pPr>
        <w:autoSpaceDE w:val="0"/>
        <w:autoSpaceDN w:val="0"/>
        <w:spacing w:before="264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6F560F" w:rsidRPr="00291B4A" w:rsidRDefault="00B410B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6F560F" w:rsidRPr="00291B4A" w:rsidRDefault="00B410B8">
      <w:pPr>
        <w:autoSpaceDE w:val="0"/>
        <w:autoSpaceDN w:val="0"/>
        <w:spacing w:before="178" w:after="0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используя  вербальные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6F560F" w:rsidRPr="00291B4A" w:rsidRDefault="00B410B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:rsidR="006F560F" w:rsidRPr="00291B4A" w:rsidRDefault="00B410B8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40 секунд);</w:t>
      </w:r>
    </w:p>
    <w:p w:rsidR="006F560F" w:rsidRPr="00291B4A" w:rsidRDefault="00B410B8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40 секунд).</w:t>
      </w:r>
    </w:p>
    <w:p w:rsidR="006F560F" w:rsidRPr="00291B4A" w:rsidRDefault="00B410B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6F560F" w:rsidRPr="00291B4A" w:rsidRDefault="00B410B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6F560F" w:rsidRPr="00291B4A" w:rsidRDefault="00B410B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6F560F" w:rsidRPr="00291B4A" w:rsidRDefault="00B410B8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352" w:right="716" w:bottom="38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108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6F560F" w:rsidRPr="00291B4A" w:rsidRDefault="00B410B8">
      <w:pPr>
        <w:autoSpaceDE w:val="0"/>
        <w:autoSpaceDN w:val="0"/>
        <w:spacing w:before="322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6F560F" w:rsidRPr="00291B4A" w:rsidRDefault="00B410B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6F560F" w:rsidRPr="00291B4A" w:rsidRDefault="00B410B8">
      <w:pPr>
        <w:autoSpaceDE w:val="0"/>
        <w:autoSpaceDN w:val="0"/>
        <w:spacing w:before="178" w:after="0" w:line="271" w:lineRule="auto"/>
        <w:ind w:left="420" w:right="330"/>
        <w:jc w:val="both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буквы алфавита английского языка в правильной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последовательности,  фонетически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корректно   их   озвучивать и графически корректно воспроизводить (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слов);</w:t>
      </w:r>
    </w:p>
    <w:p w:rsidR="006F560F" w:rsidRPr="00291B4A" w:rsidRDefault="00B410B8">
      <w:pPr>
        <w:autoSpaceDE w:val="0"/>
        <w:autoSpaceDN w:val="0"/>
        <w:spacing w:before="190" w:after="0" w:line="274" w:lineRule="auto"/>
        <w:ind w:left="420" w:right="432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звукобуковенные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сочетания при анализе знакомых слов; озвучивать транскрипционные знаки, отличать их от букв;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:rsidR="006F560F" w:rsidRPr="00291B4A" w:rsidRDefault="00B410B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6F560F" w:rsidRPr="00291B4A" w:rsidRDefault="00B410B8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:rsidR="006F560F" w:rsidRPr="00291B4A" w:rsidRDefault="00B410B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6F560F" w:rsidRPr="00291B4A" w:rsidRDefault="00B410B8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speaks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dance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skate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6F560F" w:rsidRPr="00291B4A" w:rsidRDefault="00B410B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составе таких фраз, как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Dima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eight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fine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sorry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…?;</w:t>
      </w:r>
      <w:proofErr w:type="gramEnd"/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328" w:right="774" w:bottom="30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144" w:line="220" w:lineRule="exact"/>
        <w:rPr>
          <w:lang w:val="ru-RU"/>
        </w:rPr>
      </w:pPr>
    </w:p>
    <w:p w:rsidR="006F560F" w:rsidRPr="00291B4A" w:rsidRDefault="00B410B8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6F560F" w:rsidRPr="00291B4A" w:rsidRDefault="00B410B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:rsidR="006F560F" w:rsidRPr="00291B4A" w:rsidRDefault="00B410B8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модальный глагол с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F560F" w:rsidRPr="00291B4A" w:rsidRDefault="00B410B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:rsidR="006F560F" w:rsidRPr="00291B4A" w:rsidRDefault="00B410B8">
      <w:pPr>
        <w:autoSpaceDE w:val="0"/>
        <w:autoSpaceDN w:val="0"/>
        <w:spacing w:before="324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6F560F" w:rsidRPr="00291B4A" w:rsidRDefault="00B410B8">
      <w:pPr>
        <w:autoSpaceDE w:val="0"/>
        <w:autoSpaceDN w:val="0"/>
        <w:spacing w:before="226" w:after="0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отдельными социокультурными элементами речевого поведенческого этикета, </w:t>
      </w:r>
      <w:proofErr w:type="gram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принятыми  в</w:t>
      </w:r>
      <w:proofErr w:type="gram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6F560F" w:rsidRPr="00291B4A" w:rsidRDefault="00B410B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364" w:right="734" w:bottom="1440" w:left="666" w:header="720" w:footer="720" w:gutter="0"/>
          <w:cols w:space="720" w:equalWidth="0">
            <w:col w:w="10500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64" w:line="220" w:lineRule="exact"/>
        <w:rPr>
          <w:lang w:val="ru-RU"/>
        </w:rPr>
      </w:pPr>
    </w:p>
    <w:p w:rsidR="006F560F" w:rsidRDefault="00B410B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66"/>
        <w:gridCol w:w="528"/>
        <w:gridCol w:w="1106"/>
        <w:gridCol w:w="1140"/>
        <w:gridCol w:w="996"/>
        <w:gridCol w:w="1586"/>
        <w:gridCol w:w="2004"/>
        <w:gridCol w:w="4780"/>
      </w:tblGrid>
      <w:tr w:rsidR="006F560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F560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F" w:rsidRDefault="006F56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F" w:rsidRDefault="006F560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F" w:rsidRDefault="006F56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F560F" w:rsidRDefault="006F560F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F560F" w:rsidRDefault="006F56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0F" w:rsidRDefault="006F560F"/>
        </w:tc>
      </w:tr>
      <w:tr w:rsidR="006F56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</w:t>
            </w:r>
          </w:p>
        </w:tc>
      </w:tr>
      <w:tr w:rsidR="006F560F" w:rsidRPr="009E3C5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6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Приветствие, знакомство.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01.09.2022 09.09.2022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proofErr w:type="spellStart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80" w:after="0" w:line="252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464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/152099/</w:t>
            </w:r>
          </w:p>
        </w:tc>
      </w:tr>
      <w:tr w:rsidR="006F560F" w:rsidRPr="009E3C5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12.09.2022 23.09.2022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Диалогическая речь; Лексическая сторона речи;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/152660/</w:t>
            </w:r>
          </w:p>
        </w:tc>
      </w:tr>
      <w:tr w:rsidR="006F560F" w:rsidRPr="009E3C5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26.09.2022 07.10.2022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spellStart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Лексическая сторона речи;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47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/269912/</w:t>
            </w:r>
          </w:p>
        </w:tc>
      </w:tr>
      <w:tr w:rsidR="006F560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любимая еда.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10.10.2022 28.10.2022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https://resh.edu.ru/subject/lesson/5078/main/153586/</w:t>
            </w:r>
          </w:p>
        </w:tc>
      </w:tr>
      <w:tr w:rsidR="006F560F">
        <w:trPr>
          <w:trHeight w:hRule="exact" w:val="348"/>
        </w:trPr>
        <w:tc>
          <w:tcPr>
            <w:tcW w:w="336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61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</w:tr>
      <w:tr w:rsidR="006F56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</w:t>
            </w:r>
          </w:p>
        </w:tc>
      </w:tr>
      <w:tr w:rsidR="006F560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 цвет, игрушка.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07.11.2022 16.11.2022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37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https://resh.edu.ru/subject/lesson/5079/main/145557/ https://uchebnik.mos.ru/composer3/lesson/2432350/view</w:t>
            </w:r>
          </w:p>
        </w:tc>
      </w:tr>
      <w:tr w:rsidR="006F560F" w:rsidRPr="009E3C5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17.11.2022 26.11.2022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</w:t>
            </w:r>
            <w:proofErr w:type="spellEnd"/>
          </w:p>
        </w:tc>
      </w:tr>
      <w:tr w:rsidR="006F560F" w:rsidRPr="009E3C5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28.11.2022 07.12.2022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Фонетическая сторона речи;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50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/145960/</w:t>
            </w:r>
          </w:p>
        </w:tc>
      </w:tr>
      <w:tr w:rsidR="006F560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08.12.2022 30.12.2022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Грамматическая сторона речи;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https://resh.edu.ru/subject/lesson/5082/main/153881/</w:t>
            </w:r>
          </w:p>
        </w:tc>
      </w:tr>
      <w:tr w:rsidR="006F560F">
        <w:trPr>
          <w:trHeight w:hRule="exact" w:val="348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</w:tr>
      <w:tr w:rsidR="006F56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</w:p>
        </w:tc>
      </w:tr>
      <w:tr w:rsidR="006F560F" w:rsidRPr="009E3C52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11.01.2023 21.01.2023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/4325739</w:t>
            </w:r>
          </w:p>
        </w:tc>
      </w:tr>
    </w:tbl>
    <w:p w:rsidR="006F560F" w:rsidRPr="00291B4A" w:rsidRDefault="006F560F">
      <w:pPr>
        <w:autoSpaceDE w:val="0"/>
        <w:autoSpaceDN w:val="0"/>
        <w:spacing w:after="0" w:line="14" w:lineRule="exact"/>
        <w:rPr>
          <w:lang w:val="ru-RU"/>
        </w:rPr>
      </w:pPr>
    </w:p>
    <w:p w:rsidR="006F560F" w:rsidRPr="00291B4A" w:rsidRDefault="006F560F">
      <w:pPr>
        <w:rPr>
          <w:lang w:val="ru-RU"/>
        </w:rPr>
        <w:sectPr w:rsidR="006F560F" w:rsidRPr="00291B4A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66"/>
        <w:gridCol w:w="528"/>
        <w:gridCol w:w="1106"/>
        <w:gridCol w:w="1140"/>
        <w:gridCol w:w="996"/>
        <w:gridCol w:w="1586"/>
        <w:gridCol w:w="2004"/>
        <w:gridCol w:w="4780"/>
      </w:tblGrid>
      <w:tr w:rsidR="006F560F" w:rsidRPr="009E3C5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23.01.2023 08.02.2023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50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/153493/</w:t>
            </w:r>
          </w:p>
        </w:tc>
      </w:tr>
      <w:tr w:rsidR="006F560F" w:rsidRPr="009E3C5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09.02.2023 09.03.2023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Лексическая сторона речи;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50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/1214311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/152316/</w:t>
            </w:r>
          </w:p>
        </w:tc>
      </w:tr>
      <w:tr w:rsidR="006F560F">
        <w:trPr>
          <w:trHeight w:hRule="exact" w:val="350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</w:tr>
      <w:tr w:rsidR="006F560F" w:rsidRPr="009E3C5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291B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</w:t>
            </w:r>
          </w:p>
        </w:tc>
      </w:tr>
      <w:tr w:rsidR="006F560F" w:rsidRPr="009E3C5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Названия родной страны и страны/стран </w:t>
            </w:r>
            <w:proofErr w:type="spellStart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мого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языка, их столиц.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10.03.2023 17.03.2023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spellStart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Графика,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 и пунктуация;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372" w:lineRule="auto"/>
              <w:ind w:left="72" w:right="12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/152286/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iMh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jjPDqk</w:t>
            </w:r>
            <w:proofErr w:type="spellEnd"/>
          </w:p>
        </w:tc>
      </w:tr>
      <w:tr w:rsidR="006F560F" w:rsidRPr="009E3C5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детского фольклора. Литературные персонажи детских </w:t>
            </w:r>
            <w:proofErr w:type="spellStart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кни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20.03.2023 07.04.2023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47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oHLuiHYZ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iE</w:t>
            </w:r>
            <w:proofErr w:type="spellEnd"/>
          </w:p>
        </w:tc>
      </w:tr>
      <w:tr w:rsidR="006F560F" w:rsidRPr="009E3C5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Праздники родной страны и страны/стран изучаемого языка (Новый год,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Рождество).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10.04.2023 31.05.2023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250" w:lineRule="auto"/>
              <w:ind w:left="70" w:right="432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291B4A">
              <w:rPr>
                <w:lang w:val="ru-RU"/>
              </w:rPr>
              <w:br/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8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/2976435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yl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bUC</w:t>
            </w:r>
            <w:proofErr w:type="spellEnd"/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</w:p>
        </w:tc>
      </w:tr>
      <w:tr w:rsidR="006F560F">
        <w:trPr>
          <w:trHeight w:hRule="exact" w:val="350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20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</w:tr>
      <w:tr w:rsidR="006F560F">
        <w:trPr>
          <w:trHeight w:hRule="exact" w:val="520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Pr="00291B4A" w:rsidRDefault="00B410B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91B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B410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560F" w:rsidRDefault="006F560F"/>
        </w:tc>
      </w:tr>
    </w:tbl>
    <w:p w:rsidR="006F560F" w:rsidRDefault="006F560F">
      <w:pPr>
        <w:autoSpaceDE w:val="0"/>
        <w:autoSpaceDN w:val="0"/>
        <w:spacing w:after="0" w:line="14" w:lineRule="exact"/>
      </w:pPr>
    </w:p>
    <w:p w:rsidR="006F560F" w:rsidRDefault="006F560F">
      <w:pPr>
        <w:sectPr w:rsidR="006F560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560F" w:rsidRDefault="006F560F">
      <w:pPr>
        <w:autoSpaceDE w:val="0"/>
        <w:autoSpaceDN w:val="0"/>
        <w:spacing w:after="78" w:line="220" w:lineRule="exact"/>
      </w:pPr>
    </w:p>
    <w:p w:rsidR="006F560F" w:rsidRDefault="006F560F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6F560F" w:rsidRPr="009E3C52" w:rsidRDefault="00B410B8">
      <w:pPr>
        <w:autoSpaceDE w:val="0"/>
        <w:autoSpaceDN w:val="0"/>
        <w:spacing w:after="0" w:line="230" w:lineRule="auto"/>
        <w:rPr>
          <w:lang w:val="ru-RU"/>
        </w:rPr>
      </w:pPr>
      <w:r w:rsidRPr="009E3C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F560F" w:rsidRPr="009E3C52" w:rsidRDefault="00B410B8">
      <w:pPr>
        <w:autoSpaceDE w:val="0"/>
        <w:autoSpaceDN w:val="0"/>
        <w:spacing w:before="346" w:after="0" w:line="230" w:lineRule="auto"/>
        <w:rPr>
          <w:lang w:val="ru-RU"/>
        </w:rPr>
      </w:pPr>
      <w:r w:rsidRPr="009E3C5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F560F" w:rsidRPr="00291B4A" w:rsidRDefault="00B410B8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2 класс/Афанасьева О.В., Михеева И.В., ООО «ДРОФА»; </w:t>
      </w:r>
      <w:proofErr w:type="spellStart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АО«Издательство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291B4A">
        <w:rPr>
          <w:lang w:val="ru-RU"/>
        </w:rPr>
        <w:br/>
      </w:r>
    </w:p>
    <w:p w:rsidR="006F560F" w:rsidRPr="00291B4A" w:rsidRDefault="00B410B8">
      <w:pPr>
        <w:autoSpaceDE w:val="0"/>
        <w:autoSpaceDN w:val="0"/>
        <w:spacing w:before="262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F560F" w:rsidRPr="00291B4A" w:rsidRDefault="00B410B8">
      <w:pPr>
        <w:autoSpaceDE w:val="0"/>
        <w:autoSpaceDN w:val="0"/>
        <w:spacing w:before="166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Книга для учителя «Английский язык» для 2 класса серии «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» авторов О.В.</w:t>
      </w:r>
    </w:p>
    <w:p w:rsidR="006F560F" w:rsidRPr="00291B4A" w:rsidRDefault="00B410B8">
      <w:pPr>
        <w:autoSpaceDE w:val="0"/>
        <w:autoSpaceDN w:val="0"/>
        <w:spacing w:before="70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Афанасьевой, И.В. Михеевой.</w:t>
      </w:r>
    </w:p>
    <w:p w:rsidR="006F560F" w:rsidRPr="00291B4A" w:rsidRDefault="00B410B8">
      <w:pPr>
        <w:autoSpaceDE w:val="0"/>
        <w:autoSpaceDN w:val="0"/>
        <w:spacing w:before="72" w:after="0" w:line="262" w:lineRule="auto"/>
        <w:rPr>
          <w:lang w:val="ru-RU"/>
        </w:rPr>
      </w:pP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УМК «Английский язык» серии «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» для 2—4 классов, авторов О. В. Афанасьевой, И. В. Михеевой, К. М. Барановой.</w:t>
      </w:r>
    </w:p>
    <w:p w:rsidR="006F560F" w:rsidRPr="00291B4A" w:rsidRDefault="00B410B8">
      <w:pPr>
        <w:autoSpaceDE w:val="0"/>
        <w:autoSpaceDN w:val="0"/>
        <w:spacing w:before="262" w:after="0" w:line="230" w:lineRule="auto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F560F" w:rsidRPr="00291B4A" w:rsidRDefault="00B410B8">
      <w:pPr>
        <w:autoSpaceDE w:val="0"/>
        <w:autoSpaceDN w:val="0"/>
        <w:spacing w:before="166" w:after="0" w:line="271" w:lineRule="auto"/>
        <w:ind w:right="80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1B4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1B4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98" w:right="626" w:bottom="1440" w:left="666" w:header="720" w:footer="720" w:gutter="0"/>
          <w:cols w:space="720" w:equalWidth="0">
            <w:col w:w="10608" w:space="0"/>
          </w:cols>
          <w:docGrid w:linePitch="360"/>
        </w:sectPr>
      </w:pPr>
    </w:p>
    <w:p w:rsidR="006F560F" w:rsidRPr="00291B4A" w:rsidRDefault="006F560F">
      <w:pPr>
        <w:autoSpaceDE w:val="0"/>
        <w:autoSpaceDN w:val="0"/>
        <w:spacing w:after="78" w:line="220" w:lineRule="exact"/>
        <w:rPr>
          <w:lang w:val="ru-RU"/>
        </w:rPr>
      </w:pPr>
    </w:p>
    <w:p w:rsidR="00B410B8" w:rsidRDefault="00B410B8">
      <w:pPr>
        <w:autoSpaceDE w:val="0"/>
        <w:autoSpaceDN w:val="0"/>
        <w:spacing w:after="0" w:line="39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  <w:r w:rsidRPr="00B410B8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пособия по иностранному языку.</w:t>
      </w:r>
    </w:p>
    <w:p w:rsidR="00B410B8" w:rsidRPr="00B410B8" w:rsidRDefault="00B410B8">
      <w:pPr>
        <w:autoSpaceDE w:val="0"/>
        <w:autoSpaceDN w:val="0"/>
        <w:spacing w:after="0" w:line="39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B410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Раздаточные предметные карточки. </w:t>
      </w:r>
    </w:p>
    <w:p w:rsidR="00B410B8" w:rsidRPr="00B410B8" w:rsidRDefault="00B410B8">
      <w:pPr>
        <w:autoSpaceDE w:val="0"/>
        <w:autoSpaceDN w:val="0"/>
        <w:spacing w:after="0" w:line="39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B410B8">
        <w:rPr>
          <w:rFonts w:ascii="Times New Roman" w:eastAsia="Times New Roman" w:hAnsi="Times New Roman"/>
          <w:color w:val="000000"/>
          <w:sz w:val="24"/>
          <w:lang w:val="ru-RU"/>
        </w:rPr>
        <w:t>Словари по иностранному языку.</w:t>
      </w:r>
    </w:p>
    <w:p w:rsidR="006F560F" w:rsidRPr="00291B4A" w:rsidRDefault="00B410B8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91B4A">
        <w:rPr>
          <w:lang w:val="ru-RU"/>
        </w:rPr>
        <w:br/>
      </w:r>
      <w:r w:rsidR="008D4635">
        <w:rPr>
          <w:rFonts w:ascii="Times New Roman" w:eastAsia="Times New Roman" w:hAnsi="Times New Roman"/>
          <w:color w:val="000000"/>
          <w:sz w:val="24"/>
          <w:lang w:val="ru-RU"/>
        </w:rPr>
        <w:t xml:space="preserve"> П</w:t>
      </w:r>
      <w:r w:rsidRPr="00291B4A">
        <w:rPr>
          <w:rFonts w:ascii="Times New Roman" w:eastAsia="Times New Roman" w:hAnsi="Times New Roman"/>
          <w:color w:val="000000"/>
          <w:sz w:val="24"/>
          <w:lang w:val="ru-RU"/>
        </w:rPr>
        <w:t xml:space="preserve">роектор, компьютер, </w:t>
      </w:r>
      <w:r w:rsidR="008D463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наушники, микрофон, лексические игры, </w:t>
      </w:r>
      <w:proofErr w:type="spellStart"/>
      <w:r w:rsidR="008D4635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="008D4635">
        <w:rPr>
          <w:rFonts w:ascii="Times New Roman" w:eastAsia="Times New Roman" w:hAnsi="Times New Roman"/>
          <w:color w:val="000000"/>
          <w:sz w:val="24"/>
          <w:lang w:val="ru-RU"/>
        </w:rPr>
        <w:t xml:space="preserve"> ( сайт «Просвещение»)</w:t>
      </w:r>
      <w:r w:rsidRPr="00291B4A">
        <w:rPr>
          <w:lang w:val="ru-RU"/>
        </w:rPr>
        <w:br/>
      </w:r>
      <w:r w:rsidRPr="00291B4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F560F" w:rsidRPr="00291B4A" w:rsidRDefault="006F560F">
      <w:pPr>
        <w:rPr>
          <w:lang w:val="ru-RU"/>
        </w:rPr>
        <w:sectPr w:rsidR="006F560F" w:rsidRPr="00291B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375" w:rsidRPr="00291B4A" w:rsidRDefault="00132375">
      <w:pPr>
        <w:rPr>
          <w:lang w:val="ru-RU"/>
        </w:rPr>
      </w:pPr>
    </w:p>
    <w:sectPr w:rsidR="00132375" w:rsidRPr="00291B4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2375"/>
    <w:rsid w:val="0015074B"/>
    <w:rsid w:val="00291B4A"/>
    <w:rsid w:val="0029639D"/>
    <w:rsid w:val="00326F90"/>
    <w:rsid w:val="006F560F"/>
    <w:rsid w:val="008D4635"/>
    <w:rsid w:val="009E3C52"/>
    <w:rsid w:val="00AA1D8D"/>
    <w:rsid w:val="00B410B8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F78C9EE-CA7F-4ABC-9BA4-9A1F2E62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fEGuB0rzmYdAXn3v/7ks3f5+Kusmx95bxS1GSLEa0Co=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Mf6dmVhvlG8rHUaQC375PCTSCfaq5MigdvSXH1XdxLQ=</DigestValue>
    </Reference>
  </SignedInfo>
  <SignatureValue>O08QpjK6uzmPgRlXAsMNC4zsSiZkm0MDdIxOsYX8x+wF+BOTNHJSDFlz71TZ+bsf
BB29yttRHsNLcgXUAODf+w==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rA5UHDDhec6/vHYYzh5f7FKVD9Y=</DigestValue>
      </Reference>
      <Reference URI="/word/fontTable.xml?ContentType=application/vnd.openxmlformats-officedocument.wordprocessingml.fontTable+xml">
        <DigestMethod Algorithm="http://www.w3.org/2000/09/xmldsig#sha1"/>
        <DigestValue>KJL95KwFee/rBtLuKC4UOFcj+mA=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AEt0nTmDYeNtMOKUGuUQsNY6rYo=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2022-09-06T10:01:20Z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2022-09-06T10:01:20Z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6154C-B3AD-4E60-9B4A-799E68E5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СОФИЯ 2</cp:lastModifiedBy>
  <cp:revision>5</cp:revision>
  <dcterms:created xsi:type="dcterms:W3CDTF">2013-12-23T23:15:00Z</dcterms:created>
  <dcterms:modified xsi:type="dcterms:W3CDTF">2022-06-27T08:48:00Z</dcterms:modified>
  <cp:category/>
</cp:coreProperties>
</file>