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72" w:rsidRPr="0069363B" w:rsidRDefault="001E1A72" w:rsidP="00743B86">
      <w:pPr>
        <w:spacing w:after="0" w:line="240" w:lineRule="auto"/>
        <w:jc w:val="center"/>
        <w:rPr>
          <w:rFonts w:ascii="Times New Roman" w:hAnsi="Times New Roman" w:cs="Times New Roman"/>
          <w:sz w:val="24"/>
          <w:szCs w:val="24"/>
        </w:rPr>
      </w:pPr>
      <w:r w:rsidRPr="0069363B">
        <w:rPr>
          <w:rFonts w:ascii="Times New Roman" w:hAnsi="Times New Roman" w:cs="Times New Roman"/>
          <w:sz w:val="24"/>
          <w:szCs w:val="24"/>
        </w:rPr>
        <w:t>ЧОУ «Православная классическая гимназия «София»</w:t>
      </w:r>
    </w:p>
    <w:p w:rsidR="001E1A72" w:rsidRPr="0069363B" w:rsidRDefault="001E1A72" w:rsidP="00743B86">
      <w:pPr>
        <w:spacing w:after="0" w:line="240" w:lineRule="auto"/>
        <w:jc w:val="right"/>
        <w:rPr>
          <w:rFonts w:ascii="Times New Roman" w:hAnsi="Times New Roman" w:cs="Times New Roman"/>
          <w:b/>
          <w:sz w:val="24"/>
          <w:szCs w:val="24"/>
        </w:rPr>
      </w:pPr>
    </w:p>
    <w:p w:rsidR="001E1A72" w:rsidRPr="0069363B" w:rsidRDefault="001E1A72" w:rsidP="00743B86">
      <w:pPr>
        <w:spacing w:after="0" w:line="240" w:lineRule="auto"/>
        <w:jc w:val="center"/>
        <w:rPr>
          <w:rFonts w:ascii="Times New Roman" w:hAnsi="Times New Roman" w:cs="Times New Roman"/>
          <w:b/>
          <w:sz w:val="24"/>
          <w:szCs w:val="24"/>
        </w:rPr>
      </w:pPr>
    </w:p>
    <w:p w:rsidR="001E1A72" w:rsidRPr="0069363B" w:rsidRDefault="001E1A72" w:rsidP="00743B86">
      <w:pPr>
        <w:spacing w:after="0" w:line="240" w:lineRule="auto"/>
        <w:ind w:left="5954"/>
        <w:jc w:val="right"/>
        <w:rPr>
          <w:rFonts w:ascii="Times New Roman" w:hAnsi="Times New Roman" w:cs="Times New Roman"/>
          <w:b/>
          <w:sz w:val="24"/>
          <w:szCs w:val="24"/>
        </w:rPr>
      </w:pPr>
      <w:r w:rsidRPr="0069363B">
        <w:rPr>
          <w:rFonts w:ascii="Times New Roman" w:hAnsi="Times New Roman" w:cs="Times New Roman"/>
          <w:b/>
          <w:sz w:val="24"/>
          <w:szCs w:val="24"/>
        </w:rPr>
        <w:t>УТВЕРЖДЕН</w:t>
      </w:r>
      <w:r w:rsidRPr="0069363B">
        <w:rPr>
          <w:rFonts w:ascii="Times New Roman" w:hAnsi="Times New Roman" w:cs="Times New Roman"/>
          <w:b/>
          <w:sz w:val="24"/>
          <w:szCs w:val="24"/>
          <w:lang w:val="en-US"/>
        </w:rPr>
        <w:t>A</w:t>
      </w:r>
    </w:p>
    <w:p w:rsidR="001E1A72" w:rsidRPr="0069363B" w:rsidRDefault="001E1A72" w:rsidP="00743B86">
      <w:pPr>
        <w:spacing w:after="0" w:line="240" w:lineRule="auto"/>
        <w:ind w:left="5954"/>
        <w:jc w:val="right"/>
        <w:rPr>
          <w:rFonts w:ascii="Times New Roman" w:hAnsi="Times New Roman" w:cs="Times New Roman"/>
          <w:sz w:val="24"/>
          <w:szCs w:val="24"/>
        </w:rPr>
      </w:pPr>
      <w:r w:rsidRPr="0069363B">
        <w:rPr>
          <w:rFonts w:ascii="Times New Roman" w:hAnsi="Times New Roman" w:cs="Times New Roman"/>
          <w:sz w:val="24"/>
          <w:szCs w:val="24"/>
        </w:rPr>
        <w:t>приказом ЧОУ «Православная</w:t>
      </w:r>
    </w:p>
    <w:p w:rsidR="001E1A72" w:rsidRPr="0069363B" w:rsidRDefault="001E1A72" w:rsidP="00743B86">
      <w:pPr>
        <w:spacing w:after="0" w:line="240" w:lineRule="auto"/>
        <w:ind w:left="5954"/>
        <w:jc w:val="right"/>
        <w:rPr>
          <w:rFonts w:ascii="Times New Roman" w:hAnsi="Times New Roman" w:cs="Times New Roman"/>
          <w:sz w:val="24"/>
          <w:szCs w:val="24"/>
        </w:rPr>
      </w:pPr>
      <w:r w:rsidRPr="0069363B">
        <w:rPr>
          <w:rFonts w:ascii="Times New Roman" w:hAnsi="Times New Roman" w:cs="Times New Roman"/>
          <w:sz w:val="24"/>
          <w:szCs w:val="24"/>
        </w:rPr>
        <w:t>классическая гимназия «София»</w:t>
      </w:r>
    </w:p>
    <w:p w:rsidR="001E1A72" w:rsidRPr="0069363B" w:rsidRDefault="00884574" w:rsidP="00743B86">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от 30</w:t>
      </w:r>
      <w:bookmarkStart w:id="0" w:name="_GoBack"/>
      <w:bookmarkEnd w:id="0"/>
      <w:r w:rsidR="00E30F36" w:rsidRPr="0069363B">
        <w:rPr>
          <w:rFonts w:ascii="Times New Roman" w:hAnsi="Times New Roman" w:cs="Times New Roman"/>
          <w:sz w:val="24"/>
          <w:szCs w:val="24"/>
        </w:rPr>
        <w:t>.08.2021</w:t>
      </w:r>
      <w:r w:rsidR="001E1A72" w:rsidRPr="0069363B">
        <w:rPr>
          <w:rFonts w:ascii="Times New Roman" w:hAnsi="Times New Roman" w:cs="Times New Roman"/>
          <w:sz w:val="24"/>
          <w:szCs w:val="24"/>
        </w:rPr>
        <w:t xml:space="preserve"> г. № ____</w:t>
      </w:r>
    </w:p>
    <w:p w:rsidR="001E1A72" w:rsidRPr="0069363B" w:rsidRDefault="001E1A72" w:rsidP="00743B86">
      <w:pPr>
        <w:spacing w:after="0" w:line="240" w:lineRule="auto"/>
        <w:jc w:val="right"/>
        <w:rPr>
          <w:rFonts w:ascii="Times New Roman" w:hAnsi="Times New Roman" w:cs="Times New Roman"/>
          <w:sz w:val="24"/>
          <w:szCs w:val="24"/>
        </w:rPr>
      </w:pPr>
    </w:p>
    <w:p w:rsidR="001E1A72" w:rsidRPr="0069363B" w:rsidRDefault="001E1A72" w:rsidP="00743B86">
      <w:pPr>
        <w:spacing w:after="0" w:line="240" w:lineRule="auto"/>
        <w:jc w:val="right"/>
        <w:rPr>
          <w:rFonts w:ascii="Times New Roman" w:hAnsi="Times New Roman" w:cs="Times New Roman"/>
          <w:sz w:val="24"/>
          <w:szCs w:val="24"/>
        </w:rPr>
      </w:pPr>
    </w:p>
    <w:p w:rsidR="00743B86" w:rsidRPr="0069363B" w:rsidRDefault="00743B86" w:rsidP="00743B86">
      <w:pPr>
        <w:spacing w:after="0" w:line="240" w:lineRule="auto"/>
        <w:jc w:val="right"/>
        <w:rPr>
          <w:rFonts w:ascii="Times New Roman" w:hAnsi="Times New Roman" w:cs="Times New Roman"/>
          <w:sz w:val="24"/>
          <w:szCs w:val="24"/>
        </w:rPr>
      </w:pPr>
    </w:p>
    <w:p w:rsidR="00743B86" w:rsidRPr="0069363B" w:rsidRDefault="00743B86" w:rsidP="00743B86">
      <w:pPr>
        <w:spacing w:after="0" w:line="240" w:lineRule="auto"/>
        <w:jc w:val="right"/>
        <w:rPr>
          <w:rFonts w:ascii="Times New Roman" w:hAnsi="Times New Roman" w:cs="Times New Roman"/>
          <w:sz w:val="24"/>
          <w:szCs w:val="24"/>
        </w:rPr>
      </w:pPr>
    </w:p>
    <w:p w:rsidR="00743B86" w:rsidRPr="0069363B" w:rsidRDefault="00743B86" w:rsidP="00743B86">
      <w:pPr>
        <w:spacing w:after="0" w:line="240" w:lineRule="auto"/>
        <w:jc w:val="right"/>
        <w:rPr>
          <w:rFonts w:ascii="Times New Roman" w:hAnsi="Times New Roman" w:cs="Times New Roman"/>
          <w:sz w:val="24"/>
          <w:szCs w:val="24"/>
        </w:rPr>
      </w:pPr>
    </w:p>
    <w:p w:rsidR="00743B86" w:rsidRPr="0069363B" w:rsidRDefault="00743B86" w:rsidP="00743B86">
      <w:pPr>
        <w:spacing w:after="0" w:line="240" w:lineRule="auto"/>
        <w:jc w:val="right"/>
        <w:rPr>
          <w:rFonts w:ascii="Times New Roman" w:hAnsi="Times New Roman" w:cs="Times New Roman"/>
          <w:sz w:val="24"/>
          <w:szCs w:val="24"/>
        </w:rPr>
      </w:pPr>
    </w:p>
    <w:p w:rsidR="00743B86" w:rsidRPr="0069363B" w:rsidRDefault="00743B86" w:rsidP="00743B86">
      <w:pPr>
        <w:spacing w:after="0" w:line="240" w:lineRule="auto"/>
        <w:jc w:val="right"/>
        <w:rPr>
          <w:rFonts w:ascii="Times New Roman" w:hAnsi="Times New Roman" w:cs="Times New Roman"/>
          <w:sz w:val="24"/>
          <w:szCs w:val="24"/>
        </w:rPr>
      </w:pPr>
    </w:p>
    <w:p w:rsidR="001E1A72" w:rsidRPr="0069363B" w:rsidRDefault="001E1A72" w:rsidP="00743B86">
      <w:pPr>
        <w:spacing w:after="0" w:line="240" w:lineRule="auto"/>
        <w:jc w:val="right"/>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b/>
          <w:sz w:val="24"/>
          <w:szCs w:val="24"/>
        </w:rPr>
      </w:pPr>
      <w:r w:rsidRPr="0069363B">
        <w:rPr>
          <w:rFonts w:ascii="Times New Roman" w:hAnsi="Times New Roman" w:cs="Times New Roman"/>
          <w:b/>
          <w:sz w:val="24"/>
          <w:szCs w:val="24"/>
        </w:rPr>
        <w:t>РАБОЧАЯ ПРОГРАММА</w:t>
      </w:r>
    </w:p>
    <w:p w:rsidR="001E1A72" w:rsidRPr="0069363B" w:rsidRDefault="001E1A72" w:rsidP="00743B86">
      <w:pPr>
        <w:spacing w:after="0" w:line="240" w:lineRule="auto"/>
        <w:jc w:val="center"/>
        <w:rPr>
          <w:rFonts w:ascii="Times New Roman" w:hAnsi="Times New Roman" w:cs="Times New Roman"/>
          <w:b/>
          <w:sz w:val="24"/>
          <w:szCs w:val="24"/>
        </w:rPr>
      </w:pPr>
      <w:r w:rsidRPr="0069363B">
        <w:rPr>
          <w:rFonts w:ascii="Times New Roman" w:hAnsi="Times New Roman" w:cs="Times New Roman"/>
          <w:b/>
          <w:sz w:val="24"/>
          <w:szCs w:val="24"/>
        </w:rPr>
        <w:t xml:space="preserve">ПО </w:t>
      </w:r>
      <w:r w:rsidR="001B1B2E">
        <w:rPr>
          <w:rFonts w:ascii="Times New Roman" w:hAnsi="Times New Roman" w:cs="Times New Roman"/>
          <w:b/>
          <w:sz w:val="24"/>
          <w:szCs w:val="24"/>
        </w:rPr>
        <w:t>ХИМИИ</w:t>
      </w:r>
      <w:r w:rsidRPr="0069363B">
        <w:rPr>
          <w:rFonts w:ascii="Times New Roman" w:hAnsi="Times New Roman" w:cs="Times New Roman"/>
          <w:b/>
          <w:sz w:val="24"/>
          <w:szCs w:val="24"/>
        </w:rPr>
        <w:t xml:space="preserve"> ДЛЯ 10 - 11 КЛАССОВ</w:t>
      </w:r>
    </w:p>
    <w:p w:rsidR="001E1A72" w:rsidRPr="0069363B" w:rsidRDefault="001E1A72" w:rsidP="00743B86">
      <w:pPr>
        <w:spacing w:after="0" w:line="240" w:lineRule="auto"/>
        <w:jc w:val="center"/>
        <w:rPr>
          <w:rFonts w:ascii="Times New Roman" w:hAnsi="Times New Roman" w:cs="Times New Roman"/>
          <w:b/>
          <w:sz w:val="24"/>
          <w:szCs w:val="24"/>
        </w:rPr>
      </w:pPr>
      <w:r w:rsidRPr="0069363B">
        <w:rPr>
          <w:rFonts w:ascii="Times New Roman" w:hAnsi="Times New Roman" w:cs="Times New Roman"/>
          <w:b/>
          <w:sz w:val="24"/>
          <w:szCs w:val="24"/>
        </w:rPr>
        <w:t>Уровень программы:</w:t>
      </w:r>
      <w:r w:rsidRPr="0069363B">
        <w:rPr>
          <w:rFonts w:ascii="Times New Roman" w:hAnsi="Times New Roman" w:cs="Times New Roman"/>
          <w:i/>
          <w:sz w:val="24"/>
          <w:szCs w:val="24"/>
        </w:rPr>
        <w:t xml:space="preserve"> базовый</w:t>
      </w:r>
    </w:p>
    <w:p w:rsidR="001E1A72" w:rsidRPr="0069363B" w:rsidRDefault="001E1A72" w:rsidP="00743B86">
      <w:pPr>
        <w:spacing w:after="0" w:line="240" w:lineRule="auto"/>
        <w:jc w:val="center"/>
        <w:rPr>
          <w:rFonts w:ascii="Times New Roman" w:hAnsi="Times New Roman" w:cs="Times New Roman"/>
          <w:b/>
          <w:sz w:val="24"/>
          <w:szCs w:val="24"/>
        </w:rPr>
      </w:pPr>
    </w:p>
    <w:p w:rsidR="001E1A72" w:rsidRPr="0069363B" w:rsidRDefault="001E1A72" w:rsidP="00743B86">
      <w:pPr>
        <w:spacing w:after="0" w:line="240" w:lineRule="auto"/>
        <w:jc w:val="center"/>
        <w:rPr>
          <w:rFonts w:ascii="Times New Roman" w:hAnsi="Times New Roman" w:cs="Times New Roman"/>
          <w:b/>
          <w:sz w:val="24"/>
          <w:szCs w:val="24"/>
        </w:rPr>
      </w:pPr>
    </w:p>
    <w:p w:rsidR="001E1A72" w:rsidRPr="0069363B" w:rsidRDefault="001E1A72" w:rsidP="00743B86">
      <w:pPr>
        <w:spacing w:after="0" w:line="240" w:lineRule="auto"/>
        <w:jc w:val="center"/>
        <w:rPr>
          <w:rFonts w:ascii="Times New Roman" w:hAnsi="Times New Roman" w:cs="Times New Roman"/>
          <w:b/>
          <w:sz w:val="24"/>
          <w:szCs w:val="24"/>
        </w:rPr>
      </w:pPr>
    </w:p>
    <w:p w:rsidR="00743B86" w:rsidRPr="0069363B" w:rsidRDefault="00743B86" w:rsidP="00743B86">
      <w:pPr>
        <w:spacing w:after="0" w:line="240" w:lineRule="auto"/>
        <w:jc w:val="center"/>
        <w:rPr>
          <w:rFonts w:ascii="Times New Roman" w:hAnsi="Times New Roman" w:cs="Times New Roman"/>
          <w:b/>
          <w:sz w:val="24"/>
          <w:szCs w:val="24"/>
        </w:rPr>
      </w:pPr>
    </w:p>
    <w:p w:rsidR="00743B86" w:rsidRPr="0069363B" w:rsidRDefault="00743B86" w:rsidP="00743B86">
      <w:pPr>
        <w:spacing w:after="0" w:line="240" w:lineRule="auto"/>
        <w:jc w:val="center"/>
        <w:rPr>
          <w:rFonts w:ascii="Times New Roman" w:hAnsi="Times New Roman" w:cs="Times New Roman"/>
          <w:b/>
          <w:sz w:val="24"/>
          <w:szCs w:val="24"/>
        </w:rPr>
      </w:pPr>
    </w:p>
    <w:p w:rsidR="00743B86" w:rsidRPr="0069363B" w:rsidRDefault="00743B86" w:rsidP="00743B86">
      <w:pPr>
        <w:spacing w:after="0" w:line="240" w:lineRule="auto"/>
        <w:jc w:val="center"/>
        <w:rPr>
          <w:rFonts w:ascii="Times New Roman" w:hAnsi="Times New Roman" w:cs="Times New Roman"/>
          <w:b/>
          <w:sz w:val="24"/>
          <w:szCs w:val="24"/>
        </w:rPr>
      </w:pPr>
    </w:p>
    <w:p w:rsidR="00743B86" w:rsidRPr="0069363B" w:rsidRDefault="00743B86" w:rsidP="00743B86">
      <w:pPr>
        <w:spacing w:after="0" w:line="240" w:lineRule="auto"/>
        <w:jc w:val="center"/>
        <w:rPr>
          <w:rFonts w:ascii="Times New Roman" w:hAnsi="Times New Roman" w:cs="Times New Roman"/>
          <w:b/>
          <w:sz w:val="24"/>
          <w:szCs w:val="24"/>
        </w:rPr>
      </w:pPr>
    </w:p>
    <w:p w:rsidR="00743B86" w:rsidRPr="0069363B" w:rsidRDefault="00743B86" w:rsidP="00743B86">
      <w:pPr>
        <w:spacing w:after="0" w:line="240" w:lineRule="auto"/>
        <w:jc w:val="center"/>
        <w:rPr>
          <w:rFonts w:ascii="Times New Roman" w:hAnsi="Times New Roman" w:cs="Times New Roman"/>
          <w:b/>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p>
    <w:p w:rsidR="001E1A72" w:rsidRPr="0069363B" w:rsidRDefault="001E1A72" w:rsidP="00743B86">
      <w:pPr>
        <w:spacing w:after="0" w:line="240" w:lineRule="auto"/>
        <w:jc w:val="right"/>
        <w:rPr>
          <w:rFonts w:ascii="Times New Roman" w:hAnsi="Times New Roman" w:cs="Times New Roman"/>
          <w:sz w:val="24"/>
          <w:szCs w:val="24"/>
        </w:rPr>
      </w:pPr>
    </w:p>
    <w:p w:rsidR="001E1A72" w:rsidRPr="0069363B" w:rsidRDefault="001E1A72" w:rsidP="00743B86">
      <w:pPr>
        <w:tabs>
          <w:tab w:val="left" w:pos="2775"/>
        </w:tabs>
        <w:spacing w:after="0" w:line="240" w:lineRule="auto"/>
        <w:jc w:val="right"/>
        <w:rPr>
          <w:rFonts w:ascii="Times New Roman" w:hAnsi="Times New Roman" w:cs="Times New Roman"/>
          <w:sz w:val="24"/>
          <w:szCs w:val="24"/>
        </w:rPr>
      </w:pPr>
      <w:r w:rsidRPr="0069363B">
        <w:rPr>
          <w:rFonts w:ascii="Times New Roman" w:hAnsi="Times New Roman" w:cs="Times New Roman"/>
          <w:sz w:val="24"/>
          <w:szCs w:val="24"/>
        </w:rPr>
        <w:t>Составитель:</w:t>
      </w:r>
    </w:p>
    <w:p w:rsidR="001E1A72" w:rsidRPr="0069363B" w:rsidRDefault="001B1B2E" w:rsidP="00743B86">
      <w:pPr>
        <w:tabs>
          <w:tab w:val="left" w:pos="27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Горбачёва Маргарита Алексеевна</w:t>
      </w:r>
      <w:r w:rsidR="001E1A72" w:rsidRPr="0069363B">
        <w:rPr>
          <w:rFonts w:ascii="Times New Roman" w:hAnsi="Times New Roman" w:cs="Times New Roman"/>
          <w:sz w:val="24"/>
          <w:szCs w:val="24"/>
        </w:rPr>
        <w:t>,</w:t>
      </w:r>
    </w:p>
    <w:p w:rsidR="001E1A72" w:rsidRPr="0069363B" w:rsidRDefault="001E1A72" w:rsidP="00743B86">
      <w:pPr>
        <w:spacing w:after="0" w:line="240" w:lineRule="auto"/>
        <w:jc w:val="right"/>
        <w:rPr>
          <w:rFonts w:ascii="Times New Roman" w:hAnsi="Times New Roman" w:cs="Times New Roman"/>
          <w:sz w:val="24"/>
          <w:szCs w:val="24"/>
        </w:rPr>
      </w:pPr>
      <w:r w:rsidRPr="0069363B">
        <w:rPr>
          <w:rFonts w:ascii="Times New Roman" w:hAnsi="Times New Roman" w:cs="Times New Roman"/>
          <w:sz w:val="24"/>
          <w:szCs w:val="24"/>
        </w:rPr>
        <w:t xml:space="preserve">учитель </w:t>
      </w:r>
      <w:r w:rsidR="001B1B2E">
        <w:rPr>
          <w:rFonts w:ascii="Times New Roman" w:hAnsi="Times New Roman" w:cs="Times New Roman"/>
          <w:sz w:val="24"/>
          <w:szCs w:val="24"/>
        </w:rPr>
        <w:t>химии</w:t>
      </w:r>
    </w:p>
    <w:p w:rsidR="001E1A72" w:rsidRPr="0069363B" w:rsidRDefault="001E1A72" w:rsidP="00743B86">
      <w:pPr>
        <w:spacing w:after="0" w:line="240" w:lineRule="auto"/>
        <w:jc w:val="right"/>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743B86" w:rsidRPr="0069363B" w:rsidRDefault="00743B86" w:rsidP="00DC1B49">
      <w:pPr>
        <w:spacing w:after="0" w:line="240" w:lineRule="auto"/>
        <w:rPr>
          <w:rFonts w:ascii="Times New Roman" w:hAnsi="Times New Roman" w:cs="Times New Roman"/>
          <w:sz w:val="24"/>
          <w:szCs w:val="24"/>
        </w:rPr>
      </w:pPr>
    </w:p>
    <w:p w:rsidR="00743B86" w:rsidRPr="0069363B" w:rsidRDefault="00743B86" w:rsidP="00743B86">
      <w:pPr>
        <w:spacing w:after="0" w:line="240" w:lineRule="auto"/>
        <w:jc w:val="center"/>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p>
    <w:p w:rsidR="001E1A72" w:rsidRPr="0069363B" w:rsidRDefault="001E1A72" w:rsidP="00743B86">
      <w:pPr>
        <w:spacing w:after="0" w:line="240" w:lineRule="auto"/>
        <w:jc w:val="center"/>
        <w:rPr>
          <w:rFonts w:ascii="Times New Roman" w:hAnsi="Times New Roman" w:cs="Times New Roman"/>
          <w:sz w:val="24"/>
          <w:szCs w:val="24"/>
        </w:rPr>
      </w:pPr>
      <w:r w:rsidRPr="0069363B">
        <w:rPr>
          <w:rFonts w:ascii="Times New Roman" w:hAnsi="Times New Roman" w:cs="Times New Roman"/>
          <w:sz w:val="24"/>
          <w:szCs w:val="24"/>
        </w:rPr>
        <w:t>г.</w:t>
      </w:r>
      <w:r w:rsidR="00743B86" w:rsidRPr="0069363B">
        <w:rPr>
          <w:rFonts w:ascii="Times New Roman" w:hAnsi="Times New Roman" w:cs="Times New Roman"/>
          <w:sz w:val="24"/>
          <w:szCs w:val="24"/>
        </w:rPr>
        <w:t>о. Клин</w:t>
      </w:r>
    </w:p>
    <w:p w:rsidR="00743B86" w:rsidRPr="0069363B" w:rsidRDefault="00743B86">
      <w:pPr>
        <w:suppressAutoHyphens w:val="0"/>
        <w:rPr>
          <w:rFonts w:ascii="Times New Roman" w:hAnsi="Times New Roman" w:cs="Times New Roman"/>
          <w:b/>
          <w:sz w:val="24"/>
          <w:szCs w:val="24"/>
        </w:rPr>
      </w:pPr>
      <w:r w:rsidRPr="0069363B">
        <w:rPr>
          <w:rFonts w:ascii="Times New Roman" w:hAnsi="Times New Roman" w:cs="Times New Roman"/>
          <w:b/>
          <w:sz w:val="24"/>
          <w:szCs w:val="24"/>
        </w:rPr>
        <w:br w:type="page"/>
      </w:r>
    </w:p>
    <w:p w:rsidR="00314F95" w:rsidRPr="0069363B" w:rsidRDefault="006578C4" w:rsidP="00743B86">
      <w:pPr>
        <w:spacing w:after="0" w:line="240" w:lineRule="auto"/>
        <w:jc w:val="center"/>
        <w:rPr>
          <w:rFonts w:ascii="Times New Roman" w:hAnsi="Times New Roman" w:cs="Times New Roman"/>
          <w:sz w:val="24"/>
          <w:szCs w:val="24"/>
        </w:rPr>
      </w:pPr>
      <w:r w:rsidRPr="0069363B">
        <w:rPr>
          <w:rFonts w:ascii="Times New Roman" w:hAnsi="Times New Roman" w:cs="Times New Roman"/>
          <w:b/>
          <w:sz w:val="24"/>
          <w:szCs w:val="24"/>
        </w:rPr>
        <w:lastRenderedPageBreak/>
        <w:t>ПОЯСНИТЕЛЬНАЯ ЗАПИСКА</w:t>
      </w:r>
    </w:p>
    <w:p w:rsidR="006578C4" w:rsidRPr="0069363B" w:rsidRDefault="006578C4" w:rsidP="00743B86">
      <w:pPr>
        <w:spacing w:after="0" w:line="240" w:lineRule="auto"/>
        <w:jc w:val="center"/>
        <w:rPr>
          <w:rFonts w:ascii="Times New Roman" w:hAnsi="Times New Roman" w:cs="Times New Roman"/>
          <w:b/>
          <w:sz w:val="24"/>
          <w:szCs w:val="24"/>
        </w:rPr>
      </w:pPr>
    </w:p>
    <w:p w:rsidR="006578C4" w:rsidRPr="00C77A76" w:rsidRDefault="006578C4" w:rsidP="00743B86">
      <w:pPr>
        <w:shd w:val="clear" w:color="auto" w:fill="FFFFFF"/>
        <w:spacing w:after="0" w:line="240" w:lineRule="auto"/>
        <w:ind w:firstLine="850"/>
        <w:contextualSpacing/>
        <w:jc w:val="both"/>
        <w:rPr>
          <w:rFonts w:ascii="Times New Roman" w:eastAsia="Times New Roman" w:hAnsi="Times New Roman" w:cs="Times New Roman"/>
          <w:sz w:val="24"/>
          <w:szCs w:val="24"/>
          <w:lang w:eastAsia="ru-RU"/>
        </w:rPr>
      </w:pPr>
      <w:r w:rsidRPr="00C77A76">
        <w:rPr>
          <w:rFonts w:ascii="Times New Roman" w:eastAsia="Times New Roman" w:hAnsi="Times New Roman" w:cs="Times New Roman"/>
          <w:color w:val="000000"/>
          <w:sz w:val="24"/>
          <w:szCs w:val="24"/>
          <w:lang w:eastAsia="ru-RU"/>
        </w:rPr>
        <w:t xml:space="preserve">Рабочая программа по </w:t>
      </w:r>
      <w:r w:rsidR="001B1B2E" w:rsidRPr="00C77A76">
        <w:rPr>
          <w:rFonts w:ascii="Times New Roman" w:eastAsia="Times New Roman" w:hAnsi="Times New Roman" w:cs="Times New Roman"/>
          <w:color w:val="000000"/>
          <w:sz w:val="24"/>
          <w:szCs w:val="24"/>
          <w:lang w:eastAsia="ru-RU"/>
        </w:rPr>
        <w:t>химии</w:t>
      </w:r>
      <w:r w:rsidRPr="00C77A76">
        <w:rPr>
          <w:rFonts w:ascii="Times New Roman" w:eastAsia="Times New Roman" w:hAnsi="Times New Roman" w:cs="Times New Roman"/>
          <w:color w:val="000000"/>
          <w:sz w:val="24"/>
          <w:szCs w:val="24"/>
          <w:lang w:eastAsia="ru-RU"/>
        </w:rPr>
        <w:t xml:space="preserve"> для 10</w:t>
      </w:r>
      <w:r w:rsidR="001B1B2E" w:rsidRPr="00C77A76">
        <w:rPr>
          <w:rFonts w:ascii="Times New Roman" w:eastAsia="Times New Roman" w:hAnsi="Times New Roman" w:cs="Times New Roman"/>
          <w:color w:val="000000"/>
          <w:sz w:val="24"/>
          <w:szCs w:val="24"/>
          <w:lang w:eastAsia="ru-RU"/>
        </w:rPr>
        <w:t>-11</w:t>
      </w:r>
      <w:r w:rsidRPr="00C77A76">
        <w:rPr>
          <w:rFonts w:ascii="Times New Roman" w:eastAsia="Times New Roman" w:hAnsi="Times New Roman" w:cs="Times New Roman"/>
          <w:color w:val="000000"/>
          <w:sz w:val="24"/>
          <w:szCs w:val="24"/>
          <w:lang w:eastAsia="ru-RU"/>
        </w:rPr>
        <w:t xml:space="preserve"> класса </w:t>
      </w:r>
      <w:r w:rsidRPr="00C77A76">
        <w:rPr>
          <w:rFonts w:ascii="Times New Roman" w:eastAsia="Times New Roman" w:hAnsi="Times New Roman" w:cs="Times New Roman"/>
          <w:sz w:val="24"/>
          <w:szCs w:val="24"/>
          <w:lang w:eastAsia="ru-RU"/>
        </w:rPr>
        <w:t>разработана на основе</w:t>
      </w:r>
    </w:p>
    <w:p w:rsidR="006578C4" w:rsidRPr="00C77A76" w:rsidRDefault="006578C4" w:rsidP="00743B8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A76">
        <w:rPr>
          <w:rFonts w:ascii="Times New Roman" w:eastAsia="Times New Roman" w:hAnsi="Times New Roman" w:cs="Times New Roman"/>
          <w:color w:val="131313"/>
          <w:kern w:val="36"/>
          <w:sz w:val="24"/>
          <w:szCs w:val="24"/>
          <w:lang w:eastAsia="ru-RU"/>
        </w:rPr>
        <w:t>ФГОС</w:t>
      </w:r>
      <w:r w:rsidR="00F71043" w:rsidRPr="00C77A76">
        <w:rPr>
          <w:rFonts w:ascii="Times New Roman" w:eastAsia="Times New Roman" w:hAnsi="Times New Roman" w:cs="Times New Roman"/>
          <w:sz w:val="24"/>
          <w:szCs w:val="24"/>
          <w:lang w:eastAsia="ru-RU"/>
        </w:rPr>
        <w:t xml:space="preserve"> С</w:t>
      </w:r>
      <w:r w:rsidR="00654052">
        <w:rPr>
          <w:rFonts w:ascii="Times New Roman" w:eastAsia="Times New Roman" w:hAnsi="Times New Roman" w:cs="Times New Roman"/>
          <w:sz w:val="24"/>
          <w:szCs w:val="24"/>
          <w:lang w:eastAsia="ru-RU"/>
        </w:rPr>
        <w:t>ОО</w:t>
      </w:r>
      <w:r w:rsidRPr="00C77A76">
        <w:rPr>
          <w:rFonts w:ascii="Times New Roman" w:eastAsia="Times New Roman" w:hAnsi="Times New Roman" w:cs="Times New Roman"/>
          <w:color w:val="000000"/>
          <w:sz w:val="24"/>
          <w:szCs w:val="24"/>
          <w:lang w:eastAsia="ru-RU"/>
        </w:rPr>
        <w:t>, </w:t>
      </w:r>
      <w:r w:rsidR="00654052">
        <w:rPr>
          <w:rFonts w:ascii="Times New Roman" w:eastAsia="Times New Roman" w:hAnsi="Times New Roman" w:cs="Times New Roman"/>
          <w:color w:val="000000"/>
          <w:sz w:val="24"/>
          <w:szCs w:val="24"/>
          <w:lang w:eastAsia="ru-RU"/>
        </w:rPr>
        <w:t xml:space="preserve"> ООП СОО «ЧОУ «Православная классическая гимназия «София»</w:t>
      </w:r>
    </w:p>
    <w:p w:rsidR="001B1B2E" w:rsidRPr="00C77A76" w:rsidRDefault="001B1B2E" w:rsidP="00743B8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A76">
        <w:rPr>
          <w:rFonts w:ascii="Times New Roman" w:eastAsia="Calibri" w:hAnsi="Times New Roman" w:cs="Times New Roman"/>
          <w:sz w:val="24"/>
          <w:szCs w:val="24"/>
        </w:rPr>
        <w:t>авторской программы О. С. Габриеляна «Программа среднего (полного)  общего  образования по химии. 10-11 классы. Автор О. С. Габриелян.    ( Химия.  10-11 классы.</w:t>
      </w:r>
    </w:p>
    <w:p w:rsidR="001B1B2E" w:rsidRPr="00C77A76" w:rsidRDefault="001B1B2E" w:rsidP="001B1B2E">
      <w:pPr>
        <w:spacing w:after="0" w:line="240" w:lineRule="auto"/>
        <w:ind w:left="1275"/>
        <w:jc w:val="both"/>
        <w:rPr>
          <w:rFonts w:ascii="Times New Roman" w:hAnsi="Times New Roman"/>
          <w:sz w:val="24"/>
          <w:szCs w:val="24"/>
        </w:rPr>
      </w:pPr>
      <w:r w:rsidRPr="00C77A76">
        <w:rPr>
          <w:rFonts w:ascii="Times New Roman" w:hAnsi="Times New Roman"/>
          <w:sz w:val="24"/>
          <w:szCs w:val="24"/>
        </w:rPr>
        <w:t>Программа реализуется на основе учебников по химии:</w:t>
      </w:r>
    </w:p>
    <w:p w:rsidR="001B1B2E" w:rsidRPr="00C77A76" w:rsidRDefault="001B1B2E" w:rsidP="001B1B2E">
      <w:pPr>
        <w:pStyle w:val="a4"/>
        <w:numPr>
          <w:ilvl w:val="0"/>
          <w:numId w:val="1"/>
        </w:numPr>
        <w:spacing w:after="0" w:line="240" w:lineRule="auto"/>
        <w:jc w:val="both"/>
        <w:rPr>
          <w:rFonts w:ascii="Times New Roman" w:eastAsia="Calibri" w:hAnsi="Times New Roman" w:cs="Times New Roman"/>
          <w:sz w:val="24"/>
          <w:szCs w:val="24"/>
        </w:rPr>
      </w:pPr>
      <w:r w:rsidRPr="00C77A76">
        <w:rPr>
          <w:rFonts w:ascii="Times New Roman" w:eastAsia="Calibri" w:hAnsi="Times New Roman" w:cs="Times New Roman"/>
          <w:sz w:val="24"/>
          <w:szCs w:val="24"/>
        </w:rPr>
        <w:t>Химия . 10 класс. Базовый уровень :  учебник / О. С. Габриелян. – 7е изд., стереотип. –М. :Дрофа, 2019г.</w:t>
      </w:r>
    </w:p>
    <w:p w:rsidR="006578C4" w:rsidRPr="00C77A76" w:rsidRDefault="001B1B2E" w:rsidP="001B1B2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A76">
        <w:rPr>
          <w:rFonts w:ascii="Times New Roman" w:eastAsia="Calibri" w:hAnsi="Times New Roman" w:cs="Times New Roman"/>
          <w:sz w:val="24"/>
          <w:szCs w:val="24"/>
        </w:rPr>
        <w:t>Химия . 11 класс. Базовый уровень :  учебник / О. С. Габриелян. – 7е изд., стереотип. –М. :Дрофа, 2019г</w:t>
      </w:r>
    </w:p>
    <w:p w:rsidR="00CB5A1F" w:rsidRPr="00C77A76" w:rsidRDefault="00B12795" w:rsidP="00F71043">
      <w:pPr>
        <w:pStyle w:val="a4"/>
        <w:numPr>
          <w:ilvl w:val="0"/>
          <w:numId w:val="1"/>
        </w:numPr>
        <w:jc w:val="both"/>
        <w:rPr>
          <w:rFonts w:ascii="Times New Roman" w:hAnsi="Times New Roman" w:cs="Times New Roman"/>
          <w:bCs/>
          <w:iCs/>
          <w:sz w:val="24"/>
          <w:szCs w:val="24"/>
        </w:rPr>
      </w:pPr>
      <w:r w:rsidRPr="00C77A76">
        <w:rPr>
          <w:rFonts w:ascii="Times New Roman" w:hAnsi="Times New Roman" w:cs="Times New Roman"/>
          <w:bCs/>
          <w:iCs/>
          <w:sz w:val="24"/>
          <w:szCs w:val="24"/>
        </w:rPr>
        <w:t xml:space="preserve">и </w:t>
      </w:r>
      <w:r w:rsidR="00F37CB7" w:rsidRPr="00C77A76">
        <w:rPr>
          <w:rFonts w:ascii="Times New Roman" w:hAnsi="Times New Roman" w:cs="Times New Roman"/>
          <w:bCs/>
          <w:iCs/>
          <w:sz w:val="24"/>
          <w:szCs w:val="24"/>
        </w:rPr>
        <w:t>с учетом  рабочей программы</w:t>
      </w:r>
      <w:r w:rsidRPr="00C77A76">
        <w:rPr>
          <w:rFonts w:ascii="Times New Roman" w:hAnsi="Times New Roman" w:cs="Times New Roman"/>
          <w:bCs/>
          <w:iCs/>
          <w:sz w:val="24"/>
          <w:szCs w:val="24"/>
        </w:rPr>
        <w:t xml:space="preserve"> воспитания</w:t>
      </w:r>
      <w:r w:rsidR="00F37CB7" w:rsidRPr="00C77A76">
        <w:rPr>
          <w:rFonts w:ascii="Times New Roman" w:hAnsi="Times New Roman" w:cs="Times New Roman"/>
          <w:bCs/>
          <w:iCs/>
          <w:sz w:val="24"/>
          <w:szCs w:val="24"/>
        </w:rPr>
        <w:t xml:space="preserve"> ООО</w:t>
      </w:r>
      <w:r w:rsidRPr="00C77A76">
        <w:rPr>
          <w:rFonts w:ascii="Times New Roman" w:hAnsi="Times New Roman" w:cs="Times New Roman"/>
          <w:bCs/>
          <w:iCs/>
          <w:sz w:val="24"/>
          <w:szCs w:val="24"/>
        </w:rPr>
        <w:t xml:space="preserve"> ЧОУ «Православная классическая гимназия «Соф</w:t>
      </w:r>
      <w:r w:rsidR="00F71043" w:rsidRPr="00C77A76">
        <w:rPr>
          <w:rFonts w:ascii="Times New Roman" w:hAnsi="Times New Roman" w:cs="Times New Roman"/>
          <w:bCs/>
          <w:iCs/>
          <w:sz w:val="24"/>
          <w:szCs w:val="24"/>
        </w:rPr>
        <w:t>ия»</w:t>
      </w:r>
    </w:p>
    <w:p w:rsidR="006578C4" w:rsidRPr="0069363B" w:rsidRDefault="006578C4" w:rsidP="00743B86">
      <w:pPr>
        <w:widowControl w:val="0"/>
        <w:tabs>
          <w:tab w:val="left" w:pos="2396"/>
        </w:tabs>
        <w:autoSpaceDE w:val="0"/>
        <w:autoSpaceDN w:val="0"/>
        <w:adjustRightInd w:val="0"/>
        <w:spacing w:after="0" w:line="240" w:lineRule="auto"/>
        <w:ind w:left="360"/>
        <w:contextualSpacing/>
        <w:rPr>
          <w:rFonts w:ascii="Times New Roman" w:eastAsia="Times New Roman" w:hAnsi="Times New Roman" w:cs="Times New Roman"/>
          <w:b/>
          <w:sz w:val="24"/>
          <w:szCs w:val="24"/>
          <w:lang w:eastAsia="ru-RU"/>
        </w:rPr>
      </w:pPr>
      <w:r w:rsidRPr="0069363B">
        <w:rPr>
          <w:rFonts w:ascii="Times New Roman" w:eastAsia="Times New Roman" w:hAnsi="Times New Roman" w:cs="Times New Roman"/>
          <w:b/>
          <w:sz w:val="24"/>
          <w:szCs w:val="24"/>
          <w:lang w:eastAsia="ru-RU"/>
        </w:rPr>
        <w:tab/>
      </w:r>
    </w:p>
    <w:p w:rsidR="004328E4" w:rsidRDefault="004328E4" w:rsidP="009101DA">
      <w:pPr>
        <w:pStyle w:val="a9"/>
        <w:shd w:val="clear" w:color="auto" w:fill="FFFFFF"/>
        <w:spacing w:before="0" w:beforeAutospacing="0" w:after="0" w:afterAutospacing="0"/>
        <w:jc w:val="center"/>
        <w:rPr>
          <w:b/>
          <w:bCs/>
          <w:color w:val="000000"/>
        </w:rPr>
      </w:pPr>
      <w:r w:rsidRPr="0069363B">
        <w:rPr>
          <w:b/>
          <w:bCs/>
          <w:color w:val="000000"/>
        </w:rPr>
        <w:t>ПЛАНИРУЕМЫЕ РЕЗУЛЬТАТЫ</w:t>
      </w:r>
    </w:p>
    <w:p w:rsidR="00654052" w:rsidRDefault="00654052" w:rsidP="009101DA">
      <w:pPr>
        <w:pStyle w:val="a9"/>
        <w:shd w:val="clear" w:color="auto" w:fill="FFFFFF"/>
        <w:spacing w:before="0" w:beforeAutospacing="0" w:after="0" w:afterAutospacing="0"/>
        <w:jc w:val="center"/>
        <w:rPr>
          <w:b/>
          <w:bCs/>
          <w:color w:val="000000"/>
        </w:rPr>
      </w:pPr>
    </w:p>
    <w:p w:rsidR="00654052" w:rsidRPr="00DC1B49" w:rsidRDefault="00654052" w:rsidP="005C3372">
      <w:pPr>
        <w:pStyle w:val="a9"/>
        <w:shd w:val="clear" w:color="auto" w:fill="FFFFFF"/>
        <w:spacing w:before="0" w:beforeAutospacing="0" w:after="0" w:afterAutospacing="0"/>
        <w:jc w:val="center"/>
        <w:rPr>
          <w:b/>
          <w:bCs/>
          <w:color w:val="000000"/>
        </w:rPr>
      </w:pPr>
      <w:r w:rsidRPr="00DC1B49">
        <w:rPr>
          <w:b/>
          <w:bCs/>
          <w:color w:val="000000"/>
        </w:rPr>
        <w:t>Личностные результаты</w:t>
      </w:r>
    </w:p>
    <w:p w:rsidR="003820DF" w:rsidRPr="005C3372" w:rsidRDefault="003820DF" w:rsidP="003820DF">
      <w:pPr>
        <w:pStyle w:val="a9"/>
        <w:shd w:val="clear" w:color="auto" w:fill="FFFFFF"/>
        <w:spacing w:before="0" w:beforeAutospacing="0" w:after="0" w:afterAutospacing="0"/>
        <w:jc w:val="both"/>
        <w:rPr>
          <w:bCs/>
          <w:color w:val="000000"/>
        </w:rPr>
      </w:pPr>
    </w:p>
    <w:p w:rsidR="003820DF" w:rsidRPr="005C3372" w:rsidRDefault="003820DF" w:rsidP="003820DF">
      <w:pPr>
        <w:pStyle w:val="a9"/>
        <w:shd w:val="clear" w:color="auto" w:fill="FFFFFF"/>
        <w:spacing w:before="0" w:beforeAutospacing="0" w:after="0" w:afterAutospacing="0"/>
        <w:jc w:val="both"/>
        <w:rPr>
          <w:bCs/>
          <w:color w:val="000000"/>
        </w:rPr>
      </w:pPr>
      <w:r w:rsidRPr="005C3372">
        <w:rPr>
          <w:bCs/>
          <w:color w:val="000000"/>
        </w:rPr>
        <w:t>Курс химии в средней школе на базовом уровне способствует достижению обучающимся следующих личностных результатов:</w:t>
      </w:r>
    </w:p>
    <w:p w:rsidR="003820DF" w:rsidRPr="005C3372" w:rsidRDefault="003820DF" w:rsidP="003820DF">
      <w:pPr>
        <w:pStyle w:val="c10"/>
        <w:numPr>
          <w:ilvl w:val="0"/>
          <w:numId w:val="20"/>
        </w:numPr>
      </w:pPr>
      <w:r w:rsidRPr="005C3372">
        <w:rPr>
          <w:rStyle w:val="c0"/>
        </w:rPr>
        <w:t>в ценностно-ориентационной сфере — чувство гордости за российскую химическую науку, гуманизм, отношение к труду, целеустремленность;</w:t>
      </w:r>
    </w:p>
    <w:p w:rsidR="003820DF" w:rsidRPr="005C3372" w:rsidRDefault="003820DF" w:rsidP="003820DF">
      <w:pPr>
        <w:pStyle w:val="c10"/>
        <w:numPr>
          <w:ilvl w:val="0"/>
          <w:numId w:val="20"/>
        </w:numPr>
      </w:pPr>
      <w:r w:rsidRPr="005C3372">
        <w:rPr>
          <w:rStyle w:val="c0"/>
        </w:rPr>
        <w:t>в  трудовой сфере — готовность к осознанному выбору дальнейшей образовательной и профессиональной траектории;</w:t>
      </w:r>
    </w:p>
    <w:p w:rsidR="003820DF" w:rsidRPr="005C3372" w:rsidRDefault="003820DF" w:rsidP="003820DF">
      <w:pPr>
        <w:pStyle w:val="c10"/>
        <w:numPr>
          <w:ilvl w:val="0"/>
          <w:numId w:val="20"/>
        </w:numPr>
        <w:rPr>
          <w:rStyle w:val="c0"/>
        </w:rPr>
      </w:pPr>
      <w:r w:rsidRPr="005C3372">
        <w:rPr>
          <w:rStyle w:val="c0"/>
        </w:rPr>
        <w:t>в  познавательной (когнитивной,  интеллектуальной) сфере — умение управлять своей познавательной деятельностью.</w:t>
      </w:r>
    </w:p>
    <w:p w:rsidR="005C3372" w:rsidRPr="005C3372" w:rsidRDefault="005C3372" w:rsidP="003820DF">
      <w:pPr>
        <w:pStyle w:val="c10"/>
      </w:pPr>
    </w:p>
    <w:p w:rsidR="005C3372" w:rsidRPr="005C3372" w:rsidRDefault="005C3372" w:rsidP="005C3372">
      <w:pPr>
        <w:pStyle w:val="c10"/>
        <w:jc w:val="center"/>
      </w:pPr>
      <w:r w:rsidRPr="005C3372">
        <w:rPr>
          <w:b/>
        </w:rPr>
        <w:t>Метапредметные результаты</w:t>
      </w:r>
    </w:p>
    <w:p w:rsidR="003820DF" w:rsidRPr="005C3372" w:rsidRDefault="003820DF" w:rsidP="003820DF">
      <w:pPr>
        <w:pStyle w:val="c10"/>
      </w:pPr>
      <w:r w:rsidRPr="005C3372">
        <w:t>Метапредметными результатами освоения выпускниками старшей школы программы по химии являются:</w:t>
      </w:r>
    </w:p>
    <w:p w:rsidR="003820DF" w:rsidRPr="005C3372" w:rsidRDefault="003820DF" w:rsidP="003820DF">
      <w:pPr>
        <w:pStyle w:val="c10"/>
      </w:pPr>
      <w:r w:rsidRPr="005C3372">
        <w:t xml:space="preserve">    </w:t>
      </w:r>
      <w:r w:rsidR="005C3372" w:rsidRPr="005C3372">
        <w:t>-</w:t>
      </w:r>
      <w:r w:rsidRPr="005C3372">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3820DF" w:rsidRPr="005C3372" w:rsidRDefault="003820DF" w:rsidP="003820DF">
      <w:pPr>
        <w:pStyle w:val="c10"/>
      </w:pPr>
      <w:r w:rsidRPr="005C3372">
        <w:t xml:space="preserve">   </w:t>
      </w:r>
      <w:r w:rsidR="005C3372" w:rsidRPr="005C3372">
        <w:t>-</w:t>
      </w:r>
      <w:r w:rsidRPr="005C3372">
        <w:t xml:space="preserve"> использование основных интеллектуальных операций:</w:t>
      </w:r>
    </w:p>
    <w:p w:rsidR="003820DF" w:rsidRPr="005C3372" w:rsidRDefault="003820DF" w:rsidP="003820DF">
      <w:pPr>
        <w:pStyle w:val="c10"/>
      </w:pPr>
      <w:r w:rsidRPr="005C3372">
        <w:t xml:space="preserve">   </w:t>
      </w:r>
      <w:r w:rsidR="005C3372" w:rsidRPr="005C3372">
        <w:t>-</w:t>
      </w:r>
      <w:r w:rsidRPr="005C3372">
        <w:t xml:space="preserve"> формулирование гипотез, анализ и синтез, сравнение, обобщение, систематизация, выявление причинно-следственных связей, поиск аналогов;</w:t>
      </w:r>
    </w:p>
    <w:p w:rsidR="003820DF" w:rsidRPr="005C3372" w:rsidRDefault="003820DF" w:rsidP="003820DF">
      <w:pPr>
        <w:pStyle w:val="c10"/>
      </w:pPr>
      <w:r w:rsidRPr="005C3372">
        <w:t xml:space="preserve">  </w:t>
      </w:r>
      <w:r w:rsidR="005C3372" w:rsidRPr="005C3372">
        <w:t xml:space="preserve">- </w:t>
      </w:r>
      <w:r w:rsidRPr="005C3372">
        <w:t>умение генерировать идеи и определять средства, необходимые для их реализации;</w:t>
      </w:r>
    </w:p>
    <w:p w:rsidR="003820DF" w:rsidRPr="005C3372" w:rsidRDefault="003820DF" w:rsidP="003820DF">
      <w:pPr>
        <w:pStyle w:val="c10"/>
      </w:pPr>
      <w:r w:rsidRPr="005C3372">
        <w:t xml:space="preserve">   </w:t>
      </w:r>
      <w:r w:rsidR="005C3372" w:rsidRPr="005C3372">
        <w:t>-</w:t>
      </w:r>
      <w:r w:rsidRPr="005C3372">
        <w:t xml:space="preserve"> умение определять цели и задачи деятельности, выбирать средства реализации цели и применять их на практике;</w:t>
      </w:r>
    </w:p>
    <w:p w:rsidR="003820DF" w:rsidRPr="005C3372" w:rsidRDefault="003820DF" w:rsidP="003820DF">
      <w:pPr>
        <w:pStyle w:val="c10"/>
      </w:pPr>
      <w:r w:rsidRPr="005C3372">
        <w:t xml:space="preserve"> </w:t>
      </w:r>
      <w:r w:rsidR="005C3372" w:rsidRPr="005C3372">
        <w:t>-</w:t>
      </w:r>
      <w:r w:rsidRPr="005C3372">
        <w:t xml:space="preserve"> 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3820DF" w:rsidRPr="003820DF" w:rsidRDefault="003820DF" w:rsidP="003820DF">
      <w:pPr>
        <w:pStyle w:val="c10"/>
        <w:rPr>
          <w:sz w:val="28"/>
          <w:szCs w:val="28"/>
        </w:rPr>
        <w:sectPr w:rsidR="003820DF" w:rsidRPr="003820DF">
          <w:pgSz w:w="11900" w:h="16840"/>
          <w:pgMar w:top="1600" w:right="940" w:bottom="280" w:left="960" w:header="720" w:footer="720" w:gutter="0"/>
          <w:cols w:space="720"/>
        </w:sectPr>
      </w:pPr>
    </w:p>
    <w:p w:rsidR="00654052" w:rsidRDefault="00654052" w:rsidP="005C3372">
      <w:pPr>
        <w:pStyle w:val="a9"/>
        <w:shd w:val="clear" w:color="auto" w:fill="FFFFFF"/>
        <w:spacing w:before="0" w:beforeAutospacing="0" w:after="0" w:afterAutospacing="0"/>
        <w:rPr>
          <w:b/>
          <w:bCs/>
          <w:color w:val="000000"/>
        </w:rPr>
      </w:pPr>
    </w:p>
    <w:p w:rsidR="00654052" w:rsidRPr="0069363B" w:rsidRDefault="00654052" w:rsidP="009101DA">
      <w:pPr>
        <w:pStyle w:val="a9"/>
        <w:shd w:val="clear" w:color="auto" w:fill="FFFFFF"/>
        <w:spacing w:before="0" w:beforeAutospacing="0" w:after="0" w:afterAutospacing="0"/>
        <w:jc w:val="center"/>
        <w:rPr>
          <w:b/>
          <w:bCs/>
          <w:color w:val="000000"/>
        </w:rPr>
      </w:pPr>
      <w:r>
        <w:rPr>
          <w:b/>
          <w:bCs/>
          <w:color w:val="000000"/>
        </w:rPr>
        <w:t>Предметные результаты</w:t>
      </w:r>
    </w:p>
    <w:p w:rsidR="00761B8D" w:rsidRPr="009101DA" w:rsidRDefault="00761B8D" w:rsidP="009101DA">
      <w:pPr>
        <w:spacing w:after="0" w:line="360" w:lineRule="auto"/>
        <w:ind w:firstLine="709"/>
        <w:jc w:val="both"/>
        <w:rPr>
          <w:rFonts w:ascii="Times New Roman" w:hAnsi="Times New Roman" w:cs="Times New Roman"/>
          <w:b/>
          <w:sz w:val="24"/>
          <w:szCs w:val="24"/>
          <w:lang w:eastAsia="en-US"/>
        </w:rPr>
      </w:pPr>
      <w:r w:rsidRPr="009101DA">
        <w:rPr>
          <w:rFonts w:ascii="Times New Roman" w:hAnsi="Times New Roman" w:cs="Times New Roman"/>
          <w:b/>
          <w:sz w:val="24"/>
          <w:szCs w:val="24"/>
          <w:lang w:eastAsia="en-US"/>
        </w:rPr>
        <w:t>В результате изучения учебного предмета «Химия» на уровне среднего общего образования:</w:t>
      </w:r>
    </w:p>
    <w:p w:rsidR="00761B8D" w:rsidRPr="009101DA" w:rsidRDefault="00761B8D" w:rsidP="009101DA">
      <w:pPr>
        <w:spacing w:after="0" w:line="360" w:lineRule="auto"/>
        <w:ind w:firstLine="709"/>
        <w:jc w:val="both"/>
        <w:rPr>
          <w:rFonts w:ascii="Times New Roman" w:hAnsi="Times New Roman" w:cs="Times New Roman"/>
          <w:b/>
          <w:sz w:val="24"/>
          <w:szCs w:val="24"/>
          <w:lang w:eastAsia="en-US"/>
        </w:rPr>
      </w:pPr>
      <w:r w:rsidRPr="009101DA">
        <w:rPr>
          <w:rFonts w:ascii="Times New Roman" w:hAnsi="Times New Roman" w:cs="Times New Roman"/>
          <w:b/>
          <w:sz w:val="24"/>
          <w:szCs w:val="24"/>
          <w:lang w:eastAsia="en-US"/>
        </w:rPr>
        <w:t>Выпускник на базовом уровне научится:</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lastRenderedPageBreak/>
        <w:t>владеть правилами и приемами безопасной работы с химическими веществами и лабораторным оборудованием;</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приводить примеры гидролиза солей в повседневной жизни человека;</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61B8D" w:rsidRPr="009101DA"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9101DA">
        <w:rPr>
          <w:rFonts w:ascii="Times New Roman"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101DA" w:rsidRDefault="009101DA" w:rsidP="009101DA">
      <w:pPr>
        <w:spacing w:after="0" w:line="360" w:lineRule="auto"/>
        <w:jc w:val="both"/>
        <w:rPr>
          <w:rFonts w:ascii="Times New Roman" w:hAnsi="Times New Roman" w:cs="Times New Roman"/>
          <w:sz w:val="24"/>
          <w:szCs w:val="24"/>
          <w:lang w:eastAsia="en-US"/>
        </w:rPr>
      </w:pPr>
    </w:p>
    <w:p w:rsidR="009101DA" w:rsidRDefault="009101DA" w:rsidP="009101DA">
      <w:pPr>
        <w:spacing w:after="0" w:line="360" w:lineRule="auto"/>
        <w:jc w:val="both"/>
        <w:rPr>
          <w:rFonts w:ascii="Times New Roman" w:hAnsi="Times New Roman" w:cs="Times New Roman"/>
          <w:b/>
          <w:sz w:val="24"/>
          <w:szCs w:val="24"/>
          <w:lang w:eastAsia="en-US"/>
        </w:rPr>
      </w:pPr>
    </w:p>
    <w:p w:rsidR="00761B8D" w:rsidRPr="009101DA" w:rsidRDefault="00761B8D" w:rsidP="009101DA">
      <w:pPr>
        <w:spacing w:after="0" w:line="360" w:lineRule="auto"/>
        <w:jc w:val="both"/>
        <w:rPr>
          <w:rFonts w:ascii="Times New Roman" w:hAnsi="Times New Roman" w:cs="Times New Roman"/>
          <w:b/>
          <w:sz w:val="24"/>
          <w:szCs w:val="24"/>
          <w:lang w:eastAsia="en-US"/>
        </w:rPr>
      </w:pPr>
      <w:r w:rsidRPr="009101DA">
        <w:rPr>
          <w:rFonts w:ascii="Times New Roman" w:hAnsi="Times New Roman" w:cs="Times New Roman"/>
          <w:b/>
          <w:sz w:val="24"/>
          <w:szCs w:val="24"/>
          <w:lang w:eastAsia="en-US"/>
        </w:rPr>
        <w:t>Выпускник на базовом уровне получит возможность научиться:</w:t>
      </w:r>
    </w:p>
    <w:p w:rsidR="00761B8D" w:rsidRPr="00197C0C"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197C0C">
        <w:rPr>
          <w:rFonts w:ascii="Times New Roman" w:hAnsi="Times New Roman" w:cs="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761B8D" w:rsidRPr="00197C0C"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197C0C">
        <w:rPr>
          <w:rFonts w:ascii="Times New Roman" w:hAnsi="Times New Roman" w:cs="Times New Roman"/>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61B8D" w:rsidRPr="00197C0C"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197C0C">
        <w:rPr>
          <w:rFonts w:ascii="Times New Roman" w:hAnsi="Times New Roman" w:cs="Times New Roman"/>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61B8D" w:rsidRPr="00197C0C" w:rsidRDefault="00761B8D" w:rsidP="009101DA">
      <w:pPr>
        <w:spacing w:after="0" w:line="360" w:lineRule="auto"/>
        <w:ind w:firstLine="284"/>
        <w:jc w:val="both"/>
        <w:rPr>
          <w:rFonts w:ascii="Times New Roman" w:hAnsi="Times New Roman" w:cs="Times New Roman"/>
          <w:sz w:val="24"/>
          <w:szCs w:val="24"/>
          <w:u w:color="000000"/>
          <w:bdr w:val="nil"/>
          <w:lang w:eastAsia="ru-RU"/>
        </w:rPr>
      </w:pPr>
      <w:r w:rsidRPr="00197C0C">
        <w:rPr>
          <w:rFonts w:ascii="Times New Roman" w:hAnsi="Times New Roman" w:cs="Times New Roman"/>
          <w:sz w:val="24"/>
          <w:szCs w:val="24"/>
          <w:u w:color="000000"/>
          <w:bdr w:val="nil"/>
          <w:lang w:eastAsia="ru-RU"/>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61B8D" w:rsidRPr="00197C0C" w:rsidRDefault="00761B8D" w:rsidP="00765AC7">
      <w:pPr>
        <w:spacing w:after="0" w:line="360" w:lineRule="auto"/>
        <w:ind w:firstLine="284"/>
        <w:jc w:val="both"/>
        <w:rPr>
          <w:rFonts w:ascii="Times New Roman" w:hAnsi="Times New Roman" w:cs="Times New Roman"/>
          <w:sz w:val="24"/>
          <w:szCs w:val="24"/>
          <w:u w:color="000000"/>
          <w:bdr w:val="nil"/>
          <w:lang w:eastAsia="ru-RU"/>
        </w:rPr>
      </w:pPr>
      <w:r w:rsidRPr="00197C0C">
        <w:rPr>
          <w:rFonts w:ascii="Times New Roman" w:hAnsi="Times New Roman" w:cs="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61B8D" w:rsidRPr="00197C0C" w:rsidRDefault="00761B8D" w:rsidP="00761B8D">
      <w:pPr>
        <w:pStyle w:val="a9"/>
        <w:shd w:val="clear" w:color="auto" w:fill="FFFFFF"/>
        <w:spacing w:before="0" w:beforeAutospacing="0" w:after="0" w:afterAutospacing="0"/>
        <w:jc w:val="both"/>
        <w:rPr>
          <w:b/>
        </w:rPr>
      </w:pPr>
    </w:p>
    <w:p w:rsidR="00AE035B" w:rsidRDefault="00AE035B" w:rsidP="00743B86">
      <w:pPr>
        <w:suppressAutoHyphens w:val="0"/>
        <w:spacing w:after="0" w:line="240" w:lineRule="auto"/>
        <w:ind w:left="757"/>
        <w:contextualSpacing/>
        <w:jc w:val="center"/>
        <w:rPr>
          <w:rFonts w:ascii="Times New Roman" w:hAnsi="Times New Roman" w:cs="Times New Roman"/>
          <w:b/>
          <w:bCs/>
          <w:color w:val="000000"/>
          <w:sz w:val="24"/>
          <w:szCs w:val="24"/>
        </w:rPr>
      </w:pPr>
      <w:r w:rsidRPr="00197C0C">
        <w:rPr>
          <w:rFonts w:ascii="Times New Roman" w:hAnsi="Times New Roman" w:cs="Times New Roman"/>
          <w:b/>
          <w:bCs/>
          <w:color w:val="000000"/>
          <w:sz w:val="24"/>
          <w:szCs w:val="24"/>
        </w:rPr>
        <w:t>ОСНОВНОЕ СОДЕРЖАНИЕ УЧЕБНОГО</w:t>
      </w:r>
      <w:r w:rsidRPr="0069363B">
        <w:rPr>
          <w:rFonts w:ascii="Times New Roman" w:hAnsi="Times New Roman" w:cs="Times New Roman"/>
          <w:b/>
          <w:bCs/>
          <w:color w:val="000000"/>
          <w:sz w:val="24"/>
          <w:szCs w:val="24"/>
        </w:rPr>
        <w:t xml:space="preserve"> КУРСА «</w:t>
      </w:r>
      <w:r w:rsidR="00517B16">
        <w:rPr>
          <w:rFonts w:ascii="Times New Roman" w:hAnsi="Times New Roman" w:cs="Times New Roman"/>
          <w:b/>
          <w:bCs/>
          <w:color w:val="000000"/>
          <w:sz w:val="24"/>
          <w:szCs w:val="24"/>
        </w:rPr>
        <w:t>ХИМИЯ</w:t>
      </w:r>
      <w:r w:rsidRPr="0069363B">
        <w:rPr>
          <w:rFonts w:ascii="Times New Roman" w:hAnsi="Times New Roman" w:cs="Times New Roman"/>
          <w:b/>
          <w:bCs/>
          <w:color w:val="000000"/>
          <w:sz w:val="24"/>
          <w:szCs w:val="24"/>
        </w:rPr>
        <w:t>» 10</w:t>
      </w:r>
      <w:r w:rsidR="00C77A76">
        <w:rPr>
          <w:rFonts w:ascii="Times New Roman" w:hAnsi="Times New Roman" w:cs="Times New Roman"/>
          <w:b/>
          <w:bCs/>
          <w:color w:val="000000"/>
          <w:sz w:val="24"/>
          <w:szCs w:val="24"/>
        </w:rPr>
        <w:t>-11</w:t>
      </w:r>
      <w:r w:rsidRPr="0069363B">
        <w:rPr>
          <w:rFonts w:ascii="Times New Roman" w:hAnsi="Times New Roman" w:cs="Times New Roman"/>
          <w:b/>
          <w:bCs/>
          <w:color w:val="000000"/>
          <w:sz w:val="24"/>
          <w:szCs w:val="24"/>
        </w:rPr>
        <w:t xml:space="preserve"> КЛАСС</w:t>
      </w:r>
      <w:r w:rsidR="00C77A76">
        <w:rPr>
          <w:rFonts w:ascii="Times New Roman" w:hAnsi="Times New Roman" w:cs="Times New Roman"/>
          <w:b/>
          <w:bCs/>
          <w:color w:val="000000"/>
          <w:sz w:val="24"/>
          <w:szCs w:val="24"/>
        </w:rPr>
        <w:t xml:space="preserve">Ы </w:t>
      </w:r>
      <w:r w:rsidRPr="0069363B">
        <w:rPr>
          <w:rFonts w:ascii="Times New Roman" w:hAnsi="Times New Roman" w:cs="Times New Roman"/>
          <w:b/>
          <w:bCs/>
          <w:color w:val="000000"/>
          <w:sz w:val="24"/>
          <w:szCs w:val="24"/>
        </w:rPr>
        <w:t>(</w:t>
      </w:r>
      <w:r w:rsidR="00517B16">
        <w:rPr>
          <w:rFonts w:ascii="Times New Roman" w:hAnsi="Times New Roman" w:cs="Times New Roman"/>
          <w:b/>
          <w:bCs/>
          <w:color w:val="000000"/>
          <w:sz w:val="24"/>
          <w:szCs w:val="24"/>
        </w:rPr>
        <w:t xml:space="preserve">1 </w:t>
      </w:r>
      <w:r w:rsidRPr="0069363B">
        <w:rPr>
          <w:rFonts w:ascii="Times New Roman" w:hAnsi="Times New Roman" w:cs="Times New Roman"/>
          <w:b/>
          <w:bCs/>
          <w:color w:val="000000"/>
          <w:sz w:val="24"/>
          <w:szCs w:val="24"/>
        </w:rPr>
        <w:t xml:space="preserve">ч/нед.) – </w:t>
      </w:r>
      <w:r w:rsidR="00517B16">
        <w:rPr>
          <w:rFonts w:ascii="Times New Roman" w:hAnsi="Times New Roman" w:cs="Times New Roman"/>
          <w:b/>
          <w:bCs/>
          <w:color w:val="000000"/>
          <w:sz w:val="24"/>
          <w:szCs w:val="24"/>
        </w:rPr>
        <w:t>34</w:t>
      </w:r>
      <w:r w:rsidRPr="0069363B">
        <w:rPr>
          <w:rFonts w:ascii="Times New Roman" w:hAnsi="Times New Roman" w:cs="Times New Roman"/>
          <w:b/>
          <w:bCs/>
          <w:color w:val="000000"/>
          <w:sz w:val="24"/>
          <w:szCs w:val="24"/>
        </w:rPr>
        <w:t xml:space="preserve"> ч</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В соответствии с ФГОС СОО химия может изучаться на базовом и углубленном уровнях.</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765AC7" w:rsidRPr="00C77A76" w:rsidRDefault="00765AC7" w:rsidP="00765AC7">
      <w:pPr>
        <w:ind w:firstLine="708"/>
        <w:rPr>
          <w:rFonts w:ascii="Times New Roman" w:hAnsi="Times New Roman" w:cs="Times New Roman"/>
          <w:sz w:val="24"/>
          <w:szCs w:val="24"/>
        </w:rPr>
      </w:pPr>
      <w:bookmarkStart w:id="1" w:name="h.gjdgxs" w:colFirst="0" w:colLast="0"/>
      <w:bookmarkEnd w:id="1"/>
      <w:r w:rsidRPr="00C77A76">
        <w:rPr>
          <w:rFonts w:ascii="Times New Roman" w:hAnsi="Times New Roman" w:cs="Times New Roman"/>
          <w:sz w:val="24"/>
          <w:szCs w:val="24"/>
        </w:rPr>
        <w:lastRenderedPageBreak/>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765AC7" w:rsidRPr="00C77A76" w:rsidRDefault="00765AC7" w:rsidP="00765AC7">
      <w:pPr>
        <w:ind w:firstLine="708"/>
        <w:rPr>
          <w:rFonts w:ascii="Times New Roman" w:hAnsi="Times New Roman" w:cs="Times New Roman"/>
          <w:sz w:val="24"/>
          <w:szCs w:val="24"/>
        </w:rPr>
      </w:pPr>
      <w:r w:rsidRPr="00C77A76">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65AC7" w:rsidRPr="00C77A76" w:rsidRDefault="00765AC7" w:rsidP="00765AC7">
      <w:pPr>
        <w:rPr>
          <w:rFonts w:ascii="Times New Roman" w:hAnsi="Times New Roman" w:cs="Times New Roman"/>
          <w:sz w:val="24"/>
          <w:szCs w:val="24"/>
        </w:rPr>
      </w:pPr>
    </w:p>
    <w:p w:rsidR="00765AC7" w:rsidRPr="00C77A76" w:rsidRDefault="00765AC7" w:rsidP="00765AC7">
      <w:pPr>
        <w:rPr>
          <w:rFonts w:ascii="Times New Roman" w:hAnsi="Times New Roman" w:cs="Times New Roman"/>
          <w:sz w:val="24"/>
          <w:szCs w:val="24"/>
        </w:rPr>
      </w:pPr>
      <w:r w:rsidRPr="00C77A76">
        <w:rPr>
          <w:rFonts w:ascii="Times New Roman" w:eastAsia="Times New Roman" w:hAnsi="Times New Roman" w:cs="Times New Roman"/>
          <w:b/>
          <w:sz w:val="24"/>
          <w:szCs w:val="24"/>
        </w:rPr>
        <w:t>Базовый уровень</w:t>
      </w:r>
    </w:p>
    <w:p w:rsidR="00765AC7" w:rsidRPr="00C77A76" w:rsidRDefault="00765AC7" w:rsidP="00765AC7">
      <w:pPr>
        <w:rPr>
          <w:rFonts w:ascii="Times New Roman" w:hAnsi="Times New Roman" w:cs="Times New Roman"/>
          <w:b/>
          <w:sz w:val="24"/>
          <w:szCs w:val="24"/>
        </w:rPr>
      </w:pPr>
      <w:r w:rsidRPr="00C77A76">
        <w:rPr>
          <w:rFonts w:ascii="Times New Roman" w:hAnsi="Times New Roman" w:cs="Times New Roman"/>
          <w:b/>
          <w:sz w:val="24"/>
          <w:szCs w:val="24"/>
        </w:rPr>
        <w:t>Основы органической химии</w:t>
      </w:r>
    </w:p>
    <w:p w:rsidR="00765AC7" w:rsidRPr="00C77A76" w:rsidRDefault="00765AC7" w:rsidP="00765AC7">
      <w:pPr>
        <w:rPr>
          <w:rFonts w:ascii="Times New Roman" w:hAnsi="Times New Roman" w:cs="Times New Roman"/>
          <w:sz w:val="24"/>
          <w:szCs w:val="24"/>
        </w:rPr>
      </w:pPr>
      <w:r w:rsidRPr="00C77A76">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65AC7" w:rsidRPr="00C77A76" w:rsidRDefault="00765AC7" w:rsidP="00765AC7">
      <w:pPr>
        <w:rPr>
          <w:rFonts w:ascii="Times New Roman" w:hAnsi="Times New Roman" w:cs="Times New Roman"/>
          <w:sz w:val="24"/>
          <w:szCs w:val="24"/>
        </w:rPr>
      </w:pPr>
      <w:r w:rsidRPr="00C77A76">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lastRenderedPageBreak/>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w:t>
      </w:r>
      <w:r w:rsidRPr="00197C0C">
        <w:rPr>
          <w:rFonts w:ascii="Times New Roman" w:hAnsi="Times New Roman" w:cs="Times New Roman"/>
          <w:sz w:val="24"/>
          <w:szCs w:val="24"/>
        </w:rPr>
        <w:lastRenderedPageBreak/>
        <w:t>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65AC7" w:rsidRPr="00197C0C" w:rsidRDefault="00765AC7" w:rsidP="00765AC7">
      <w:pPr>
        <w:rPr>
          <w:rFonts w:ascii="Times New Roman" w:hAnsi="Times New Roman" w:cs="Times New Roman"/>
          <w:b/>
          <w:sz w:val="24"/>
          <w:szCs w:val="24"/>
        </w:rPr>
      </w:pPr>
    </w:p>
    <w:p w:rsidR="00765AC7" w:rsidRPr="00197C0C" w:rsidRDefault="00765AC7" w:rsidP="00DC1B49">
      <w:pPr>
        <w:rPr>
          <w:rFonts w:ascii="Times New Roman" w:hAnsi="Times New Roman" w:cs="Times New Roman"/>
          <w:b/>
          <w:sz w:val="24"/>
          <w:szCs w:val="24"/>
        </w:rPr>
      </w:pPr>
      <w:r w:rsidRPr="00197C0C">
        <w:rPr>
          <w:rFonts w:ascii="Times New Roman" w:hAnsi="Times New Roman" w:cs="Times New Roman"/>
          <w:b/>
          <w:sz w:val="24"/>
          <w:szCs w:val="24"/>
        </w:rPr>
        <w:t>Теоретические основы химии</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солей. Значение гидролиза в </w:t>
      </w:r>
      <w:r w:rsidRPr="00197C0C">
        <w:rPr>
          <w:rFonts w:ascii="Times New Roman" w:hAnsi="Times New Roman" w:cs="Times New Roman"/>
          <w:sz w:val="24"/>
          <w:szCs w:val="24"/>
        </w:rPr>
        <w:lastRenderedPageBreak/>
        <w:t>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765AC7" w:rsidRPr="00197C0C" w:rsidRDefault="00765AC7" w:rsidP="00765AC7">
      <w:pPr>
        <w:ind w:firstLine="700"/>
        <w:rPr>
          <w:rFonts w:ascii="Times New Roman" w:hAnsi="Times New Roman" w:cs="Times New Roman"/>
          <w:sz w:val="24"/>
          <w:szCs w:val="24"/>
        </w:rPr>
      </w:pPr>
    </w:p>
    <w:p w:rsidR="00765AC7" w:rsidRPr="00197C0C" w:rsidRDefault="00765AC7" w:rsidP="00765AC7">
      <w:pPr>
        <w:rPr>
          <w:rFonts w:ascii="Times New Roman" w:hAnsi="Times New Roman" w:cs="Times New Roman"/>
          <w:sz w:val="24"/>
          <w:szCs w:val="24"/>
        </w:rPr>
      </w:pPr>
      <w:r w:rsidRPr="00197C0C">
        <w:rPr>
          <w:rFonts w:ascii="Times New Roman" w:hAnsi="Times New Roman" w:cs="Times New Roman"/>
          <w:b/>
          <w:sz w:val="24"/>
          <w:szCs w:val="24"/>
        </w:rPr>
        <w:t>Химия и жизнь</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765AC7" w:rsidRPr="00197C0C" w:rsidRDefault="00765AC7" w:rsidP="00765AC7">
      <w:pPr>
        <w:ind w:firstLine="720"/>
        <w:rPr>
          <w:rFonts w:ascii="Times New Roman" w:hAnsi="Times New Roman" w:cs="Times New Roman"/>
          <w:sz w:val="24"/>
          <w:szCs w:val="24"/>
        </w:rPr>
      </w:pPr>
      <w:r w:rsidRPr="00197C0C">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765AC7" w:rsidRPr="00197C0C" w:rsidRDefault="00765AC7" w:rsidP="00765AC7">
      <w:pPr>
        <w:ind w:firstLine="700"/>
        <w:rPr>
          <w:rFonts w:ascii="Times New Roman" w:hAnsi="Times New Roman" w:cs="Times New Roman"/>
          <w:sz w:val="24"/>
          <w:szCs w:val="24"/>
        </w:rPr>
      </w:pPr>
      <w:r w:rsidRPr="00197C0C">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65AC7" w:rsidRPr="00197C0C" w:rsidRDefault="00765AC7" w:rsidP="00765AC7">
      <w:pPr>
        <w:rPr>
          <w:rFonts w:ascii="Times New Roman" w:hAnsi="Times New Roman" w:cs="Times New Roman"/>
          <w:sz w:val="24"/>
          <w:szCs w:val="24"/>
        </w:rPr>
      </w:pP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b/>
          <w:sz w:val="24"/>
          <w:szCs w:val="24"/>
        </w:rPr>
        <w:t>Теоретические основы химии</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w:t>
      </w:r>
      <w:r w:rsidRPr="00197C0C">
        <w:rPr>
          <w:rFonts w:ascii="Times New Roman" w:eastAsia="Times New Roman" w:hAnsi="Times New Roman" w:cs="Times New Roman"/>
          <w:sz w:val="24"/>
          <w:szCs w:val="24"/>
        </w:rPr>
        <w:lastRenderedPageBreak/>
        <w:t>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Понятие об энтальпии и энтропии. Энергия Гиббса. Закон Гесса и следствия из него.</w:t>
      </w:r>
      <w:r w:rsidRPr="00197C0C">
        <w:rPr>
          <w:rFonts w:ascii="Times New Roman" w:hAnsi="Times New Roman" w:cs="Times New Roman"/>
          <w:sz w:val="24"/>
          <w:szCs w:val="24"/>
        </w:rPr>
        <w:t xml:space="preserve"> </w:t>
      </w:r>
      <w:r w:rsidRPr="00197C0C">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 xml:space="preserve">Реакции в растворах электролитов. </w:t>
      </w:r>
      <w:r w:rsidRPr="00197C0C">
        <w:rPr>
          <w:rFonts w:ascii="Times New Roman" w:hAnsi="Times New Roman" w:cs="Times New Roman"/>
          <w:sz w:val="24"/>
          <w:szCs w:val="24"/>
        </w:rPr>
        <w:t xml:space="preserve">Качественные реакции на ионы в растворе. Кислотно-основные взаимодействия в растворах. Амфотерность. Ионное произведение воды. </w:t>
      </w:r>
      <w:r w:rsidRPr="00197C0C">
        <w:rPr>
          <w:rFonts w:ascii="Times New Roman" w:eastAsia="Times New Roman" w:hAnsi="Times New Roman" w:cs="Times New Roman"/>
          <w:sz w:val="24"/>
          <w:szCs w:val="24"/>
        </w:rPr>
        <w:t>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765AC7" w:rsidRPr="00197C0C" w:rsidRDefault="00765AC7" w:rsidP="00765AC7">
      <w:pPr>
        <w:pStyle w:val="a9"/>
        <w:spacing w:before="0" w:beforeAutospacing="0" w:after="0" w:afterAutospacing="0"/>
        <w:ind w:firstLine="709"/>
        <w:jc w:val="both"/>
      </w:pPr>
      <w:r w:rsidRPr="00197C0C">
        <w:t xml:space="preserve">Окислительно-восстановительные реакции в природе, производственных процессах и жизнедеятельности организмов. </w:t>
      </w:r>
      <w:r w:rsidRPr="00197C0C">
        <w:rPr>
          <w:iCs/>
        </w:rPr>
        <w:t xml:space="preserve">Окислительно-восстановительный потенциал среды. Диаграмма Пурбэ. </w:t>
      </w:r>
      <w:r w:rsidRPr="00197C0C">
        <w:t xml:space="preserve">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765AC7" w:rsidRPr="00197C0C" w:rsidRDefault="00765AC7" w:rsidP="00765AC7">
      <w:pPr>
        <w:rPr>
          <w:rFonts w:ascii="Times New Roman" w:eastAsia="Times New Roman" w:hAnsi="Times New Roman" w:cs="Times New Roman"/>
          <w:b/>
          <w:sz w:val="24"/>
          <w:szCs w:val="24"/>
        </w:rPr>
      </w:pP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b/>
          <w:sz w:val="24"/>
          <w:szCs w:val="24"/>
        </w:rPr>
        <w:lastRenderedPageBreak/>
        <w:t>Основы неорганической химии</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 xml:space="preserve">Общая характеристика элементов </w:t>
      </w:r>
      <w:r w:rsidRPr="00197C0C">
        <w:rPr>
          <w:rFonts w:ascii="Times New Roman" w:eastAsia="Times New Roman" w:hAnsi="Times New Roman" w:cs="Times New Roman"/>
          <w:sz w:val="24"/>
          <w:szCs w:val="24"/>
          <w:lang w:val="en-US"/>
        </w:rPr>
        <w:t>I</w:t>
      </w:r>
      <w:r w:rsidRPr="00197C0C">
        <w:rPr>
          <w:rFonts w:ascii="Times New Roman" w:eastAsia="Times New Roman" w:hAnsi="Times New Roman" w:cs="Times New Roman"/>
          <w:sz w:val="24"/>
          <w:szCs w:val="24"/>
        </w:rPr>
        <w:t>А–</w:t>
      </w:r>
      <w:r w:rsidRPr="00197C0C">
        <w:rPr>
          <w:rFonts w:ascii="Times New Roman" w:eastAsia="Times New Roman" w:hAnsi="Times New Roman" w:cs="Times New Roman"/>
          <w:sz w:val="24"/>
          <w:szCs w:val="24"/>
          <w:lang w:val="en-US"/>
        </w:rPr>
        <w:t>IIIA</w:t>
      </w:r>
      <w:r w:rsidRPr="00197C0C">
        <w:rPr>
          <w:rFonts w:ascii="Times New Roman" w:eastAsia="Times New Roman" w:hAnsi="Times New Roman" w:cs="Times New Roman"/>
          <w:sz w:val="24"/>
          <w:szCs w:val="24"/>
        </w:rPr>
        <w:t>-групп.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 xml:space="preserve">Металлы </w:t>
      </w:r>
      <w:r w:rsidRPr="00197C0C">
        <w:rPr>
          <w:rFonts w:ascii="Times New Roman" w:eastAsia="Times New Roman" w:hAnsi="Times New Roman" w:cs="Times New Roman"/>
          <w:sz w:val="24"/>
          <w:szCs w:val="24"/>
          <w:lang w:val="en-US"/>
        </w:rPr>
        <w:t>IB</w:t>
      </w:r>
      <w:r w:rsidRPr="00197C0C">
        <w:rPr>
          <w:rFonts w:ascii="Times New Roman" w:eastAsia="Times New Roman" w:hAnsi="Times New Roman" w:cs="Times New Roman"/>
          <w:sz w:val="24"/>
          <w:szCs w:val="24"/>
        </w:rPr>
        <w:t>–</w:t>
      </w:r>
      <w:r w:rsidRPr="00197C0C">
        <w:rPr>
          <w:rFonts w:ascii="Times New Roman" w:eastAsia="Times New Roman" w:hAnsi="Times New Roman" w:cs="Times New Roman"/>
          <w:sz w:val="24"/>
          <w:szCs w:val="24"/>
          <w:lang w:val="en-US"/>
        </w:rPr>
        <w:t>VIIB</w:t>
      </w:r>
      <w:r w:rsidRPr="00197C0C">
        <w:rPr>
          <w:rFonts w:ascii="Times New Roman" w:eastAsia="Times New Roman" w:hAnsi="Times New Roman" w:cs="Times New Roman"/>
          <w:sz w:val="24"/>
          <w:szCs w:val="24"/>
        </w:rPr>
        <w:t>-групп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 xml:space="preserve">Общая характеристика элементов </w:t>
      </w:r>
      <w:r w:rsidRPr="00197C0C">
        <w:rPr>
          <w:rFonts w:ascii="Times New Roman" w:eastAsia="Times New Roman" w:hAnsi="Times New Roman" w:cs="Times New Roman"/>
          <w:sz w:val="24"/>
          <w:szCs w:val="24"/>
          <w:lang w:val="en-US"/>
        </w:rPr>
        <w:t>IV</w:t>
      </w:r>
      <w:r w:rsidRPr="00197C0C">
        <w:rPr>
          <w:rFonts w:ascii="Times New Roman" w:eastAsia="Times New Roman" w:hAnsi="Times New Roman" w:cs="Times New Roman"/>
          <w:sz w:val="24"/>
          <w:szCs w:val="24"/>
        </w:rPr>
        <w:t>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Общая характеристика</w:t>
      </w:r>
      <w:r w:rsidRPr="00197C0C">
        <w:rPr>
          <w:rFonts w:ascii="Times New Roman" w:hAnsi="Times New Roman" w:cs="Times New Roman"/>
          <w:sz w:val="24"/>
          <w:szCs w:val="24"/>
        </w:rPr>
        <w:t xml:space="preserve"> </w:t>
      </w:r>
      <w:r w:rsidRPr="00197C0C">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Общая характеристика</w:t>
      </w:r>
      <w:r w:rsidRPr="00197C0C">
        <w:rPr>
          <w:rFonts w:ascii="Times New Roman" w:hAnsi="Times New Roman" w:cs="Times New Roman"/>
          <w:sz w:val="24"/>
          <w:szCs w:val="24"/>
        </w:rPr>
        <w:t xml:space="preserve"> </w:t>
      </w:r>
      <w:r w:rsidRPr="00197C0C">
        <w:rPr>
          <w:rFonts w:ascii="Times New Roman" w:eastAsia="Times New Roman" w:hAnsi="Times New Roman" w:cs="Times New Roman"/>
          <w:sz w:val="24"/>
          <w:szCs w:val="24"/>
        </w:rPr>
        <w:t>элементов V</w:t>
      </w:r>
      <w:r w:rsidRPr="00197C0C">
        <w:rPr>
          <w:rFonts w:ascii="Times New Roman" w:eastAsia="Times New Roman" w:hAnsi="Times New Roman" w:cs="Times New Roman"/>
          <w:sz w:val="24"/>
          <w:szCs w:val="24"/>
          <w:lang w:val="en-US"/>
        </w:rPr>
        <w:t>I</w:t>
      </w:r>
      <w:r w:rsidRPr="00197C0C">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Общая характеристика</w:t>
      </w:r>
      <w:r w:rsidRPr="00197C0C">
        <w:rPr>
          <w:rFonts w:ascii="Times New Roman" w:hAnsi="Times New Roman" w:cs="Times New Roman"/>
          <w:sz w:val="24"/>
          <w:szCs w:val="24"/>
        </w:rPr>
        <w:t xml:space="preserve"> </w:t>
      </w:r>
      <w:r w:rsidRPr="00197C0C">
        <w:rPr>
          <w:rFonts w:ascii="Times New Roman" w:eastAsia="Times New Roman" w:hAnsi="Times New Roman" w:cs="Times New Roman"/>
          <w:sz w:val="24"/>
          <w:szCs w:val="24"/>
        </w:rPr>
        <w:t>элементов V</w:t>
      </w:r>
      <w:r w:rsidRPr="00197C0C">
        <w:rPr>
          <w:rFonts w:ascii="Times New Roman" w:eastAsia="Times New Roman" w:hAnsi="Times New Roman" w:cs="Times New Roman"/>
          <w:sz w:val="24"/>
          <w:szCs w:val="24"/>
          <w:lang w:val="en-US"/>
        </w:rPr>
        <w:t>II</w:t>
      </w:r>
      <w:r w:rsidRPr="00197C0C">
        <w:rPr>
          <w:rFonts w:ascii="Times New Roman" w:eastAsia="Times New Roman" w:hAnsi="Times New Roman" w:cs="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765AC7" w:rsidRPr="00197C0C" w:rsidRDefault="00765AC7" w:rsidP="00765AC7">
      <w:pPr>
        <w:rPr>
          <w:rFonts w:ascii="Times New Roman" w:eastAsia="Times New Roman" w:hAnsi="Times New Roman" w:cs="Times New Roman"/>
          <w:sz w:val="24"/>
          <w:szCs w:val="24"/>
        </w:rPr>
      </w:pPr>
      <w:r w:rsidRPr="00197C0C">
        <w:rPr>
          <w:rFonts w:ascii="Times New Roman" w:eastAsia="Times New Roman" w:hAnsi="Times New Roman" w:cs="Times New Roman"/>
          <w:sz w:val="24"/>
          <w:szCs w:val="24"/>
        </w:rPr>
        <w:t>Благородные газы. Применение благородных газов.</w:t>
      </w:r>
    </w:p>
    <w:p w:rsidR="00765AC7" w:rsidRPr="00197C0C" w:rsidRDefault="00765AC7" w:rsidP="00765AC7">
      <w:pPr>
        <w:rPr>
          <w:rFonts w:ascii="Times New Roman" w:hAnsi="Times New Roman" w:cs="Times New Roman"/>
          <w:sz w:val="24"/>
          <w:szCs w:val="24"/>
        </w:rPr>
      </w:pPr>
      <w:r w:rsidRPr="00197C0C">
        <w:rPr>
          <w:rFonts w:ascii="Times New Roman"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765AC7" w:rsidRPr="00197C0C" w:rsidRDefault="00765AC7" w:rsidP="00765AC7">
      <w:pPr>
        <w:rPr>
          <w:rFonts w:ascii="Times New Roman" w:hAnsi="Times New Roman" w:cs="Times New Roman"/>
          <w:sz w:val="24"/>
          <w:szCs w:val="24"/>
        </w:rPr>
      </w:pPr>
      <w:r w:rsidRPr="00197C0C">
        <w:rPr>
          <w:rFonts w:ascii="Times New Roman" w:eastAsia="Times New Roman" w:hAnsi="Times New Roman" w:cs="Times New Roman"/>
          <w:sz w:val="24"/>
          <w:szCs w:val="24"/>
        </w:rPr>
        <w:t>Идентификация неорганических веществ и ионов.</w:t>
      </w:r>
    </w:p>
    <w:p w:rsidR="00765AC7" w:rsidRPr="00197C0C" w:rsidRDefault="00765AC7" w:rsidP="00765AC7">
      <w:pPr>
        <w:rPr>
          <w:rFonts w:ascii="Times New Roman" w:hAnsi="Times New Roman" w:cs="Times New Roman"/>
          <w:sz w:val="24"/>
          <w:szCs w:val="24"/>
        </w:rPr>
      </w:pPr>
    </w:p>
    <w:p w:rsidR="00765AC7" w:rsidRPr="00197C0C" w:rsidRDefault="00765AC7" w:rsidP="00765AC7">
      <w:pPr>
        <w:rPr>
          <w:rFonts w:ascii="Times New Roman" w:eastAsia="Times New Roman" w:hAnsi="Times New Roman" w:cs="Times New Roman"/>
          <w:b/>
          <w:sz w:val="24"/>
          <w:szCs w:val="24"/>
        </w:rPr>
      </w:pPr>
      <w:r w:rsidRPr="00197C0C">
        <w:rPr>
          <w:rFonts w:ascii="Times New Roman" w:eastAsia="Times New Roman" w:hAnsi="Times New Roman" w:cs="Times New Roman"/>
          <w:b/>
          <w:sz w:val="24"/>
          <w:szCs w:val="24"/>
        </w:rPr>
        <w:t>Химия и жизнь</w:t>
      </w:r>
    </w:p>
    <w:p w:rsidR="00765AC7" w:rsidRPr="00197C0C" w:rsidRDefault="00765AC7" w:rsidP="00765AC7">
      <w:pPr>
        <w:pStyle w:val="a9"/>
        <w:spacing w:before="0" w:beforeAutospacing="0" w:after="0" w:afterAutospacing="0"/>
        <w:ind w:firstLine="709"/>
        <w:jc w:val="both"/>
      </w:pPr>
      <w:r w:rsidRPr="00197C0C">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w:t>
      </w:r>
      <w:r w:rsidRPr="00197C0C">
        <w:lastRenderedPageBreak/>
        <w:t>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765AC7" w:rsidRPr="00197C0C" w:rsidRDefault="00765AC7" w:rsidP="00765AC7">
      <w:pPr>
        <w:pStyle w:val="a9"/>
        <w:spacing w:before="0" w:beforeAutospacing="0" w:after="0" w:afterAutospacing="0"/>
        <w:ind w:firstLine="709"/>
        <w:jc w:val="both"/>
      </w:pPr>
      <w:r w:rsidRPr="00197C0C">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765AC7" w:rsidRPr="00197C0C" w:rsidRDefault="00765AC7" w:rsidP="00765AC7">
      <w:pPr>
        <w:pStyle w:val="a9"/>
        <w:spacing w:before="0" w:beforeAutospacing="0" w:after="0" w:afterAutospacing="0"/>
        <w:ind w:firstLine="709"/>
        <w:jc w:val="both"/>
      </w:pPr>
      <w:r w:rsidRPr="00197C0C">
        <w:t>Химия в медицине. Разработка лекарств. Химические сенсоры.</w:t>
      </w:r>
    </w:p>
    <w:p w:rsidR="00765AC7" w:rsidRPr="00197C0C" w:rsidRDefault="00765AC7" w:rsidP="00765AC7">
      <w:pPr>
        <w:pStyle w:val="a9"/>
        <w:spacing w:before="0" w:beforeAutospacing="0" w:after="0" w:afterAutospacing="0"/>
        <w:ind w:firstLine="709"/>
        <w:jc w:val="both"/>
      </w:pPr>
      <w:r w:rsidRPr="00197C0C">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765AC7" w:rsidRPr="00197C0C" w:rsidRDefault="00765AC7" w:rsidP="00765AC7">
      <w:pPr>
        <w:pStyle w:val="a9"/>
        <w:spacing w:before="0" w:beforeAutospacing="0" w:after="0" w:afterAutospacing="0"/>
        <w:ind w:firstLine="709"/>
        <w:jc w:val="both"/>
      </w:pPr>
      <w:r w:rsidRPr="00197C0C">
        <w:t>Химия и сельское хозяйство. Минеральные и органические удобрения. Средства защиты растений.</w:t>
      </w:r>
    </w:p>
    <w:p w:rsidR="00765AC7" w:rsidRPr="00197C0C" w:rsidRDefault="00765AC7" w:rsidP="00765AC7">
      <w:pPr>
        <w:pStyle w:val="a9"/>
        <w:spacing w:before="0" w:beforeAutospacing="0" w:after="0" w:afterAutospacing="0"/>
        <w:ind w:firstLine="709"/>
        <w:jc w:val="both"/>
      </w:pPr>
      <w:r w:rsidRPr="00197C0C">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765AC7" w:rsidRPr="00197C0C" w:rsidRDefault="00765AC7" w:rsidP="00765AC7">
      <w:pPr>
        <w:pStyle w:val="a9"/>
        <w:spacing w:before="0" w:beforeAutospacing="0" w:after="0" w:afterAutospacing="0"/>
        <w:ind w:firstLine="709"/>
        <w:jc w:val="both"/>
      </w:pPr>
      <w:r w:rsidRPr="00197C0C">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65AC7" w:rsidRPr="00197C0C" w:rsidRDefault="00765AC7" w:rsidP="00765AC7">
      <w:pPr>
        <w:pStyle w:val="a9"/>
        <w:spacing w:before="0" w:beforeAutospacing="0" w:after="0" w:afterAutospacing="0"/>
        <w:ind w:firstLine="709"/>
        <w:jc w:val="both"/>
      </w:pPr>
      <w:r w:rsidRPr="00197C0C">
        <w:t>Химия в строительстве. Цемент. Бетон. Подбор оптимальных строительных материалов в практической деятельности человека.</w:t>
      </w:r>
    </w:p>
    <w:p w:rsidR="00765AC7" w:rsidRPr="00197C0C" w:rsidRDefault="00765AC7" w:rsidP="00765AC7">
      <w:pPr>
        <w:pStyle w:val="a9"/>
        <w:spacing w:before="0" w:beforeAutospacing="0" w:after="0" w:afterAutospacing="0"/>
        <w:ind w:firstLine="709"/>
        <w:jc w:val="both"/>
      </w:pPr>
      <w:r w:rsidRPr="00197C0C">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65AC7" w:rsidRPr="00197C0C" w:rsidRDefault="00765AC7" w:rsidP="00765AC7">
      <w:pPr>
        <w:pStyle w:val="a9"/>
        <w:spacing w:before="0" w:beforeAutospacing="0" w:after="0" w:afterAutospacing="0"/>
        <w:ind w:firstLine="709"/>
        <w:jc w:val="both"/>
      </w:pPr>
    </w:p>
    <w:p w:rsidR="00765AC7" w:rsidRPr="00197C0C" w:rsidRDefault="00765AC7" w:rsidP="00765AC7">
      <w:pPr>
        <w:rPr>
          <w:rFonts w:ascii="Times New Roman" w:eastAsia="Times New Roman" w:hAnsi="Times New Roman" w:cs="Times New Roman"/>
          <w:b/>
          <w:sz w:val="24"/>
          <w:szCs w:val="24"/>
        </w:rPr>
      </w:pPr>
      <w:r w:rsidRPr="00197C0C">
        <w:rPr>
          <w:rFonts w:ascii="Times New Roman" w:eastAsia="Times New Roman" w:hAnsi="Times New Roman" w:cs="Times New Roman"/>
          <w:b/>
          <w:sz w:val="24"/>
          <w:szCs w:val="24"/>
        </w:rPr>
        <w:t>Типы расчетных задач:</w:t>
      </w:r>
    </w:p>
    <w:p w:rsidR="00765AC7" w:rsidRPr="00197C0C" w:rsidRDefault="00765AC7" w:rsidP="00765AC7">
      <w:pPr>
        <w:pStyle w:val="a"/>
        <w:numPr>
          <w:ilvl w:val="0"/>
          <w:numId w:val="0"/>
        </w:numPr>
        <w:ind w:firstLine="709"/>
        <w:rPr>
          <w:sz w:val="24"/>
          <w:szCs w:val="24"/>
        </w:rPr>
      </w:pPr>
      <w:r w:rsidRPr="00197C0C">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765AC7" w:rsidRPr="00197C0C" w:rsidRDefault="00765AC7" w:rsidP="00765AC7">
      <w:pPr>
        <w:pStyle w:val="a"/>
        <w:numPr>
          <w:ilvl w:val="0"/>
          <w:numId w:val="0"/>
        </w:numPr>
        <w:ind w:firstLine="709"/>
        <w:rPr>
          <w:sz w:val="24"/>
          <w:szCs w:val="24"/>
        </w:rPr>
      </w:pPr>
      <w:r w:rsidRPr="00197C0C">
        <w:rPr>
          <w:sz w:val="24"/>
          <w:szCs w:val="24"/>
        </w:rPr>
        <w:t>Расчеты массовой доли (массы) химического соединения в смеси.</w:t>
      </w:r>
    </w:p>
    <w:p w:rsidR="00765AC7" w:rsidRPr="00197C0C" w:rsidRDefault="00765AC7" w:rsidP="00765AC7">
      <w:pPr>
        <w:pStyle w:val="a"/>
        <w:numPr>
          <w:ilvl w:val="0"/>
          <w:numId w:val="0"/>
        </w:numPr>
        <w:ind w:firstLine="709"/>
        <w:rPr>
          <w:sz w:val="24"/>
          <w:szCs w:val="24"/>
        </w:rPr>
      </w:pPr>
      <w:r w:rsidRPr="00197C0C">
        <w:rPr>
          <w:sz w:val="24"/>
          <w:szCs w:val="24"/>
        </w:rPr>
        <w:t>Расчеты массы (объема, количества вещества) продуктов реакции, если одно из веществ дано в избытке (имеет примеси).</w:t>
      </w:r>
    </w:p>
    <w:p w:rsidR="00765AC7" w:rsidRPr="00197C0C" w:rsidRDefault="00765AC7" w:rsidP="00765AC7">
      <w:pPr>
        <w:pStyle w:val="a"/>
        <w:numPr>
          <w:ilvl w:val="0"/>
          <w:numId w:val="0"/>
        </w:numPr>
        <w:ind w:firstLine="709"/>
        <w:rPr>
          <w:sz w:val="24"/>
          <w:szCs w:val="24"/>
        </w:rPr>
      </w:pPr>
      <w:r w:rsidRPr="00197C0C">
        <w:rPr>
          <w:sz w:val="24"/>
          <w:szCs w:val="24"/>
        </w:rPr>
        <w:t>Расчеты массовой или объемной доли выхода продукта реакции от теоретически возможного.</w:t>
      </w:r>
    </w:p>
    <w:p w:rsidR="00765AC7" w:rsidRPr="00197C0C" w:rsidRDefault="00765AC7" w:rsidP="00765AC7">
      <w:pPr>
        <w:pStyle w:val="a"/>
        <w:numPr>
          <w:ilvl w:val="0"/>
          <w:numId w:val="0"/>
        </w:numPr>
        <w:ind w:firstLine="709"/>
        <w:rPr>
          <w:sz w:val="24"/>
          <w:szCs w:val="24"/>
        </w:rPr>
      </w:pPr>
      <w:r w:rsidRPr="00197C0C">
        <w:rPr>
          <w:sz w:val="24"/>
          <w:szCs w:val="24"/>
        </w:rPr>
        <w:t>Расчеты теплового эффекта реакции.</w:t>
      </w:r>
    </w:p>
    <w:p w:rsidR="00765AC7" w:rsidRPr="00197C0C" w:rsidRDefault="00765AC7" w:rsidP="00765AC7">
      <w:pPr>
        <w:pStyle w:val="a"/>
        <w:numPr>
          <w:ilvl w:val="0"/>
          <w:numId w:val="0"/>
        </w:numPr>
        <w:ind w:firstLine="709"/>
        <w:rPr>
          <w:sz w:val="24"/>
          <w:szCs w:val="24"/>
        </w:rPr>
      </w:pPr>
      <w:r w:rsidRPr="00197C0C">
        <w:rPr>
          <w:sz w:val="24"/>
          <w:szCs w:val="24"/>
        </w:rPr>
        <w:t>Расчеты объемных отношений газов при химических реакциях.</w:t>
      </w:r>
    </w:p>
    <w:p w:rsidR="00765AC7" w:rsidRPr="00197C0C" w:rsidRDefault="00765AC7" w:rsidP="00C77A76">
      <w:pPr>
        <w:pStyle w:val="a"/>
        <w:numPr>
          <w:ilvl w:val="0"/>
          <w:numId w:val="0"/>
        </w:numPr>
        <w:ind w:firstLine="709"/>
        <w:rPr>
          <w:sz w:val="24"/>
          <w:szCs w:val="24"/>
        </w:rPr>
      </w:pPr>
      <w:r w:rsidRPr="00197C0C">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C1B49" w:rsidRDefault="00DC1B49" w:rsidP="00C77A76">
      <w:pPr>
        <w:suppressAutoHyphens w:val="0"/>
        <w:spacing w:after="0" w:line="240" w:lineRule="auto"/>
        <w:jc w:val="center"/>
        <w:rPr>
          <w:rFonts w:ascii="Times New Roman" w:hAnsi="Times New Roman" w:cs="Times New Roman"/>
          <w:b/>
          <w:color w:val="00000A"/>
          <w:sz w:val="24"/>
          <w:szCs w:val="24"/>
          <w:lang w:eastAsia="en-US"/>
        </w:rPr>
      </w:pPr>
    </w:p>
    <w:p w:rsidR="00DC1B49" w:rsidRDefault="00DC1B49" w:rsidP="00C77A76">
      <w:pPr>
        <w:suppressAutoHyphens w:val="0"/>
        <w:spacing w:after="0" w:line="240" w:lineRule="auto"/>
        <w:jc w:val="center"/>
        <w:rPr>
          <w:rFonts w:ascii="Times New Roman" w:hAnsi="Times New Roman" w:cs="Times New Roman"/>
          <w:b/>
          <w:color w:val="00000A"/>
          <w:sz w:val="24"/>
          <w:szCs w:val="24"/>
          <w:lang w:eastAsia="en-US"/>
        </w:rPr>
      </w:pPr>
    </w:p>
    <w:p w:rsidR="00DC1B49" w:rsidRDefault="00DC1B49" w:rsidP="00C77A76">
      <w:pPr>
        <w:suppressAutoHyphens w:val="0"/>
        <w:spacing w:after="0" w:line="240" w:lineRule="auto"/>
        <w:jc w:val="center"/>
        <w:rPr>
          <w:rFonts w:ascii="Times New Roman" w:hAnsi="Times New Roman" w:cs="Times New Roman"/>
          <w:b/>
          <w:color w:val="00000A"/>
          <w:sz w:val="24"/>
          <w:szCs w:val="24"/>
          <w:lang w:eastAsia="en-US"/>
        </w:rPr>
      </w:pPr>
    </w:p>
    <w:p w:rsidR="00DC1B49" w:rsidRDefault="00DC1B49" w:rsidP="00C77A76">
      <w:pPr>
        <w:suppressAutoHyphens w:val="0"/>
        <w:spacing w:after="0" w:line="240" w:lineRule="auto"/>
        <w:jc w:val="center"/>
        <w:rPr>
          <w:rFonts w:ascii="Times New Roman" w:hAnsi="Times New Roman" w:cs="Times New Roman"/>
          <w:b/>
          <w:color w:val="00000A"/>
          <w:sz w:val="24"/>
          <w:szCs w:val="24"/>
          <w:lang w:eastAsia="en-US"/>
        </w:rPr>
      </w:pPr>
    </w:p>
    <w:p w:rsidR="00DC1B49" w:rsidRDefault="00DC1B49" w:rsidP="00C77A76">
      <w:pPr>
        <w:suppressAutoHyphens w:val="0"/>
        <w:spacing w:after="0" w:line="240" w:lineRule="auto"/>
        <w:jc w:val="center"/>
        <w:rPr>
          <w:rFonts w:ascii="Times New Roman" w:hAnsi="Times New Roman" w:cs="Times New Roman"/>
          <w:b/>
          <w:color w:val="00000A"/>
          <w:sz w:val="24"/>
          <w:szCs w:val="24"/>
          <w:lang w:eastAsia="en-US"/>
        </w:rPr>
      </w:pPr>
    </w:p>
    <w:p w:rsidR="00C77A76" w:rsidRPr="00C77A76" w:rsidRDefault="00C77A76" w:rsidP="00C77A76">
      <w:pPr>
        <w:suppressAutoHyphens w:val="0"/>
        <w:spacing w:after="0" w:line="240" w:lineRule="auto"/>
        <w:jc w:val="center"/>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lastRenderedPageBreak/>
        <w:t>Тематическое планирование по химии, 10 класс,</w:t>
      </w:r>
    </w:p>
    <w:tbl>
      <w:tblPr>
        <w:tblW w:w="8384" w:type="dxa"/>
        <w:jc w:val="center"/>
        <w:tblCellMar>
          <w:left w:w="103" w:type="dxa"/>
        </w:tblCellMar>
        <w:tblLook w:val="04A0" w:firstRow="1" w:lastRow="0" w:firstColumn="1" w:lastColumn="0" w:noHBand="0" w:noVBand="1"/>
      </w:tblPr>
      <w:tblGrid>
        <w:gridCol w:w="747"/>
        <w:gridCol w:w="4167"/>
        <w:gridCol w:w="908"/>
        <w:gridCol w:w="1255"/>
        <w:gridCol w:w="1307"/>
      </w:tblGrid>
      <w:tr w:rsidR="00C77A76" w:rsidRPr="00C77A76" w:rsidTr="00ED4918">
        <w:trPr>
          <w:cantSplit/>
          <w:trHeight w:val="323"/>
          <w:jc w:val="center"/>
        </w:trPr>
        <w:tc>
          <w:tcPr>
            <w:tcW w:w="747" w:type="dxa"/>
            <w:vMerge w:val="restart"/>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п\п</w:t>
            </w:r>
          </w:p>
        </w:tc>
        <w:tc>
          <w:tcPr>
            <w:tcW w:w="4167" w:type="dxa"/>
            <w:vMerge w:val="restart"/>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Наименование темы</w:t>
            </w:r>
          </w:p>
        </w:tc>
        <w:tc>
          <w:tcPr>
            <w:tcW w:w="908" w:type="dxa"/>
            <w:vMerge w:val="restart"/>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Всего,</w:t>
            </w: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час.</w:t>
            </w:r>
          </w:p>
        </w:tc>
        <w:tc>
          <w:tcPr>
            <w:tcW w:w="2562" w:type="dxa"/>
            <w:gridSpan w:val="2"/>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Из них</w:t>
            </w:r>
          </w:p>
        </w:tc>
      </w:tr>
      <w:tr w:rsidR="00C77A76" w:rsidRPr="00C77A76" w:rsidTr="00ED4918">
        <w:trPr>
          <w:cantSplit/>
          <w:trHeight w:val="322"/>
          <w:jc w:val="center"/>
        </w:trPr>
        <w:tc>
          <w:tcPr>
            <w:tcW w:w="747" w:type="dxa"/>
            <w:vMerge/>
            <w:tcBorders>
              <w:top w:val="single" w:sz="4" w:space="0" w:color="000001"/>
              <w:left w:val="single" w:sz="4" w:space="0" w:color="000001"/>
              <w:bottom w:val="single" w:sz="4" w:space="0" w:color="000001"/>
            </w:tcBorders>
            <w:shd w:val="clear" w:color="auto" w:fill="auto"/>
            <w:vAlign w:val="center"/>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4167" w:type="dxa"/>
            <w:vMerge/>
            <w:tcBorders>
              <w:top w:val="single" w:sz="4" w:space="0" w:color="000001"/>
              <w:left w:val="single" w:sz="4" w:space="0" w:color="000001"/>
              <w:bottom w:val="single" w:sz="4" w:space="0" w:color="000001"/>
            </w:tcBorders>
            <w:shd w:val="clear" w:color="auto" w:fill="auto"/>
            <w:vAlign w:val="center"/>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908" w:type="dxa"/>
            <w:vMerge/>
            <w:tcBorders>
              <w:top w:val="single" w:sz="4" w:space="0" w:color="000001"/>
              <w:left w:val="single" w:sz="4" w:space="0" w:color="000001"/>
              <w:bottom w:val="single" w:sz="4" w:space="0" w:color="000001"/>
            </w:tcBorders>
            <w:shd w:val="clear" w:color="auto" w:fill="auto"/>
            <w:vAlign w:val="center"/>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практ.</w:t>
            </w: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работы</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контр.</w:t>
            </w: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работы</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Введение</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Тема 1.</w:t>
            </w:r>
            <w:r w:rsidRPr="00C77A76">
              <w:rPr>
                <w:rFonts w:ascii="Times New Roman" w:hAnsi="Times New Roman" w:cs="Times New Roman"/>
                <w:color w:val="00000A"/>
                <w:sz w:val="24"/>
                <w:szCs w:val="24"/>
                <w:lang w:eastAsia="en-US"/>
              </w:rPr>
              <w:t xml:space="preserve"> Теория строения органических соединений</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1(вводная)</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 xml:space="preserve">Тема 2. </w:t>
            </w:r>
            <w:r w:rsidRPr="00C77A76">
              <w:rPr>
                <w:rFonts w:ascii="Times New Roman" w:hAnsi="Times New Roman" w:cs="Times New Roman"/>
                <w:color w:val="00000A"/>
                <w:sz w:val="24"/>
                <w:szCs w:val="24"/>
                <w:lang w:eastAsia="en-US"/>
              </w:rPr>
              <w:t>Углеводороды и их природные источники</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8</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К.р.№1</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4</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 xml:space="preserve">Тема 3. </w:t>
            </w:r>
            <w:r w:rsidRPr="00C77A76">
              <w:rPr>
                <w:rFonts w:ascii="Times New Roman" w:hAnsi="Times New Roman" w:cs="Times New Roman"/>
                <w:color w:val="00000A"/>
                <w:sz w:val="24"/>
                <w:szCs w:val="24"/>
                <w:lang w:eastAsia="en-US"/>
              </w:rPr>
              <w:t>Кислородсодержащие органические соединения и их нахождение в живой природе</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10</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К.р.№2</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5</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 xml:space="preserve">Тема 4. </w:t>
            </w:r>
            <w:r w:rsidRPr="00C77A76">
              <w:rPr>
                <w:rFonts w:ascii="Times New Roman" w:hAnsi="Times New Roman" w:cs="Times New Roman"/>
                <w:color w:val="00000A"/>
                <w:sz w:val="24"/>
                <w:szCs w:val="24"/>
                <w:lang w:eastAsia="en-US"/>
              </w:rPr>
              <w:t>Азотсодержащие органические соединения и их нахождение в живой природе</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6</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Пр.р.№1</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6</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 xml:space="preserve">Тема 5. </w:t>
            </w:r>
            <w:r w:rsidRPr="00C77A76">
              <w:rPr>
                <w:rFonts w:ascii="Times New Roman" w:hAnsi="Times New Roman" w:cs="Times New Roman"/>
                <w:color w:val="00000A"/>
                <w:sz w:val="24"/>
                <w:szCs w:val="24"/>
                <w:lang w:eastAsia="en-US"/>
              </w:rPr>
              <w:t>Химия и жизнь</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4</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7</w:t>
            </w: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color w:val="00000A"/>
                <w:sz w:val="24"/>
                <w:szCs w:val="24"/>
                <w:lang w:eastAsia="en-US"/>
              </w:rPr>
              <w:t xml:space="preserve">Тема 6. </w:t>
            </w:r>
            <w:r w:rsidRPr="00C77A76">
              <w:rPr>
                <w:rFonts w:ascii="Times New Roman" w:hAnsi="Times New Roman" w:cs="Times New Roman"/>
                <w:color w:val="00000A"/>
                <w:sz w:val="24"/>
                <w:szCs w:val="24"/>
                <w:lang w:eastAsia="en-US"/>
              </w:rPr>
              <w:t>Искусственные и синтетические органические соединения</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Пр.р.№2</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tc>
      </w:tr>
      <w:tr w:rsidR="00C77A76" w:rsidRPr="00C77A76" w:rsidTr="00ED4918">
        <w:trPr>
          <w:jc w:val="center"/>
        </w:trPr>
        <w:tc>
          <w:tcPr>
            <w:tcW w:w="74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p>
        </w:tc>
        <w:tc>
          <w:tcPr>
            <w:tcW w:w="4167"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t>Итого</w:t>
            </w:r>
          </w:p>
        </w:tc>
        <w:tc>
          <w:tcPr>
            <w:tcW w:w="908"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34</w:t>
            </w:r>
          </w:p>
        </w:tc>
        <w:tc>
          <w:tcPr>
            <w:tcW w:w="1255" w:type="dxa"/>
            <w:tcBorders>
              <w:top w:val="single" w:sz="4" w:space="0" w:color="000001"/>
              <w:left w:val="single" w:sz="4" w:space="0" w:color="000001"/>
              <w:bottom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napToGrid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4</w:t>
            </w:r>
          </w:p>
        </w:tc>
      </w:tr>
    </w:tbl>
    <w:p w:rsidR="00C77A76" w:rsidRPr="00C77A76" w:rsidRDefault="00C77A76" w:rsidP="00C77A76">
      <w:pPr>
        <w:suppressAutoHyphens w:val="0"/>
        <w:spacing w:after="0" w:line="240" w:lineRule="auto"/>
        <w:jc w:val="center"/>
        <w:rPr>
          <w:rFonts w:ascii="Times New Roman" w:hAnsi="Times New Roman" w:cs="Times New Roman"/>
          <w:b/>
          <w:color w:val="00000A"/>
          <w:sz w:val="24"/>
          <w:szCs w:val="24"/>
          <w:lang w:eastAsia="en-US"/>
        </w:rPr>
      </w:pPr>
      <w:r w:rsidRPr="00C77A76">
        <w:rPr>
          <w:rFonts w:cs="Times New Roman"/>
          <w:color w:val="00000A"/>
          <w:lang w:eastAsia="en-US"/>
        </w:rPr>
        <w:br w:type="page"/>
      </w:r>
      <w:r w:rsidRPr="00C77A76">
        <w:rPr>
          <w:rFonts w:ascii="Times New Roman" w:hAnsi="Times New Roman" w:cs="Times New Roman"/>
          <w:b/>
          <w:color w:val="00000A"/>
          <w:sz w:val="24"/>
          <w:szCs w:val="24"/>
          <w:lang w:eastAsia="en-US"/>
        </w:rPr>
        <w:lastRenderedPageBreak/>
        <w:t>Тематическое планирование по химии, 11 класс</w:t>
      </w:r>
    </w:p>
    <w:tbl>
      <w:tblPr>
        <w:tblStyle w:val="10"/>
        <w:tblW w:w="9231" w:type="dxa"/>
        <w:jc w:val="center"/>
        <w:tblLook w:val="01E0" w:firstRow="1" w:lastRow="1" w:firstColumn="1" w:lastColumn="1" w:noHBand="0" w:noVBand="0"/>
      </w:tblPr>
      <w:tblGrid>
        <w:gridCol w:w="721"/>
        <w:gridCol w:w="3100"/>
        <w:gridCol w:w="906"/>
        <w:gridCol w:w="2673"/>
        <w:gridCol w:w="1831"/>
      </w:tblGrid>
      <w:tr w:rsidR="00C77A76" w:rsidRPr="00C77A76" w:rsidTr="00ED4918">
        <w:trPr>
          <w:trHeight w:val="320"/>
          <w:jc w:val="center"/>
        </w:trPr>
        <w:tc>
          <w:tcPr>
            <w:tcW w:w="721" w:type="dxa"/>
            <w:vMerge w:val="restart"/>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 п/п</w:t>
            </w:r>
          </w:p>
        </w:tc>
        <w:tc>
          <w:tcPr>
            <w:tcW w:w="3100" w:type="dxa"/>
            <w:vMerge w:val="restart"/>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Наименование темы</w:t>
            </w:r>
          </w:p>
        </w:tc>
        <w:tc>
          <w:tcPr>
            <w:tcW w:w="906" w:type="dxa"/>
            <w:vMerge w:val="restart"/>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Всего часов</w:t>
            </w:r>
          </w:p>
        </w:tc>
        <w:tc>
          <w:tcPr>
            <w:tcW w:w="4504" w:type="dxa"/>
            <w:gridSpan w:val="2"/>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Из них</w:t>
            </w:r>
          </w:p>
        </w:tc>
      </w:tr>
      <w:tr w:rsidR="00C77A76" w:rsidRPr="00C77A76" w:rsidTr="00ED4918">
        <w:trPr>
          <w:trHeight w:val="320"/>
          <w:jc w:val="center"/>
        </w:trPr>
        <w:tc>
          <w:tcPr>
            <w:tcW w:w="721" w:type="dxa"/>
            <w:vMerge/>
            <w:shd w:val="clear" w:color="auto" w:fill="auto"/>
            <w:vAlign w:val="center"/>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3100" w:type="dxa"/>
            <w:vMerge/>
            <w:shd w:val="clear" w:color="auto" w:fill="auto"/>
            <w:vAlign w:val="center"/>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906" w:type="dxa"/>
            <w:vMerge/>
            <w:shd w:val="clear" w:color="auto" w:fill="auto"/>
            <w:vAlign w:val="center"/>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Практические работы</w:t>
            </w:r>
          </w:p>
        </w:tc>
        <w:tc>
          <w:tcPr>
            <w:tcW w:w="183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Контрольные работы</w:t>
            </w:r>
          </w:p>
        </w:tc>
      </w:tr>
      <w:tr w:rsidR="00C77A76" w:rsidRPr="00C77A76" w:rsidTr="00ED4918">
        <w:trPr>
          <w:jc w:val="center"/>
        </w:trPr>
        <w:tc>
          <w:tcPr>
            <w:tcW w:w="72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w:t>
            </w:r>
          </w:p>
        </w:tc>
        <w:tc>
          <w:tcPr>
            <w:tcW w:w="3100" w:type="dxa"/>
            <w:shd w:val="clear" w:color="auto" w:fill="auto"/>
          </w:tcPr>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Тема 1. Строение атома и периодический закон Д.И.Менделеева</w:t>
            </w:r>
          </w:p>
        </w:tc>
        <w:tc>
          <w:tcPr>
            <w:tcW w:w="906"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w:t>
            </w: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w:t>
            </w:r>
          </w:p>
        </w:tc>
        <w:tc>
          <w:tcPr>
            <w:tcW w:w="183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w:t>
            </w:r>
          </w:p>
        </w:tc>
      </w:tr>
      <w:tr w:rsidR="00C77A76" w:rsidRPr="00C77A76" w:rsidTr="00ED4918">
        <w:trPr>
          <w:jc w:val="center"/>
        </w:trPr>
        <w:tc>
          <w:tcPr>
            <w:tcW w:w="72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w:t>
            </w:r>
          </w:p>
        </w:tc>
        <w:tc>
          <w:tcPr>
            <w:tcW w:w="3100" w:type="dxa"/>
            <w:shd w:val="clear" w:color="auto" w:fill="auto"/>
          </w:tcPr>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Тема 2. Строение вещества</w:t>
            </w:r>
          </w:p>
        </w:tc>
        <w:tc>
          <w:tcPr>
            <w:tcW w:w="906"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14</w:t>
            </w: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Пр. р. №1 «Получение, собирание и распознавание газов»</w:t>
            </w:r>
          </w:p>
        </w:tc>
        <w:tc>
          <w:tcPr>
            <w:tcW w:w="183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 р. №1</w:t>
            </w:r>
          </w:p>
        </w:tc>
      </w:tr>
      <w:tr w:rsidR="00C77A76" w:rsidRPr="00C77A76" w:rsidTr="00ED4918">
        <w:trPr>
          <w:jc w:val="center"/>
        </w:trPr>
        <w:tc>
          <w:tcPr>
            <w:tcW w:w="72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w:t>
            </w:r>
          </w:p>
        </w:tc>
        <w:tc>
          <w:tcPr>
            <w:tcW w:w="3100" w:type="dxa"/>
            <w:shd w:val="clear" w:color="auto" w:fill="auto"/>
          </w:tcPr>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Химические реакции</w:t>
            </w:r>
          </w:p>
        </w:tc>
        <w:tc>
          <w:tcPr>
            <w:tcW w:w="906"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8</w:t>
            </w: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w:t>
            </w:r>
          </w:p>
        </w:tc>
        <w:tc>
          <w:tcPr>
            <w:tcW w:w="1831" w:type="dxa"/>
            <w:shd w:val="clear" w:color="auto" w:fill="auto"/>
          </w:tcPr>
          <w:p w:rsidR="00C77A76" w:rsidRPr="00C77A76" w:rsidRDefault="00C77A76" w:rsidP="00C77A76">
            <w:pPr>
              <w:suppressAutoHyphens w:val="0"/>
              <w:jc w:val="center"/>
              <w:rPr>
                <w:rFonts w:ascii="Times New Roman" w:eastAsiaTheme="minorEastAsia" w:hAnsi="Times New Roman" w:cs="Times New Roman"/>
                <w:color w:val="00000A"/>
                <w:sz w:val="24"/>
                <w:szCs w:val="24"/>
                <w:lang w:eastAsia="ru-RU"/>
              </w:rPr>
            </w:pPr>
          </w:p>
        </w:tc>
      </w:tr>
      <w:tr w:rsidR="00C77A76" w:rsidRPr="00C77A76" w:rsidTr="00ED4918">
        <w:trPr>
          <w:jc w:val="center"/>
        </w:trPr>
        <w:tc>
          <w:tcPr>
            <w:tcW w:w="72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4.</w:t>
            </w:r>
          </w:p>
        </w:tc>
        <w:tc>
          <w:tcPr>
            <w:tcW w:w="3100" w:type="dxa"/>
            <w:shd w:val="clear" w:color="auto" w:fill="auto"/>
          </w:tcPr>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Вещества и их свойства</w:t>
            </w:r>
          </w:p>
        </w:tc>
        <w:tc>
          <w:tcPr>
            <w:tcW w:w="906"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9</w:t>
            </w: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Пр. р. №2 «Решение экспериментальных. задач на идентификацию неорганических соединений»</w:t>
            </w:r>
          </w:p>
        </w:tc>
        <w:tc>
          <w:tcPr>
            <w:tcW w:w="183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 р. №2</w:t>
            </w:r>
          </w:p>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К.р. №3</w:t>
            </w:r>
          </w:p>
        </w:tc>
      </w:tr>
      <w:tr w:rsidR="00C77A76" w:rsidRPr="00C77A76" w:rsidTr="00ED4918">
        <w:trPr>
          <w:jc w:val="center"/>
        </w:trPr>
        <w:tc>
          <w:tcPr>
            <w:tcW w:w="721" w:type="dxa"/>
            <w:shd w:val="clear" w:color="auto" w:fill="auto"/>
          </w:tcPr>
          <w:p w:rsidR="00C77A76" w:rsidRPr="00C77A76" w:rsidRDefault="00C77A76" w:rsidP="00C77A76">
            <w:pPr>
              <w:suppressAutoHyphens w:val="0"/>
              <w:jc w:val="center"/>
              <w:rPr>
                <w:rFonts w:ascii="Times New Roman" w:eastAsiaTheme="minorEastAsia" w:hAnsi="Times New Roman" w:cs="Times New Roman"/>
                <w:color w:val="00000A"/>
                <w:sz w:val="24"/>
                <w:szCs w:val="24"/>
                <w:lang w:eastAsia="ru-RU"/>
              </w:rPr>
            </w:pPr>
          </w:p>
        </w:tc>
        <w:tc>
          <w:tcPr>
            <w:tcW w:w="3100" w:type="dxa"/>
            <w:shd w:val="clear" w:color="auto" w:fill="auto"/>
          </w:tcPr>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Итого</w:t>
            </w:r>
          </w:p>
        </w:tc>
        <w:tc>
          <w:tcPr>
            <w:tcW w:w="906"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34</w:t>
            </w:r>
          </w:p>
        </w:tc>
        <w:tc>
          <w:tcPr>
            <w:tcW w:w="2673"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w:t>
            </w:r>
          </w:p>
        </w:tc>
        <w:tc>
          <w:tcPr>
            <w:tcW w:w="1831" w:type="dxa"/>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w:t>
            </w:r>
          </w:p>
        </w:tc>
      </w:tr>
    </w:tbl>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ind w:right="20"/>
        <w:jc w:val="both"/>
        <w:rPr>
          <w:rFonts w:ascii="Times New Roman"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ind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line="240" w:lineRule="auto"/>
        <w:jc w:val="center"/>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lastRenderedPageBreak/>
        <w:t>Календарно-тематическое планирование</w:t>
      </w:r>
    </w:p>
    <w:p w:rsidR="00C77A76" w:rsidRDefault="00C77A76" w:rsidP="00C77A76">
      <w:pPr>
        <w:suppressAutoHyphens w:val="0"/>
        <w:spacing w:after="0" w:line="240" w:lineRule="auto"/>
        <w:jc w:val="center"/>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t>по химии в 10 классе</w:t>
      </w:r>
    </w:p>
    <w:tbl>
      <w:tblPr>
        <w:tblW w:w="9625" w:type="dxa"/>
        <w:tblInd w:w="9" w:type="dxa"/>
        <w:tblCellMar>
          <w:left w:w="103" w:type="dxa"/>
        </w:tblCellMar>
        <w:tblLook w:val="01E0" w:firstRow="1" w:lastRow="1" w:firstColumn="1" w:lastColumn="1" w:noHBand="0" w:noVBand="0"/>
      </w:tblPr>
      <w:tblGrid>
        <w:gridCol w:w="536"/>
        <w:gridCol w:w="6498"/>
        <w:gridCol w:w="1599"/>
        <w:gridCol w:w="992"/>
      </w:tblGrid>
      <w:tr w:rsidR="00C77A76" w:rsidRPr="00C77A76" w:rsidTr="00C77A76">
        <w:trPr>
          <w:trHeight w:val="306"/>
        </w:trPr>
        <w:tc>
          <w:tcPr>
            <w:tcW w:w="53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п/п</w:t>
            </w:r>
          </w:p>
        </w:tc>
        <w:tc>
          <w:tcPr>
            <w:tcW w:w="6498" w:type="dxa"/>
            <w:vMerge w:val="restart"/>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Тема урока</w:t>
            </w:r>
          </w:p>
        </w:tc>
        <w:tc>
          <w:tcPr>
            <w:tcW w:w="2591" w:type="dxa"/>
            <w:gridSpan w:val="2"/>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Дата</w:t>
            </w:r>
          </w:p>
        </w:tc>
      </w:tr>
      <w:tr w:rsidR="00C77A76" w:rsidRPr="00C77A76" w:rsidTr="00ED4918">
        <w:trPr>
          <w:trHeight w:val="400"/>
        </w:trPr>
        <w:tc>
          <w:tcPr>
            <w:tcW w:w="53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64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 плану</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 факту</w:t>
            </w:r>
          </w:p>
        </w:tc>
      </w:tr>
      <w:tr w:rsidR="00C77A76" w:rsidRPr="00C77A76" w:rsidTr="00ED4918">
        <w:trPr>
          <w:trHeight w:val="557"/>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1.</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Введение       1час </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Предмет органической химии</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01.09 -03</w:t>
            </w:r>
            <w:r w:rsidR="00C77A76" w:rsidRPr="00C77A76">
              <w:rPr>
                <w:rFonts w:ascii="Times New Roman" w:hAnsi="Times New Roman" w:cs="Times New Roman"/>
                <w:color w:val="00000A"/>
                <w:sz w:val="24"/>
                <w:szCs w:val="24"/>
                <w:lang w:eastAsia="en-US"/>
              </w:rPr>
              <w:t>.09</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1294"/>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i/>
                <w:color w:val="00000A"/>
                <w:sz w:val="24"/>
                <w:szCs w:val="24"/>
                <w:lang w:eastAsia="en-US"/>
              </w:rPr>
              <w:t>Тема 1</w:t>
            </w:r>
            <w:r w:rsidRPr="00C77A76">
              <w:rPr>
                <w:rFonts w:ascii="Times New Roman" w:hAnsi="Times New Roman" w:cs="Times New Roman"/>
                <w:color w:val="00000A"/>
                <w:sz w:val="24"/>
                <w:szCs w:val="24"/>
                <w:lang w:eastAsia="en-US"/>
              </w:rPr>
              <w:t>. Теория строения органических</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соединений            2 ч.</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Основные положения теории химического строения органических соединений</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06.09 -10</w:t>
            </w:r>
            <w:r w:rsidR="00C77A76" w:rsidRPr="00C77A76">
              <w:rPr>
                <w:rFonts w:ascii="Times New Roman" w:hAnsi="Times New Roman" w:cs="Times New Roman"/>
                <w:color w:val="00000A"/>
                <w:sz w:val="24"/>
                <w:szCs w:val="24"/>
                <w:lang w:eastAsia="en-US"/>
              </w:rPr>
              <w:t xml:space="preserve">.09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41"/>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Понятие о гомологии и гомологах, изомерии и изомерах</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13.09 -17</w:t>
            </w:r>
            <w:r w:rsidR="00C77A76" w:rsidRPr="00C77A76">
              <w:rPr>
                <w:rFonts w:ascii="Times New Roman" w:hAnsi="Times New Roman" w:cs="Times New Roman"/>
                <w:color w:val="00000A"/>
                <w:sz w:val="24"/>
                <w:szCs w:val="24"/>
                <w:lang w:eastAsia="en-US"/>
              </w:rPr>
              <w:t>.09</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15"/>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4.</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884574">
              <w:rPr>
                <w:rFonts w:ascii="Times New Roman" w:hAnsi="Times New Roman" w:cs="Times New Roman"/>
                <w:b/>
                <w:i/>
                <w:iCs/>
                <w:color w:val="00000A"/>
                <w:sz w:val="24"/>
                <w:szCs w:val="24"/>
                <w:lang w:eastAsia="en-US"/>
              </w:rPr>
              <w:t>Тема 2.</w:t>
            </w:r>
            <w:r w:rsidRPr="00C77A76">
              <w:rPr>
                <w:rFonts w:ascii="Times New Roman" w:hAnsi="Times New Roman" w:cs="Times New Roman"/>
                <w:color w:val="00000A"/>
                <w:sz w:val="24"/>
                <w:szCs w:val="24"/>
                <w:lang w:eastAsia="en-US"/>
              </w:rPr>
              <w:t xml:space="preserve"> Углеводороды (8ч.)</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Природный газ. Алканы.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20.09 - 24</w:t>
            </w:r>
            <w:r w:rsidR="00C77A76" w:rsidRPr="00C77A76">
              <w:rPr>
                <w:rFonts w:ascii="Times New Roman" w:hAnsi="Times New Roman" w:cs="Times New Roman"/>
                <w:color w:val="00000A"/>
                <w:sz w:val="24"/>
                <w:szCs w:val="24"/>
                <w:lang w:eastAsia="en-US"/>
              </w:rPr>
              <w:t>.09</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5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5.</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Этилен, ацетилен, понятие об алкадиенах с двумя двойными связями</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27.09 - 01</w:t>
            </w:r>
            <w:r w:rsidR="00C77A76" w:rsidRPr="00C77A76">
              <w:rPr>
                <w:rFonts w:ascii="Times New Roman" w:hAnsi="Times New Roman" w:cs="Times New Roman"/>
                <w:color w:val="00000A"/>
                <w:sz w:val="24"/>
                <w:szCs w:val="24"/>
                <w:lang w:eastAsia="en-US"/>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336"/>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6.</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Получение этилена и ацетилена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04.10 - 08</w:t>
            </w:r>
            <w:r w:rsidR="00C77A76" w:rsidRPr="00C77A76">
              <w:rPr>
                <w:rFonts w:ascii="Times New Roman" w:hAnsi="Times New Roman" w:cs="Times New Roman"/>
                <w:color w:val="00000A"/>
                <w:sz w:val="24"/>
                <w:szCs w:val="24"/>
                <w:lang w:eastAsia="en-US"/>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84"/>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7.</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Химические свойства этилена, бутадиена- 1,3, ацетилена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11.10 -15</w:t>
            </w:r>
            <w:r w:rsidR="00C77A76" w:rsidRPr="00C77A76">
              <w:rPr>
                <w:rFonts w:ascii="Times New Roman" w:hAnsi="Times New Roman" w:cs="Times New Roman"/>
                <w:color w:val="00000A"/>
                <w:sz w:val="24"/>
                <w:szCs w:val="24"/>
                <w:lang w:eastAsia="en-US"/>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65"/>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8.</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Полиэтилен, его свойства и применение. Поливинилхлорид, его применение. Резина. Каучуки.</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18.10 -22</w:t>
            </w:r>
            <w:r w:rsidR="00C77A76" w:rsidRPr="00C77A76">
              <w:rPr>
                <w:rFonts w:ascii="Times New Roman" w:hAnsi="Times New Roman" w:cs="Times New Roman"/>
                <w:color w:val="00000A"/>
                <w:sz w:val="24"/>
                <w:szCs w:val="24"/>
                <w:lang w:eastAsia="en-US"/>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32"/>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9.</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Нефть. Состав и переработка.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25.10 -27.10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34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10.</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Бензол, состав, свойства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08.11 - 12</w:t>
            </w:r>
            <w:r w:rsidR="00C77A76" w:rsidRPr="00C77A76">
              <w:rPr>
                <w:rFonts w:ascii="Times New Roman" w:hAnsi="Times New Roman" w:cs="Times New Roman"/>
                <w:color w:val="00000A"/>
                <w:sz w:val="24"/>
                <w:szCs w:val="24"/>
                <w:lang w:eastAsia="en-US"/>
              </w:rPr>
              <w:t>.11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602"/>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11.</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Контрольная работа по темам: «Теория строения органических соединений», «Углеводороды и их природные источники».</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15.11 - 19</w:t>
            </w:r>
            <w:r w:rsidR="00C77A76" w:rsidRPr="00C77A76">
              <w:rPr>
                <w:rFonts w:ascii="Times New Roman" w:hAnsi="Times New Roman" w:cs="Times New Roman"/>
                <w:color w:val="00000A"/>
                <w:sz w:val="24"/>
                <w:szCs w:val="24"/>
                <w:lang w:eastAsia="en-US"/>
              </w:rPr>
              <w:t>.11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88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12.</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Тема 3. Кислородосодержащие соединения и их нахождение в живой природе.                10 ч.</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Единство химической организации в живых организмах. Углеводы, их классификация.</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22.11 - 26</w:t>
            </w:r>
            <w:r w:rsidR="00C77A76" w:rsidRPr="00C77A76">
              <w:rPr>
                <w:rFonts w:ascii="Times New Roman" w:hAnsi="Times New Roman" w:cs="Times New Roman"/>
                <w:color w:val="00000A"/>
                <w:sz w:val="24"/>
                <w:szCs w:val="24"/>
                <w:lang w:eastAsia="en-US"/>
              </w:rPr>
              <w:t>.11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44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13.</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Глюкоза- альдегидоспирт. Химические свойства и применение глюкозы на основе свойств.</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29.11 - 03</w:t>
            </w:r>
            <w:r w:rsidR="00C77A76" w:rsidRPr="00C77A76">
              <w:rPr>
                <w:rFonts w:ascii="Times New Roman" w:hAnsi="Times New Roman" w:cs="Times New Roman"/>
                <w:color w:val="00000A"/>
                <w:sz w:val="24"/>
                <w:szCs w:val="24"/>
                <w:lang w:eastAsia="en-US"/>
              </w:rPr>
              <w:t>.12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9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14.</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Спирты. Гидроксильная группа как функциональная. Понятие о предельных многоатомных спиртах.</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06.12  - 10</w:t>
            </w:r>
            <w:r w:rsidR="00C77A76" w:rsidRPr="00C77A76">
              <w:rPr>
                <w:rFonts w:ascii="Times New Roman" w:hAnsi="Times New Roman" w:cs="Times New Roman"/>
                <w:color w:val="00000A"/>
                <w:sz w:val="24"/>
                <w:szCs w:val="24"/>
                <w:lang w:eastAsia="en-US"/>
              </w:rPr>
              <w:t>.12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58"/>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15.</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Получение этанола. Химические свойства этанола. Качественная реакция на многоатомные спирты.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13.12 -17</w:t>
            </w:r>
            <w:r w:rsidR="00C77A76" w:rsidRPr="00C77A76">
              <w:rPr>
                <w:rFonts w:ascii="Times New Roman" w:hAnsi="Times New Roman" w:cs="Times New Roman"/>
                <w:color w:val="00000A"/>
                <w:sz w:val="24"/>
                <w:szCs w:val="24"/>
                <w:lang w:eastAsia="en-US"/>
              </w:rPr>
              <w:t>.12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86"/>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16.</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Фенол. Каменный уголь.</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20.12 - 24</w:t>
            </w:r>
            <w:r w:rsidR="00C77A76" w:rsidRPr="00C77A76">
              <w:rPr>
                <w:rFonts w:ascii="Times New Roman" w:hAnsi="Times New Roman" w:cs="Times New Roman"/>
                <w:color w:val="00000A"/>
                <w:sz w:val="24"/>
                <w:szCs w:val="24"/>
                <w:lang w:eastAsia="en-US"/>
              </w:rPr>
              <w:t>.12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46"/>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17.</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Альдегиды. Получение, свойства, применение.</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27.12 - 29</w:t>
            </w:r>
            <w:r w:rsidR="00C77A76" w:rsidRPr="00C77A76">
              <w:rPr>
                <w:rFonts w:ascii="Times New Roman" w:hAnsi="Times New Roman" w:cs="Times New Roman"/>
                <w:color w:val="00000A"/>
                <w:sz w:val="24"/>
                <w:szCs w:val="24"/>
                <w:lang w:eastAsia="en-US"/>
              </w:rPr>
              <w:t>.12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50"/>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18.</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Карбоновые кислоты.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10.01 - 14</w:t>
            </w:r>
            <w:r w:rsidR="00C77A76" w:rsidRPr="00C77A76">
              <w:rPr>
                <w:rFonts w:ascii="Times New Roman" w:hAnsi="Times New Roman" w:cs="Times New Roman"/>
                <w:color w:val="00000A"/>
                <w:sz w:val="24"/>
                <w:szCs w:val="24"/>
                <w:lang w:eastAsia="en-US"/>
              </w:rPr>
              <w:t>.01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5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19.</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Химические свойства уксусной кислоты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17.01 - 21</w:t>
            </w:r>
            <w:r w:rsidR="00C77A76" w:rsidRPr="00C77A76">
              <w:rPr>
                <w:rFonts w:ascii="Times New Roman" w:hAnsi="Times New Roman" w:cs="Times New Roman"/>
                <w:color w:val="00000A"/>
                <w:sz w:val="24"/>
                <w:szCs w:val="24"/>
                <w:lang w:eastAsia="en-US"/>
              </w:rPr>
              <w:t>.01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58"/>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20.</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Сложные эфиры и жиры.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24.01 - 28</w:t>
            </w:r>
            <w:r w:rsidR="00C77A76" w:rsidRPr="00C77A76">
              <w:rPr>
                <w:rFonts w:ascii="Times New Roman" w:hAnsi="Times New Roman" w:cs="Times New Roman"/>
                <w:color w:val="00000A"/>
                <w:sz w:val="24"/>
                <w:szCs w:val="24"/>
                <w:lang w:eastAsia="en-US"/>
              </w:rPr>
              <w:t>.01</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475"/>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21.</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Контрольная работа по теме: «Кислородосодержащие соединения и их нахождение в живой природе»</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31.02 - 04</w:t>
            </w:r>
            <w:r w:rsidR="00C77A76" w:rsidRPr="00C77A76">
              <w:rPr>
                <w:rFonts w:ascii="Times New Roman" w:hAnsi="Times New Roman" w:cs="Times New Roman"/>
                <w:color w:val="00000A"/>
                <w:sz w:val="24"/>
                <w:szCs w:val="24"/>
                <w:lang w:eastAsia="en-US"/>
              </w:rPr>
              <w:t>.02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88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22.</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Тема 4. Азотосодержащие соединения и их нахождение в живой природе».    6 ч.</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Понятие об аминах. Анилин как органическое основание.</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07.02 - 11</w:t>
            </w:r>
            <w:r w:rsidR="00C77A76" w:rsidRPr="00C77A76">
              <w:rPr>
                <w:rFonts w:ascii="Times New Roman" w:hAnsi="Times New Roman" w:cs="Times New Roman"/>
                <w:color w:val="00000A"/>
                <w:sz w:val="24"/>
                <w:szCs w:val="24"/>
                <w:lang w:eastAsia="en-US"/>
              </w:rPr>
              <w:t>.02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60"/>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23.</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Получение ароматического амина-анилина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14.02 -18</w:t>
            </w:r>
            <w:r w:rsidR="00C77A76" w:rsidRPr="00C77A76">
              <w:rPr>
                <w:rFonts w:ascii="Times New Roman" w:hAnsi="Times New Roman" w:cs="Times New Roman"/>
                <w:color w:val="00000A"/>
                <w:sz w:val="24"/>
                <w:szCs w:val="24"/>
                <w:lang w:eastAsia="en-US"/>
              </w:rPr>
              <w:t>.02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01"/>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24.</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Аминокислоты. Получение, химические свойства.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21.02 -25.02</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5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lastRenderedPageBreak/>
              <w:t>25.</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Белки. Нуклеиновые кислоты.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07.03 - 11</w:t>
            </w:r>
            <w:r w:rsidR="00C77A76" w:rsidRPr="00C77A76">
              <w:rPr>
                <w:rFonts w:ascii="Times New Roman" w:hAnsi="Times New Roman" w:cs="Times New Roman"/>
                <w:color w:val="00000A"/>
                <w:sz w:val="24"/>
                <w:szCs w:val="24"/>
                <w:lang w:eastAsia="en-US"/>
              </w:rPr>
              <w:t>.03</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47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26.</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bCs/>
                <w:color w:val="00000A"/>
                <w:sz w:val="24"/>
                <w:szCs w:val="24"/>
                <w:lang w:eastAsia="en-US"/>
              </w:rPr>
              <w:t>Практическое занятие №1.</w:t>
            </w:r>
            <w:r w:rsidRPr="00C77A76">
              <w:rPr>
                <w:rFonts w:ascii="Times New Roman" w:hAnsi="Times New Roman" w:cs="Times New Roman"/>
                <w:color w:val="00000A"/>
                <w:sz w:val="24"/>
                <w:szCs w:val="24"/>
                <w:lang w:eastAsia="en-US"/>
              </w:rPr>
              <w:t xml:space="preserve"> Идентификация органических соединений.</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14.03 - 18</w:t>
            </w:r>
            <w:r w:rsidR="00C77A76" w:rsidRPr="00C77A76">
              <w:rPr>
                <w:rFonts w:ascii="Times New Roman" w:hAnsi="Times New Roman" w:cs="Times New Roman"/>
                <w:color w:val="00000A"/>
                <w:sz w:val="24"/>
                <w:szCs w:val="24"/>
                <w:lang w:eastAsia="en-US"/>
              </w:rPr>
              <w:t>.03</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331"/>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27.</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Генетическая связь между классами органических соединений.</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21.03 - 25</w:t>
            </w:r>
            <w:r w:rsidR="00C77A76" w:rsidRPr="00C77A76">
              <w:rPr>
                <w:rFonts w:ascii="Times New Roman" w:hAnsi="Times New Roman" w:cs="Times New Roman"/>
                <w:color w:val="00000A"/>
                <w:sz w:val="24"/>
                <w:szCs w:val="24"/>
                <w:lang w:eastAsia="en-US"/>
              </w:rPr>
              <w:t>.03</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564"/>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28.</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Тема 5. Биологически активные органические соединения.     4 ч.</w:t>
            </w: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Химия и здоровье. Ферменты.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28.03 - 01</w:t>
            </w:r>
            <w:r w:rsidR="00C77A76" w:rsidRPr="00C77A76">
              <w:rPr>
                <w:rFonts w:ascii="Times New Roman" w:hAnsi="Times New Roman" w:cs="Times New Roman"/>
                <w:color w:val="00000A"/>
                <w:sz w:val="24"/>
                <w:szCs w:val="24"/>
                <w:lang w:eastAsia="en-US"/>
              </w:rPr>
              <w:t>.04</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80"/>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29.</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Витамины. Гормоны.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04.04 - 08</w:t>
            </w:r>
            <w:r w:rsidR="00C77A76" w:rsidRPr="00C77A76">
              <w:rPr>
                <w:rFonts w:ascii="Times New Roman" w:hAnsi="Times New Roman" w:cs="Times New Roman"/>
                <w:color w:val="00000A"/>
                <w:sz w:val="24"/>
                <w:szCs w:val="24"/>
                <w:lang w:eastAsia="en-US"/>
              </w:rPr>
              <w:t>.04</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7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30.</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DC1B49"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Лекарства, химиотерапия, фарма</w:t>
            </w:r>
            <w:r w:rsidR="00C77A76" w:rsidRPr="00C77A76">
              <w:rPr>
                <w:rFonts w:ascii="Times New Roman" w:hAnsi="Times New Roman" w:cs="Times New Roman"/>
                <w:color w:val="00000A"/>
                <w:sz w:val="24"/>
                <w:szCs w:val="24"/>
                <w:lang w:eastAsia="en-US"/>
              </w:rPr>
              <w:t>кология</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11.04 - 15</w:t>
            </w:r>
            <w:r w:rsidR="00C77A76" w:rsidRPr="00C77A76">
              <w:rPr>
                <w:rFonts w:ascii="Times New Roman" w:hAnsi="Times New Roman" w:cs="Times New Roman"/>
                <w:color w:val="00000A"/>
                <w:sz w:val="24"/>
                <w:szCs w:val="24"/>
                <w:lang w:eastAsia="en-US"/>
              </w:rPr>
              <w:t>.04</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260"/>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 xml:space="preserve"> 31.</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Наркотические вещества</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ED4918"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18.04 - 22</w:t>
            </w:r>
            <w:r w:rsidR="00C77A76" w:rsidRPr="00C77A76">
              <w:rPr>
                <w:rFonts w:ascii="Times New Roman" w:hAnsi="Times New Roman" w:cs="Times New Roman"/>
                <w:color w:val="00000A"/>
                <w:sz w:val="24"/>
                <w:szCs w:val="24"/>
                <w:lang w:eastAsia="en-US"/>
              </w:rPr>
              <w:t>.04</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889"/>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i/>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i/>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i/>
                <w:color w:val="00000A"/>
                <w:sz w:val="24"/>
                <w:szCs w:val="24"/>
                <w:lang w:eastAsia="en-US"/>
              </w:rPr>
            </w:pPr>
            <w:r w:rsidRPr="00C77A76">
              <w:rPr>
                <w:rFonts w:ascii="Times New Roman" w:hAnsi="Times New Roman" w:cs="Times New Roman"/>
                <w:i/>
                <w:color w:val="00000A"/>
                <w:sz w:val="24"/>
                <w:szCs w:val="24"/>
                <w:lang w:eastAsia="en-US"/>
              </w:rPr>
              <w:t xml:space="preserve">32. </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Тема 6. Искусственные и синтетические органические соединения.      3 ч.</w:t>
            </w:r>
          </w:p>
          <w:p w:rsidR="00C77A76" w:rsidRPr="00C77A76" w:rsidRDefault="00C77A76" w:rsidP="00C77A76">
            <w:pPr>
              <w:suppressAutoHyphens w:val="0"/>
              <w:spacing w:after="0" w:line="240" w:lineRule="auto"/>
              <w:rPr>
                <w:rFonts w:ascii="Times New Roman" w:hAnsi="Times New Roman" w:cs="Times New Roman"/>
                <w:i/>
                <w:color w:val="00000A"/>
                <w:sz w:val="24"/>
                <w:szCs w:val="24"/>
                <w:lang w:eastAsia="en-US"/>
              </w:rPr>
            </w:pPr>
            <w:r w:rsidRPr="00C77A76">
              <w:rPr>
                <w:rFonts w:ascii="Times New Roman" w:hAnsi="Times New Roman" w:cs="Times New Roman"/>
                <w:color w:val="00000A"/>
                <w:sz w:val="24"/>
                <w:szCs w:val="24"/>
                <w:lang w:eastAsia="en-US"/>
              </w:rPr>
              <w:t>Искусственные полимеры.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1429D9"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02.05 - 06</w:t>
            </w:r>
            <w:r w:rsidR="00C77A76" w:rsidRPr="00C77A76">
              <w:rPr>
                <w:rFonts w:ascii="Times New Roman" w:hAnsi="Times New Roman" w:cs="Times New Roman"/>
                <w:color w:val="00000A"/>
                <w:sz w:val="24"/>
                <w:szCs w:val="24"/>
                <w:lang w:eastAsia="en-US"/>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i/>
                <w:color w:val="00000A"/>
                <w:sz w:val="24"/>
                <w:szCs w:val="24"/>
                <w:lang w:eastAsia="en-US"/>
              </w:rPr>
            </w:pPr>
          </w:p>
        </w:tc>
      </w:tr>
      <w:tr w:rsidR="00C77A76" w:rsidRPr="00C77A76" w:rsidTr="00ED4918">
        <w:trPr>
          <w:trHeight w:val="283"/>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33.</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Синтетические полимеры.</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1429D9"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09.05 - 13</w:t>
            </w:r>
            <w:r w:rsidR="00C77A76" w:rsidRPr="00C77A76">
              <w:rPr>
                <w:rFonts w:ascii="Times New Roman" w:hAnsi="Times New Roman" w:cs="Times New Roman"/>
                <w:color w:val="00000A"/>
                <w:sz w:val="24"/>
                <w:szCs w:val="24"/>
                <w:lang w:eastAsia="en-US"/>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r w:rsidR="00C77A76" w:rsidRPr="00C77A76" w:rsidTr="00ED4918">
        <w:trPr>
          <w:trHeight w:val="351"/>
        </w:trPr>
        <w:tc>
          <w:tcPr>
            <w:tcW w:w="536"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color w:val="00000A"/>
                <w:sz w:val="24"/>
                <w:szCs w:val="24"/>
                <w:lang w:eastAsia="en-US"/>
              </w:rPr>
              <w:t>34.</w:t>
            </w:r>
          </w:p>
        </w:tc>
        <w:tc>
          <w:tcPr>
            <w:tcW w:w="6498"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r w:rsidRPr="00C77A76">
              <w:rPr>
                <w:rFonts w:ascii="Times New Roman" w:hAnsi="Times New Roman" w:cs="Times New Roman"/>
                <w:b/>
                <w:bCs/>
                <w:color w:val="00000A"/>
                <w:sz w:val="24"/>
                <w:szCs w:val="24"/>
                <w:lang w:eastAsia="en-US"/>
              </w:rPr>
              <w:t xml:space="preserve">Практическое занятие №2. </w:t>
            </w:r>
            <w:r w:rsidRPr="00C77A76">
              <w:rPr>
                <w:rFonts w:ascii="Times New Roman" w:hAnsi="Times New Roman" w:cs="Times New Roman"/>
                <w:color w:val="00000A"/>
                <w:sz w:val="24"/>
                <w:szCs w:val="24"/>
                <w:lang w:eastAsia="en-US"/>
              </w:rPr>
              <w:t>Распознавание пластмасс и волокон.</w:t>
            </w:r>
          </w:p>
        </w:tc>
        <w:tc>
          <w:tcPr>
            <w:tcW w:w="1599"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1429D9" w:rsidP="00C77A76">
            <w:pPr>
              <w:suppressAutoHyphens w:val="0"/>
              <w:spacing w:after="0" w:line="240" w:lineRule="auto"/>
              <w:rPr>
                <w:rFonts w:ascii="Times New Roman" w:hAnsi="Times New Roman" w:cs="Times New Roman"/>
                <w:color w:val="00000A"/>
                <w:sz w:val="24"/>
                <w:szCs w:val="24"/>
                <w:lang w:eastAsia="en-US"/>
              </w:rPr>
            </w:pPr>
            <w:r>
              <w:rPr>
                <w:rFonts w:ascii="Times New Roman" w:hAnsi="Times New Roman" w:cs="Times New Roman"/>
                <w:color w:val="00000A"/>
                <w:sz w:val="24"/>
                <w:szCs w:val="24"/>
                <w:lang w:eastAsia="en-US"/>
              </w:rPr>
              <w:t>16.05 - 20</w:t>
            </w:r>
            <w:r w:rsidR="00C77A76" w:rsidRPr="00C77A76">
              <w:rPr>
                <w:rFonts w:ascii="Times New Roman" w:hAnsi="Times New Roman" w:cs="Times New Roman"/>
                <w:color w:val="00000A"/>
                <w:sz w:val="24"/>
                <w:szCs w:val="24"/>
                <w:lang w:eastAsia="en-US"/>
              </w:rPr>
              <w:t>.05</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C77A76" w:rsidRPr="00C77A76" w:rsidRDefault="00C77A76" w:rsidP="00C77A76">
            <w:pPr>
              <w:suppressAutoHyphens w:val="0"/>
              <w:spacing w:after="0" w:line="240" w:lineRule="auto"/>
              <w:rPr>
                <w:rFonts w:ascii="Times New Roman" w:hAnsi="Times New Roman" w:cs="Times New Roman"/>
                <w:color w:val="00000A"/>
                <w:sz w:val="24"/>
                <w:szCs w:val="24"/>
                <w:lang w:eastAsia="en-US"/>
              </w:rPr>
            </w:pPr>
          </w:p>
        </w:tc>
      </w:tr>
    </w:tbl>
    <w:p w:rsidR="00C77A76" w:rsidRPr="00C77A76" w:rsidRDefault="00C77A76" w:rsidP="00C77A76">
      <w:pPr>
        <w:suppressAutoHyphens w:val="0"/>
        <w:spacing w:after="0" w:line="240" w:lineRule="auto"/>
        <w:rPr>
          <w:rFonts w:ascii="Times New Roman" w:hAnsi="Times New Roman" w:cs="Times New Roman"/>
          <w:b/>
          <w:color w:val="00000A"/>
          <w:sz w:val="24"/>
          <w:szCs w:val="24"/>
          <w:lang w:eastAsia="en-US"/>
        </w:rPr>
      </w:pPr>
    </w:p>
    <w:p w:rsid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p>
    <w:p w:rsid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jc w:val="center"/>
        <w:rPr>
          <w:rFonts w:ascii="Times New Roman" w:hAnsi="Times New Roman" w:cs="Times New Roman"/>
          <w:color w:val="00000A"/>
          <w:sz w:val="24"/>
          <w:szCs w:val="24"/>
          <w:lang w:eastAsia="en-US"/>
        </w:rPr>
      </w:pPr>
    </w:p>
    <w:p w:rsidR="00C77A76" w:rsidRPr="00C77A76" w:rsidRDefault="00C77A76" w:rsidP="00C77A76">
      <w:pPr>
        <w:suppressAutoHyphens w:val="0"/>
        <w:spacing w:after="0" w:line="240" w:lineRule="auto"/>
        <w:rPr>
          <w:rFonts w:ascii="Times New Roman" w:hAnsi="Times New Roman" w:cs="Times New Roman"/>
          <w:b/>
          <w:color w:val="00000A"/>
          <w:sz w:val="24"/>
          <w:szCs w:val="24"/>
          <w:lang w:eastAsia="en-US"/>
        </w:rPr>
      </w:pPr>
    </w:p>
    <w:p w:rsidR="00C77A76" w:rsidRPr="00C77A76" w:rsidRDefault="00C77A76" w:rsidP="00197C0C">
      <w:pPr>
        <w:suppressAutoHyphens w:val="0"/>
        <w:spacing w:after="0" w:line="240" w:lineRule="auto"/>
        <w:jc w:val="center"/>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t>Календарно-тематическое планирование</w:t>
      </w:r>
    </w:p>
    <w:p w:rsidR="00C77A76" w:rsidRPr="00C77A76" w:rsidRDefault="00C77A76" w:rsidP="00C77A76">
      <w:pPr>
        <w:suppressAutoHyphens w:val="0"/>
        <w:spacing w:after="0" w:line="240" w:lineRule="auto"/>
        <w:jc w:val="center"/>
        <w:rPr>
          <w:rFonts w:ascii="Times New Roman" w:hAnsi="Times New Roman" w:cs="Times New Roman"/>
          <w:b/>
          <w:color w:val="00000A"/>
          <w:sz w:val="24"/>
          <w:szCs w:val="24"/>
          <w:lang w:eastAsia="en-US"/>
        </w:rPr>
      </w:pPr>
      <w:r w:rsidRPr="00C77A76">
        <w:rPr>
          <w:rFonts w:ascii="Times New Roman" w:hAnsi="Times New Roman" w:cs="Times New Roman"/>
          <w:b/>
          <w:color w:val="00000A"/>
          <w:sz w:val="24"/>
          <w:szCs w:val="24"/>
          <w:lang w:eastAsia="en-US"/>
        </w:rPr>
        <w:t>по химии в 11 классе</w:t>
      </w:r>
    </w:p>
    <w:tbl>
      <w:tblPr>
        <w:tblStyle w:val="10"/>
        <w:tblW w:w="10157" w:type="dxa"/>
        <w:tblInd w:w="-363" w:type="dxa"/>
        <w:tblLook w:val="04A0" w:firstRow="1" w:lastRow="0" w:firstColumn="1" w:lastColumn="0" w:noHBand="0" w:noVBand="1"/>
      </w:tblPr>
      <w:tblGrid>
        <w:gridCol w:w="897"/>
        <w:gridCol w:w="5982"/>
        <w:gridCol w:w="1701"/>
        <w:gridCol w:w="1577"/>
      </w:tblGrid>
      <w:tr w:rsidR="00C77A76" w:rsidRPr="00C77A76" w:rsidTr="00C77A76">
        <w:trPr>
          <w:trHeight w:val="352"/>
        </w:trPr>
        <w:tc>
          <w:tcPr>
            <w:tcW w:w="897" w:type="dxa"/>
            <w:vMerge w:val="restart"/>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 п/п</w:t>
            </w:r>
          </w:p>
        </w:tc>
        <w:tc>
          <w:tcPr>
            <w:tcW w:w="5982" w:type="dxa"/>
            <w:vMerge w:val="restart"/>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Содержание урока</w:t>
            </w:r>
          </w:p>
        </w:tc>
        <w:tc>
          <w:tcPr>
            <w:tcW w:w="3278" w:type="dxa"/>
            <w:gridSpan w:val="2"/>
            <w:shd w:val="clear" w:color="auto" w:fill="auto"/>
          </w:tcPr>
          <w:p w:rsidR="00C77A76" w:rsidRPr="00C77A76" w:rsidRDefault="00C77A76" w:rsidP="00C77A76">
            <w:pPr>
              <w:suppressAutoHyphens w:val="0"/>
              <w:jc w:val="center"/>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Дата</w:t>
            </w:r>
          </w:p>
        </w:tc>
      </w:tr>
      <w:tr w:rsidR="00C77A76" w:rsidRPr="00C77A76" w:rsidTr="00C77A76">
        <w:trPr>
          <w:trHeight w:val="214"/>
        </w:trPr>
        <w:tc>
          <w:tcPr>
            <w:tcW w:w="897" w:type="dxa"/>
            <w:vMerge/>
            <w:shd w:val="clear" w:color="auto" w:fill="auto"/>
            <w:vAlign w:val="center"/>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5982" w:type="dxa"/>
            <w:vMerge/>
            <w:shd w:val="clear" w:color="auto" w:fill="auto"/>
            <w:vAlign w:val="center"/>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1701"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по плану</w:t>
            </w:r>
          </w:p>
        </w:tc>
        <w:tc>
          <w:tcPr>
            <w:tcW w:w="157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по факту</w:t>
            </w:r>
          </w:p>
        </w:tc>
      </w:tr>
      <w:tr w:rsidR="00C77A76" w:rsidRPr="00C77A76" w:rsidTr="00C77A76">
        <w:trPr>
          <w:trHeight w:val="855"/>
        </w:trPr>
        <w:tc>
          <w:tcPr>
            <w:tcW w:w="89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w:t>
            </w:r>
          </w:p>
        </w:tc>
        <w:tc>
          <w:tcPr>
            <w:tcW w:w="5982" w:type="dxa"/>
            <w:shd w:val="clear" w:color="auto" w:fill="auto"/>
          </w:tcPr>
          <w:p w:rsidR="00C77A76" w:rsidRPr="00C77A76" w:rsidRDefault="00C77A76" w:rsidP="00C77A76">
            <w:pPr>
              <w:suppressAutoHyphens w:val="0"/>
              <w:jc w:val="center"/>
              <w:rPr>
                <w:rFonts w:ascii="Times New Roman" w:hAnsi="Times New Roman" w:cs="Times New Roman"/>
                <w:b/>
                <w:color w:val="00000A"/>
                <w:sz w:val="24"/>
                <w:szCs w:val="24"/>
                <w:lang w:eastAsia="ru-RU"/>
              </w:rPr>
            </w:pPr>
            <w:r w:rsidRPr="00C77A76">
              <w:rPr>
                <w:rFonts w:ascii="Times New Roman" w:eastAsiaTheme="minorEastAsia" w:hAnsi="Times New Roman" w:cs="Times New Roman"/>
                <w:b/>
                <w:color w:val="00000A"/>
                <w:sz w:val="24"/>
                <w:szCs w:val="24"/>
                <w:lang w:eastAsia="ru-RU"/>
              </w:rPr>
              <w:t>Тема 1. Строение атома и периодический закон Д.И. Менделеева  (3 часа)</w:t>
            </w:r>
          </w:p>
          <w:p w:rsidR="00C77A76" w:rsidRPr="00C77A76" w:rsidRDefault="00C77A76" w:rsidP="00C77A76">
            <w:pPr>
              <w:suppressAutoHyphens w:val="0"/>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Основные сведения о строении атома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01.09 — 03</w:t>
            </w:r>
            <w:r w:rsidR="00C77A76" w:rsidRPr="00C77A76">
              <w:rPr>
                <w:rFonts w:ascii="Times New Roman" w:eastAsiaTheme="minorEastAsia" w:hAnsi="Times New Roman" w:cs="Times New Roman"/>
                <w:color w:val="00000A"/>
                <w:sz w:val="24"/>
                <w:szCs w:val="24"/>
                <w:lang w:eastAsia="ru-RU"/>
              </w:rPr>
              <w:t>.09</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517"/>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Периодический закон и периодическая система химических элементов Д.И. Менделеева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06.09 — 09</w:t>
            </w:r>
            <w:r w:rsidR="00C77A76" w:rsidRPr="00C77A76">
              <w:rPr>
                <w:rFonts w:ascii="Times New Roman" w:eastAsiaTheme="minorEastAsia" w:hAnsi="Times New Roman" w:cs="Times New Roman"/>
                <w:color w:val="00000A"/>
                <w:sz w:val="24"/>
                <w:szCs w:val="24"/>
                <w:lang w:eastAsia="ru-RU"/>
              </w:rPr>
              <w:t>.09</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570"/>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Периодическая система элементов Д.И. Менделеева и строение атома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13.09 — 17</w:t>
            </w:r>
            <w:r w:rsidR="00C77A76" w:rsidRPr="00C77A76">
              <w:rPr>
                <w:rFonts w:ascii="Times New Roman" w:eastAsiaTheme="minorEastAsia" w:hAnsi="Times New Roman" w:cs="Times New Roman"/>
                <w:color w:val="00000A"/>
                <w:sz w:val="24"/>
                <w:szCs w:val="24"/>
                <w:lang w:eastAsia="ru-RU"/>
              </w:rPr>
              <w:t>.09</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570"/>
        </w:trPr>
        <w:tc>
          <w:tcPr>
            <w:tcW w:w="89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4</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b/>
                <w:color w:val="00000A"/>
                <w:sz w:val="24"/>
                <w:szCs w:val="24"/>
                <w:lang w:eastAsia="ru-RU"/>
              </w:rPr>
            </w:pPr>
            <w:r w:rsidRPr="00C77A76">
              <w:rPr>
                <w:rFonts w:ascii="Times New Roman" w:eastAsiaTheme="minorEastAsia" w:hAnsi="Times New Roman" w:cs="Times New Roman"/>
                <w:b/>
                <w:color w:val="00000A"/>
                <w:sz w:val="24"/>
                <w:szCs w:val="24"/>
                <w:lang w:eastAsia="ru-RU"/>
              </w:rPr>
              <w:t>Тема 2.Строение вещества (14 часов)</w:t>
            </w: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Ионная химическая связь</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20.09 — 24</w:t>
            </w:r>
            <w:r w:rsidR="00C77A76" w:rsidRPr="00C77A76">
              <w:rPr>
                <w:rFonts w:ascii="Times New Roman" w:eastAsiaTheme="minorEastAsia" w:hAnsi="Times New Roman" w:cs="Times New Roman"/>
                <w:color w:val="00000A"/>
                <w:sz w:val="24"/>
                <w:szCs w:val="24"/>
                <w:lang w:eastAsia="ru-RU"/>
              </w:rPr>
              <w:t>.09</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307"/>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5</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Ковалентная химическая связь</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27.09 — 01</w:t>
            </w:r>
            <w:r w:rsidR="00C77A76" w:rsidRPr="00C77A76">
              <w:rPr>
                <w:rFonts w:ascii="Times New Roman" w:eastAsiaTheme="minorEastAsia" w:hAnsi="Times New Roman" w:cs="Times New Roman"/>
                <w:color w:val="00000A"/>
                <w:sz w:val="24"/>
                <w:szCs w:val="24"/>
                <w:lang w:eastAsia="ru-RU"/>
              </w:rPr>
              <w:t>.10</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8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6</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Металлическая химическая связь</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04.10 — 08</w:t>
            </w:r>
            <w:r w:rsidR="00C77A76" w:rsidRPr="00C77A76">
              <w:rPr>
                <w:rFonts w:ascii="Times New Roman" w:eastAsiaTheme="minorEastAsia" w:hAnsi="Times New Roman" w:cs="Times New Roman"/>
                <w:color w:val="00000A"/>
                <w:sz w:val="24"/>
                <w:szCs w:val="24"/>
                <w:lang w:eastAsia="ru-RU"/>
              </w:rPr>
              <w:t>.10</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8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7</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Водородная химическая связь</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11.10 — 15</w:t>
            </w:r>
            <w:r w:rsidR="00C77A76" w:rsidRPr="00C77A76">
              <w:rPr>
                <w:rFonts w:ascii="Times New Roman" w:eastAsiaTheme="minorEastAsia" w:hAnsi="Times New Roman" w:cs="Times New Roman"/>
                <w:color w:val="00000A"/>
                <w:sz w:val="24"/>
                <w:szCs w:val="24"/>
                <w:lang w:eastAsia="ru-RU"/>
              </w:rPr>
              <w:t>.10</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71"/>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8</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Полимеры, представители и применение</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18.10 — 22</w:t>
            </w:r>
            <w:r w:rsidR="00C77A76" w:rsidRPr="00C77A76">
              <w:rPr>
                <w:rFonts w:ascii="Times New Roman" w:eastAsiaTheme="minorEastAsia" w:hAnsi="Times New Roman" w:cs="Times New Roman"/>
                <w:color w:val="00000A"/>
                <w:sz w:val="24"/>
                <w:szCs w:val="24"/>
                <w:lang w:eastAsia="ru-RU"/>
              </w:rPr>
              <w:t>.10</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98"/>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9</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Пластмассы и волокна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25.10 — 29</w:t>
            </w:r>
            <w:r w:rsidR="00C77A76" w:rsidRPr="00C77A76">
              <w:rPr>
                <w:rFonts w:ascii="Times New Roman" w:eastAsiaTheme="minorEastAsia" w:hAnsi="Times New Roman" w:cs="Times New Roman"/>
                <w:color w:val="00000A"/>
                <w:sz w:val="24"/>
                <w:szCs w:val="24"/>
                <w:lang w:eastAsia="ru-RU"/>
              </w:rPr>
              <w:t>.11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23"/>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10</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Газообразное состояние вещества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08.11 — 12</w:t>
            </w:r>
            <w:r w:rsidR="00C77A76" w:rsidRPr="00C77A76">
              <w:rPr>
                <w:rFonts w:ascii="Times New Roman" w:eastAsiaTheme="minorEastAsia" w:hAnsi="Times New Roman" w:cs="Times New Roman"/>
                <w:color w:val="00000A"/>
                <w:sz w:val="24"/>
                <w:szCs w:val="24"/>
                <w:lang w:eastAsia="ru-RU"/>
              </w:rPr>
              <w:t>.11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306"/>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11</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Жидкое состояние вещества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15.11 — 19</w:t>
            </w:r>
            <w:r w:rsidR="00C77A76" w:rsidRPr="00C77A76">
              <w:rPr>
                <w:rFonts w:ascii="Times New Roman" w:eastAsiaTheme="minorEastAsia" w:hAnsi="Times New Roman" w:cs="Times New Roman"/>
                <w:color w:val="00000A"/>
                <w:sz w:val="24"/>
                <w:szCs w:val="24"/>
                <w:lang w:eastAsia="ru-RU"/>
              </w:rPr>
              <w:t>.11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67"/>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12</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Жесткость воды и способы ее устранения</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22.11 — 26</w:t>
            </w:r>
            <w:r w:rsidR="00C77A76" w:rsidRPr="00C77A76">
              <w:rPr>
                <w:rFonts w:ascii="Times New Roman" w:eastAsiaTheme="minorEastAsia" w:hAnsi="Times New Roman" w:cs="Times New Roman"/>
                <w:color w:val="00000A"/>
                <w:sz w:val="24"/>
                <w:szCs w:val="24"/>
                <w:lang w:eastAsia="ru-RU"/>
              </w:rPr>
              <w:t>.11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7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13</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Твердое состояние вещества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29.11 — 03</w:t>
            </w:r>
            <w:r w:rsidR="00C77A76" w:rsidRPr="00C77A76">
              <w:rPr>
                <w:rFonts w:ascii="Times New Roman" w:eastAsiaTheme="minorEastAsia" w:hAnsi="Times New Roman" w:cs="Times New Roman"/>
                <w:color w:val="00000A"/>
                <w:sz w:val="24"/>
                <w:szCs w:val="24"/>
                <w:lang w:eastAsia="ru-RU"/>
              </w:rPr>
              <w:t>.12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306"/>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14</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Дисперсные системы</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13.12 — 17</w:t>
            </w:r>
            <w:r w:rsidR="00C77A76" w:rsidRPr="00C77A76">
              <w:rPr>
                <w:rFonts w:ascii="Times New Roman" w:eastAsiaTheme="minorEastAsia" w:hAnsi="Times New Roman" w:cs="Times New Roman"/>
                <w:color w:val="00000A"/>
                <w:sz w:val="24"/>
                <w:szCs w:val="24"/>
                <w:lang w:eastAsia="ru-RU"/>
              </w:rPr>
              <w:t>.12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306"/>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15</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Состав вещества и смесей</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20.12 — 24</w:t>
            </w:r>
            <w:r w:rsidR="00C77A76" w:rsidRPr="00C77A76">
              <w:rPr>
                <w:rFonts w:ascii="Times New Roman" w:eastAsiaTheme="minorEastAsia" w:hAnsi="Times New Roman" w:cs="Times New Roman"/>
                <w:color w:val="00000A"/>
                <w:sz w:val="24"/>
                <w:szCs w:val="24"/>
                <w:lang w:eastAsia="ru-RU"/>
              </w:rPr>
              <w:t>.12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29"/>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16</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Контрольная работа № 1 « Строение вещества»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27.12 — 29</w:t>
            </w:r>
            <w:r w:rsidR="00C77A76" w:rsidRPr="00C77A76">
              <w:rPr>
                <w:rFonts w:ascii="Times New Roman" w:eastAsiaTheme="minorEastAsia" w:hAnsi="Times New Roman" w:cs="Times New Roman"/>
                <w:color w:val="00000A"/>
                <w:sz w:val="24"/>
                <w:szCs w:val="24"/>
                <w:lang w:eastAsia="ru-RU"/>
              </w:rPr>
              <w:t>.12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61"/>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17</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b/>
                <w:bCs/>
                <w:color w:val="00000A"/>
                <w:sz w:val="24"/>
                <w:szCs w:val="24"/>
                <w:lang w:eastAsia="ru-RU"/>
              </w:rPr>
              <w:t>Практическая работа № 1.</w:t>
            </w:r>
            <w:r w:rsidRPr="00C77A76">
              <w:rPr>
                <w:rFonts w:ascii="Times New Roman" w:eastAsiaTheme="minorEastAsia" w:hAnsi="Times New Roman" w:cs="Times New Roman"/>
                <w:color w:val="00000A"/>
                <w:sz w:val="24"/>
                <w:szCs w:val="24"/>
                <w:lang w:eastAsia="ru-RU"/>
              </w:rPr>
              <w:t xml:space="preserve"> Получение, собирание и распознавание газов</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10.01 — 14.01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44"/>
        </w:trPr>
        <w:tc>
          <w:tcPr>
            <w:tcW w:w="89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18</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b/>
                <w:color w:val="00000A"/>
                <w:sz w:val="24"/>
                <w:szCs w:val="24"/>
                <w:lang w:eastAsia="ru-RU"/>
              </w:rPr>
            </w:pPr>
            <w:r w:rsidRPr="00C77A76">
              <w:rPr>
                <w:rFonts w:ascii="Times New Roman" w:eastAsiaTheme="minorEastAsia" w:hAnsi="Times New Roman" w:cs="Times New Roman"/>
                <w:b/>
                <w:color w:val="00000A"/>
                <w:sz w:val="24"/>
                <w:szCs w:val="24"/>
                <w:lang w:eastAsia="ru-RU"/>
              </w:rPr>
              <w:t>Тема 3. Химические реакции (8 часов)</w:t>
            </w: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Реакции, идущие без изменения состава веществ</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17.01 — 21</w:t>
            </w:r>
            <w:r w:rsidR="00C77A76" w:rsidRPr="00C77A76">
              <w:rPr>
                <w:rFonts w:ascii="Times New Roman" w:eastAsiaTheme="minorEastAsia" w:hAnsi="Times New Roman" w:cs="Times New Roman"/>
                <w:color w:val="00000A"/>
                <w:sz w:val="24"/>
                <w:szCs w:val="24"/>
                <w:lang w:eastAsia="ru-RU"/>
              </w:rPr>
              <w:t>.01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75"/>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19</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Реакции, идущие с  изменением состава веществ</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24.01 — 28</w:t>
            </w:r>
            <w:r w:rsidR="00C77A76" w:rsidRPr="00C77A76">
              <w:rPr>
                <w:rFonts w:ascii="Times New Roman" w:eastAsiaTheme="minorEastAsia" w:hAnsi="Times New Roman" w:cs="Times New Roman"/>
                <w:color w:val="00000A"/>
                <w:sz w:val="24"/>
                <w:szCs w:val="24"/>
                <w:lang w:eastAsia="ru-RU"/>
              </w:rPr>
              <w:t>.01</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1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20</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Скорость химической реакции</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31.01 — 04.02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37"/>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21</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Обратимость химических реакций</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07.02 — 11</w:t>
            </w:r>
            <w:r w:rsidR="00C77A76" w:rsidRPr="00C77A76">
              <w:rPr>
                <w:rFonts w:ascii="Times New Roman" w:eastAsiaTheme="minorEastAsia" w:hAnsi="Times New Roman" w:cs="Times New Roman"/>
                <w:color w:val="00000A"/>
                <w:sz w:val="24"/>
                <w:szCs w:val="24"/>
                <w:lang w:eastAsia="ru-RU"/>
              </w:rPr>
              <w:t>.02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92"/>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22</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Роль воды в химической реакции</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14.02 — 18</w:t>
            </w:r>
            <w:r w:rsidR="00C77A76" w:rsidRPr="00C77A76">
              <w:rPr>
                <w:rFonts w:ascii="Times New Roman" w:eastAsiaTheme="minorEastAsia" w:hAnsi="Times New Roman" w:cs="Times New Roman"/>
                <w:color w:val="00000A"/>
                <w:sz w:val="24"/>
                <w:szCs w:val="24"/>
                <w:lang w:eastAsia="ru-RU"/>
              </w:rPr>
              <w:t>.02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99"/>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23</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Гидролиз органических и неорганических соединений</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21.02 — 25</w:t>
            </w:r>
            <w:r w:rsidR="00C77A76" w:rsidRPr="00C77A76">
              <w:rPr>
                <w:rFonts w:ascii="Times New Roman" w:eastAsiaTheme="minorEastAsia" w:hAnsi="Times New Roman" w:cs="Times New Roman"/>
                <w:color w:val="00000A"/>
                <w:sz w:val="24"/>
                <w:szCs w:val="24"/>
                <w:lang w:eastAsia="ru-RU"/>
              </w:rPr>
              <w:t>.02</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17"/>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24</w:t>
            </w:r>
          </w:p>
        </w:tc>
        <w:tc>
          <w:tcPr>
            <w:tcW w:w="5982" w:type="dxa"/>
            <w:shd w:val="clear" w:color="auto" w:fill="auto"/>
          </w:tcPr>
          <w:p w:rsidR="00C77A76" w:rsidRPr="00C77A76" w:rsidRDefault="00DC1B49" w:rsidP="00C77A76">
            <w:pPr>
              <w:suppressAutoHyphens w:val="0"/>
              <w:jc w:val="both"/>
              <w:rPr>
                <w:rFonts w:ascii="Times New Roman" w:hAnsi="Times New Roman" w:cs="Times New Roman"/>
                <w:color w:val="00000A"/>
                <w:sz w:val="24"/>
                <w:szCs w:val="24"/>
                <w:lang w:eastAsia="ru-RU"/>
              </w:rPr>
            </w:pPr>
            <w:r>
              <w:rPr>
                <w:rFonts w:ascii="Times New Roman" w:eastAsiaTheme="minorEastAsia" w:hAnsi="Times New Roman" w:cs="Times New Roman"/>
                <w:color w:val="00000A"/>
                <w:sz w:val="24"/>
                <w:szCs w:val="24"/>
                <w:lang w:eastAsia="ru-RU"/>
              </w:rPr>
              <w:t>Окислительно-</w:t>
            </w:r>
            <w:r w:rsidR="00C77A76" w:rsidRPr="00C77A76">
              <w:rPr>
                <w:rFonts w:ascii="Times New Roman" w:eastAsiaTheme="minorEastAsia" w:hAnsi="Times New Roman" w:cs="Times New Roman"/>
                <w:color w:val="00000A"/>
                <w:sz w:val="24"/>
                <w:szCs w:val="24"/>
                <w:lang w:eastAsia="ru-RU"/>
              </w:rPr>
              <w:t>восстановительные реакции</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07.03 — 11</w:t>
            </w:r>
            <w:r w:rsidR="00C77A76" w:rsidRPr="00C77A76">
              <w:rPr>
                <w:rFonts w:ascii="Times New Roman" w:eastAsiaTheme="minorEastAsia" w:hAnsi="Times New Roman" w:cs="Times New Roman"/>
                <w:color w:val="00000A"/>
                <w:sz w:val="24"/>
                <w:szCs w:val="24"/>
                <w:lang w:eastAsia="ru-RU"/>
              </w:rPr>
              <w:t>.03</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53"/>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25</w:t>
            </w:r>
          </w:p>
        </w:tc>
        <w:tc>
          <w:tcPr>
            <w:tcW w:w="5982" w:type="dxa"/>
            <w:shd w:val="clear" w:color="auto" w:fill="auto"/>
          </w:tcPr>
          <w:p w:rsidR="00C77A76" w:rsidRPr="00C77A76" w:rsidRDefault="00DC1B49" w:rsidP="00C77A76">
            <w:pPr>
              <w:suppressAutoHyphens w:val="0"/>
              <w:jc w:val="both"/>
              <w:rPr>
                <w:rFonts w:ascii="Times New Roman" w:hAnsi="Times New Roman" w:cs="Times New Roman"/>
                <w:color w:val="00000A"/>
                <w:sz w:val="24"/>
                <w:szCs w:val="24"/>
                <w:lang w:eastAsia="ru-RU"/>
              </w:rPr>
            </w:pPr>
            <w:r>
              <w:rPr>
                <w:rFonts w:ascii="Times New Roman" w:eastAsiaTheme="minorEastAsia" w:hAnsi="Times New Roman" w:cs="Times New Roman"/>
                <w:color w:val="00000A"/>
                <w:sz w:val="24"/>
                <w:szCs w:val="24"/>
                <w:lang w:eastAsia="ru-RU"/>
              </w:rPr>
              <w:t>Электролиз и окислительно-</w:t>
            </w:r>
            <w:r w:rsidR="00C77A76" w:rsidRPr="00C77A76">
              <w:rPr>
                <w:rFonts w:ascii="Times New Roman" w:eastAsiaTheme="minorEastAsia" w:hAnsi="Times New Roman" w:cs="Times New Roman"/>
                <w:color w:val="00000A"/>
                <w:sz w:val="24"/>
                <w:szCs w:val="24"/>
                <w:lang w:eastAsia="ru-RU"/>
              </w:rPr>
              <w:t>восстановительный процесс</w:t>
            </w:r>
          </w:p>
        </w:tc>
        <w:tc>
          <w:tcPr>
            <w:tcW w:w="1701" w:type="dxa"/>
            <w:shd w:val="clear" w:color="auto" w:fill="auto"/>
          </w:tcPr>
          <w:p w:rsidR="00C77A76" w:rsidRPr="00C77A76" w:rsidRDefault="001429D9" w:rsidP="001429D9">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14</w:t>
            </w:r>
            <w:r w:rsidR="00C77A76" w:rsidRPr="00C77A76">
              <w:rPr>
                <w:rFonts w:ascii="Times New Roman" w:eastAsiaTheme="minorEastAsia" w:hAnsi="Times New Roman" w:cs="Times New Roman"/>
                <w:color w:val="00000A"/>
                <w:sz w:val="24"/>
                <w:szCs w:val="24"/>
                <w:lang w:eastAsia="ru-RU"/>
              </w:rPr>
              <w:t>.03 — 1</w:t>
            </w:r>
            <w:r>
              <w:rPr>
                <w:rFonts w:ascii="Times New Roman" w:eastAsiaTheme="minorEastAsia" w:hAnsi="Times New Roman" w:cs="Times New Roman"/>
                <w:color w:val="00000A"/>
                <w:sz w:val="24"/>
                <w:szCs w:val="24"/>
                <w:lang w:eastAsia="ru-RU"/>
              </w:rPr>
              <w:t>8</w:t>
            </w:r>
            <w:r w:rsidR="00C77A76" w:rsidRPr="00C77A76">
              <w:rPr>
                <w:rFonts w:ascii="Times New Roman" w:eastAsiaTheme="minorEastAsia" w:hAnsi="Times New Roman" w:cs="Times New Roman"/>
                <w:color w:val="00000A"/>
                <w:sz w:val="24"/>
                <w:szCs w:val="24"/>
                <w:lang w:eastAsia="ru-RU"/>
              </w:rPr>
              <w:t>.03</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90"/>
        </w:trPr>
        <w:tc>
          <w:tcPr>
            <w:tcW w:w="89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26</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b/>
                <w:color w:val="00000A"/>
                <w:sz w:val="24"/>
                <w:szCs w:val="24"/>
                <w:lang w:eastAsia="ru-RU"/>
              </w:rPr>
            </w:pPr>
            <w:r w:rsidRPr="00C77A76">
              <w:rPr>
                <w:rFonts w:ascii="Times New Roman" w:eastAsiaTheme="minorEastAsia" w:hAnsi="Times New Roman" w:cs="Times New Roman"/>
                <w:b/>
                <w:color w:val="00000A"/>
                <w:sz w:val="24"/>
                <w:szCs w:val="24"/>
                <w:lang w:eastAsia="ru-RU"/>
              </w:rPr>
              <w:t>Тема 4. Вещества и их свойства (9 часов)</w:t>
            </w:r>
          </w:p>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Металлы и их свойства</w:t>
            </w:r>
          </w:p>
        </w:tc>
        <w:tc>
          <w:tcPr>
            <w:tcW w:w="1701" w:type="dxa"/>
            <w:shd w:val="clear" w:color="auto" w:fill="auto"/>
          </w:tcPr>
          <w:p w:rsidR="00C77A76" w:rsidRPr="00C77A76" w:rsidRDefault="001429D9" w:rsidP="001429D9">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21.03 —25</w:t>
            </w:r>
            <w:r w:rsidR="00C77A76" w:rsidRPr="00C77A76">
              <w:rPr>
                <w:rFonts w:ascii="Times New Roman" w:eastAsiaTheme="minorEastAsia" w:hAnsi="Times New Roman" w:cs="Times New Roman"/>
                <w:color w:val="00000A"/>
                <w:sz w:val="24"/>
                <w:szCs w:val="24"/>
                <w:lang w:eastAsia="ru-RU"/>
              </w:rPr>
              <w:t>.03</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20"/>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27</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Коррозия металлов</w:t>
            </w:r>
          </w:p>
        </w:tc>
        <w:tc>
          <w:tcPr>
            <w:tcW w:w="1701" w:type="dxa"/>
            <w:shd w:val="clear" w:color="auto" w:fill="auto"/>
          </w:tcPr>
          <w:p w:rsidR="00C77A76" w:rsidRPr="00C77A76" w:rsidRDefault="001429D9" w:rsidP="00C77A76">
            <w:pPr>
              <w:suppressAutoHyphens w:val="0"/>
              <w:rPr>
                <w:rFonts w:ascii="Times New Roman" w:eastAsiaTheme="minorEastAsia" w:hAnsi="Times New Roman" w:cs="Times New Roman"/>
                <w:color w:val="00000A"/>
                <w:sz w:val="24"/>
                <w:szCs w:val="24"/>
                <w:lang w:eastAsia="ru-RU"/>
              </w:rPr>
            </w:pPr>
            <w:r>
              <w:rPr>
                <w:rFonts w:ascii="Times New Roman" w:eastAsiaTheme="minorEastAsia" w:hAnsi="Times New Roman" w:cs="Times New Roman"/>
                <w:color w:val="00000A"/>
                <w:sz w:val="24"/>
                <w:szCs w:val="24"/>
                <w:lang w:eastAsia="ru-RU"/>
              </w:rPr>
              <w:t>28.03 — 01.04</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4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28</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Окислительные и восстановительные свойства неметаллов</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04.04 — 08</w:t>
            </w:r>
            <w:r w:rsidR="00C77A76" w:rsidRPr="00C77A76">
              <w:rPr>
                <w:rFonts w:ascii="Times New Roman" w:eastAsiaTheme="minorEastAsia" w:hAnsi="Times New Roman" w:cs="Times New Roman"/>
                <w:color w:val="00000A"/>
                <w:sz w:val="24"/>
                <w:szCs w:val="24"/>
                <w:lang w:eastAsia="ru-RU"/>
              </w:rPr>
              <w:t>.04</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29"/>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29</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Кислоты неорганические и органические</w:t>
            </w:r>
          </w:p>
        </w:tc>
        <w:tc>
          <w:tcPr>
            <w:tcW w:w="1701" w:type="dxa"/>
            <w:shd w:val="clear" w:color="auto" w:fill="auto"/>
          </w:tcPr>
          <w:p w:rsidR="00C77A76" w:rsidRPr="00C77A76" w:rsidRDefault="001429D9" w:rsidP="00C77A76">
            <w:pPr>
              <w:suppressAutoHyphens w:val="0"/>
              <w:rPr>
                <w:rFonts w:ascii="Times New Roman" w:eastAsiaTheme="minorEastAsia" w:hAnsi="Times New Roman" w:cs="Times New Roman"/>
                <w:color w:val="00000A"/>
                <w:sz w:val="24"/>
                <w:szCs w:val="24"/>
                <w:lang w:eastAsia="ru-RU"/>
              </w:rPr>
            </w:pPr>
            <w:r>
              <w:rPr>
                <w:rFonts w:ascii="Times New Roman" w:eastAsiaTheme="minorEastAsia" w:hAnsi="Times New Roman" w:cs="Times New Roman"/>
                <w:color w:val="00000A"/>
                <w:sz w:val="24"/>
                <w:szCs w:val="24"/>
                <w:lang w:eastAsia="ru-RU"/>
              </w:rPr>
              <w:t>11.04 — 15</w:t>
            </w:r>
            <w:r w:rsidR="00C77A76" w:rsidRPr="00C77A76">
              <w:rPr>
                <w:rFonts w:ascii="Times New Roman" w:eastAsiaTheme="minorEastAsia" w:hAnsi="Times New Roman" w:cs="Times New Roman"/>
                <w:color w:val="00000A"/>
                <w:sz w:val="24"/>
                <w:szCs w:val="24"/>
                <w:lang w:eastAsia="ru-RU"/>
              </w:rPr>
              <w:t>.04</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4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30</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Основания неорганические и органические</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18.04 — 22</w:t>
            </w:r>
            <w:r w:rsidR="00C77A76" w:rsidRPr="00C77A76">
              <w:rPr>
                <w:rFonts w:ascii="Times New Roman" w:eastAsiaTheme="minorEastAsia" w:hAnsi="Times New Roman" w:cs="Times New Roman"/>
                <w:color w:val="00000A"/>
                <w:sz w:val="24"/>
                <w:szCs w:val="24"/>
                <w:lang w:eastAsia="ru-RU"/>
              </w:rPr>
              <w:t>.04</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75"/>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31</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Соли, классификация и их свойства</w:t>
            </w:r>
          </w:p>
        </w:tc>
        <w:tc>
          <w:tcPr>
            <w:tcW w:w="1701" w:type="dxa"/>
            <w:shd w:val="clear" w:color="auto" w:fill="auto"/>
          </w:tcPr>
          <w:p w:rsidR="00C77A76" w:rsidRPr="00C77A76" w:rsidRDefault="001429D9" w:rsidP="00C77A76">
            <w:pPr>
              <w:suppressAutoHyphens w:val="0"/>
              <w:rPr>
                <w:rFonts w:ascii="Times New Roman" w:eastAsiaTheme="minorEastAsia" w:hAnsi="Times New Roman" w:cs="Times New Roman"/>
                <w:color w:val="00000A"/>
                <w:sz w:val="24"/>
                <w:szCs w:val="24"/>
                <w:lang w:eastAsia="ru-RU"/>
              </w:rPr>
            </w:pPr>
            <w:r>
              <w:rPr>
                <w:rFonts w:ascii="Times New Roman" w:eastAsiaTheme="minorEastAsia" w:hAnsi="Times New Roman" w:cs="Times New Roman"/>
                <w:color w:val="00000A"/>
                <w:sz w:val="24"/>
                <w:szCs w:val="24"/>
                <w:lang w:eastAsia="ru-RU"/>
              </w:rPr>
              <w:t>02.05 — 06.05</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1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32</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 xml:space="preserve">Генетическая связь между классами неорганических и органических соединений </w:t>
            </w:r>
          </w:p>
        </w:tc>
        <w:tc>
          <w:tcPr>
            <w:tcW w:w="1701" w:type="dxa"/>
            <w:shd w:val="clear" w:color="auto" w:fill="auto"/>
          </w:tcPr>
          <w:p w:rsidR="00C77A76" w:rsidRPr="00C77A76" w:rsidRDefault="00C77A76" w:rsidP="00C77A76">
            <w:pPr>
              <w:suppressAutoHyphens w:val="0"/>
              <w:rPr>
                <w:rFonts w:eastAsiaTheme="minorEastAsia" w:cs="Times New Roman"/>
                <w:color w:val="00000A"/>
                <w:lang w:eastAsia="ru-RU"/>
              </w:rPr>
            </w:pPr>
            <w:r w:rsidRPr="00C77A76">
              <w:rPr>
                <w:rFonts w:ascii="Times New Roman" w:eastAsiaTheme="minorEastAsia" w:hAnsi="Times New Roman" w:cs="Times New Roman"/>
                <w:color w:val="00000A"/>
                <w:sz w:val="24"/>
                <w:szCs w:val="24"/>
                <w:lang w:eastAsia="ru-RU"/>
              </w:rPr>
              <w:t>06.05 — 08.05</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168"/>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33</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b/>
                <w:bCs/>
                <w:color w:val="00000A"/>
                <w:sz w:val="24"/>
                <w:szCs w:val="24"/>
                <w:lang w:eastAsia="ru-RU"/>
              </w:rPr>
              <w:t>Практическая работа №2.</w:t>
            </w:r>
            <w:r w:rsidRPr="00C77A76">
              <w:rPr>
                <w:rFonts w:ascii="Times New Roman" w:eastAsiaTheme="minorEastAsia" w:hAnsi="Times New Roman" w:cs="Times New Roman"/>
                <w:color w:val="00000A"/>
                <w:sz w:val="24"/>
                <w:szCs w:val="24"/>
                <w:lang w:eastAsia="ru-RU"/>
              </w:rPr>
              <w:t xml:space="preserve"> Решение экспериментальных задач на идентификацию органических и неорганических соединений</w:t>
            </w:r>
          </w:p>
        </w:tc>
        <w:tc>
          <w:tcPr>
            <w:tcW w:w="1701" w:type="dxa"/>
            <w:shd w:val="clear" w:color="auto" w:fill="auto"/>
          </w:tcPr>
          <w:p w:rsidR="00C77A76" w:rsidRPr="00C77A76" w:rsidRDefault="001429D9" w:rsidP="00C77A76">
            <w:pPr>
              <w:suppressAutoHyphens w:val="0"/>
              <w:rPr>
                <w:rFonts w:ascii="Times New Roman" w:eastAsiaTheme="minorEastAsia" w:hAnsi="Times New Roman" w:cs="Times New Roman"/>
                <w:color w:val="00000A"/>
                <w:sz w:val="24"/>
                <w:szCs w:val="24"/>
                <w:lang w:eastAsia="ru-RU"/>
              </w:rPr>
            </w:pPr>
            <w:bookmarkStart w:id="2" w:name="__DdeLink__1827_501648593"/>
            <w:r>
              <w:rPr>
                <w:rFonts w:ascii="Times New Roman" w:eastAsiaTheme="minorEastAsia" w:hAnsi="Times New Roman" w:cs="Times New Roman"/>
                <w:color w:val="00000A"/>
                <w:sz w:val="24"/>
                <w:szCs w:val="24"/>
                <w:lang w:eastAsia="ru-RU"/>
              </w:rPr>
              <w:t>09.05 — 13</w:t>
            </w:r>
            <w:r w:rsidR="00C77A76" w:rsidRPr="00C77A76">
              <w:rPr>
                <w:rFonts w:ascii="Times New Roman" w:eastAsiaTheme="minorEastAsia" w:hAnsi="Times New Roman" w:cs="Times New Roman"/>
                <w:color w:val="00000A"/>
                <w:sz w:val="24"/>
                <w:szCs w:val="24"/>
                <w:lang w:eastAsia="ru-RU"/>
              </w:rPr>
              <w:t>.05</w:t>
            </w:r>
            <w:bookmarkEnd w:id="2"/>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44"/>
        </w:trPr>
        <w:tc>
          <w:tcPr>
            <w:tcW w:w="897"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34</w:t>
            </w:r>
          </w:p>
        </w:tc>
        <w:tc>
          <w:tcPr>
            <w:tcW w:w="5982" w:type="dxa"/>
            <w:shd w:val="clear" w:color="auto" w:fill="auto"/>
          </w:tcPr>
          <w:p w:rsidR="00C77A76" w:rsidRPr="00C77A76" w:rsidRDefault="00C77A76" w:rsidP="00C77A76">
            <w:pPr>
              <w:suppressAutoHyphens w:val="0"/>
              <w:jc w:val="both"/>
              <w:rPr>
                <w:rFonts w:ascii="Times New Roman" w:hAnsi="Times New Roman" w:cs="Times New Roman"/>
                <w:color w:val="00000A"/>
                <w:sz w:val="24"/>
                <w:szCs w:val="24"/>
                <w:lang w:eastAsia="ru-RU"/>
              </w:rPr>
            </w:pPr>
            <w:r w:rsidRPr="00C77A76">
              <w:rPr>
                <w:rFonts w:ascii="Times New Roman" w:eastAsiaTheme="minorEastAsia" w:hAnsi="Times New Roman" w:cs="Times New Roman"/>
                <w:color w:val="00000A"/>
                <w:sz w:val="24"/>
                <w:szCs w:val="24"/>
                <w:lang w:eastAsia="ru-RU"/>
              </w:rPr>
              <w:t>Контрольная работа № 2. «Вещества и их свойства»</w:t>
            </w:r>
          </w:p>
        </w:tc>
        <w:tc>
          <w:tcPr>
            <w:tcW w:w="1701" w:type="dxa"/>
            <w:shd w:val="clear" w:color="auto" w:fill="auto"/>
          </w:tcPr>
          <w:p w:rsidR="00C77A76" w:rsidRPr="00C77A76" w:rsidRDefault="001429D9" w:rsidP="00C77A76">
            <w:pPr>
              <w:suppressAutoHyphens w:val="0"/>
              <w:rPr>
                <w:rFonts w:eastAsiaTheme="minorEastAsia" w:cs="Times New Roman"/>
                <w:color w:val="00000A"/>
                <w:lang w:eastAsia="ru-RU"/>
              </w:rPr>
            </w:pPr>
            <w:r>
              <w:rPr>
                <w:rFonts w:ascii="Times New Roman" w:eastAsiaTheme="minorEastAsia" w:hAnsi="Times New Roman" w:cs="Times New Roman"/>
                <w:color w:val="00000A"/>
                <w:sz w:val="24"/>
                <w:szCs w:val="24"/>
                <w:lang w:eastAsia="ru-RU"/>
              </w:rPr>
              <w:t>16.05 — 20</w:t>
            </w:r>
            <w:r w:rsidR="00C77A76" w:rsidRPr="00C77A76">
              <w:rPr>
                <w:rFonts w:ascii="Times New Roman" w:eastAsiaTheme="minorEastAsia" w:hAnsi="Times New Roman" w:cs="Times New Roman"/>
                <w:color w:val="00000A"/>
                <w:sz w:val="24"/>
                <w:szCs w:val="24"/>
                <w:lang w:eastAsia="ru-RU"/>
              </w:rPr>
              <w:t>.05</w:t>
            </w: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r>
      <w:tr w:rsidR="00C77A76" w:rsidRPr="00C77A76" w:rsidTr="00C77A76">
        <w:trPr>
          <w:trHeight w:val="275"/>
        </w:trPr>
        <w:tc>
          <w:tcPr>
            <w:tcW w:w="897" w:type="dxa"/>
            <w:shd w:val="clear" w:color="auto" w:fill="auto"/>
          </w:tcPr>
          <w:p w:rsidR="00C77A76" w:rsidRPr="00C77A76" w:rsidRDefault="00C77A76" w:rsidP="00C77A76">
            <w:pPr>
              <w:suppressAutoHyphens w:val="0"/>
              <w:jc w:val="both"/>
              <w:rPr>
                <w:rFonts w:ascii="Times New Roman" w:eastAsiaTheme="minorEastAsia" w:hAnsi="Times New Roman" w:cs="Times New Roman"/>
                <w:color w:val="00000A"/>
                <w:sz w:val="24"/>
                <w:szCs w:val="24"/>
                <w:lang w:eastAsia="ru-RU"/>
              </w:rPr>
            </w:pPr>
          </w:p>
        </w:tc>
        <w:tc>
          <w:tcPr>
            <w:tcW w:w="5982" w:type="dxa"/>
            <w:shd w:val="clear" w:color="auto" w:fill="auto"/>
          </w:tcPr>
          <w:p w:rsidR="00C77A76" w:rsidRPr="00C77A76" w:rsidRDefault="00C77A76" w:rsidP="00C77A76">
            <w:pPr>
              <w:suppressAutoHyphens w:val="0"/>
              <w:jc w:val="both"/>
              <w:rPr>
                <w:rFonts w:ascii="Times New Roman" w:hAnsi="Times New Roman" w:cs="Times New Roman"/>
                <w:b/>
                <w:color w:val="00000A"/>
                <w:sz w:val="24"/>
                <w:szCs w:val="24"/>
                <w:lang w:eastAsia="ru-RU"/>
              </w:rPr>
            </w:pPr>
            <w:r w:rsidRPr="00C77A76">
              <w:rPr>
                <w:rFonts w:ascii="Times New Roman" w:eastAsiaTheme="minorEastAsia" w:hAnsi="Times New Roman" w:cs="Times New Roman"/>
                <w:b/>
                <w:color w:val="00000A"/>
                <w:sz w:val="24"/>
                <w:szCs w:val="24"/>
                <w:lang w:eastAsia="ru-RU"/>
              </w:rPr>
              <w:t>Всего :                                            34 часа</w:t>
            </w:r>
          </w:p>
        </w:tc>
        <w:tc>
          <w:tcPr>
            <w:tcW w:w="1701" w:type="dxa"/>
            <w:shd w:val="clear" w:color="auto" w:fill="auto"/>
          </w:tcPr>
          <w:p w:rsidR="00C77A76" w:rsidRPr="00C77A76" w:rsidRDefault="00C77A76" w:rsidP="00C77A76">
            <w:pPr>
              <w:suppressAutoHyphens w:val="0"/>
              <w:rPr>
                <w:rFonts w:ascii="Times New Roman" w:eastAsiaTheme="minorEastAsia" w:hAnsi="Times New Roman" w:cs="Times New Roman"/>
                <w:color w:val="00000A"/>
                <w:sz w:val="24"/>
                <w:szCs w:val="24"/>
                <w:lang w:eastAsia="ru-RU"/>
              </w:rPr>
            </w:pPr>
          </w:p>
        </w:tc>
        <w:tc>
          <w:tcPr>
            <w:tcW w:w="1577" w:type="dxa"/>
            <w:shd w:val="clear" w:color="auto" w:fill="auto"/>
          </w:tcPr>
          <w:p w:rsidR="00C77A76" w:rsidRPr="00C77A76" w:rsidRDefault="00C77A76" w:rsidP="00C77A76">
            <w:pPr>
              <w:suppressAutoHyphens w:val="0"/>
              <w:jc w:val="both"/>
              <w:rPr>
                <w:rFonts w:ascii="Times New Roman" w:eastAsiaTheme="minorEastAsia" w:hAnsi="Times New Roman" w:cs="Times New Roman"/>
                <w:b/>
                <w:color w:val="00000A"/>
                <w:sz w:val="24"/>
                <w:szCs w:val="24"/>
                <w:lang w:eastAsia="ru-RU"/>
              </w:rPr>
            </w:pPr>
          </w:p>
        </w:tc>
      </w:tr>
    </w:tbl>
    <w:p w:rsidR="00C77A76" w:rsidRPr="00C77A76" w:rsidRDefault="00C77A76" w:rsidP="00C77A76">
      <w:pPr>
        <w:suppressAutoHyphens w:val="0"/>
        <w:spacing w:after="0"/>
        <w:rPr>
          <w:rFonts w:ascii="Times New Roman" w:hAnsi="Times New Roman" w:cs="Times New Roman"/>
          <w:color w:val="00000A"/>
          <w:sz w:val="24"/>
          <w:szCs w:val="24"/>
          <w:lang w:eastAsia="en-US"/>
        </w:rPr>
      </w:pPr>
    </w:p>
    <w:tbl>
      <w:tblPr>
        <w:tblStyle w:val="10"/>
        <w:tblW w:w="9915" w:type="dxa"/>
        <w:tblCellMar>
          <w:left w:w="113" w:type="dxa"/>
          <w:right w:w="0" w:type="dxa"/>
        </w:tblCellMar>
        <w:tblLook w:val="04A0" w:firstRow="1" w:lastRow="0" w:firstColumn="1" w:lastColumn="0" w:noHBand="0" w:noVBand="1"/>
      </w:tblPr>
      <w:tblGrid>
        <w:gridCol w:w="5428"/>
        <w:gridCol w:w="4487"/>
      </w:tblGrid>
      <w:tr w:rsidR="00C77A76" w:rsidRPr="00C77A76" w:rsidTr="00ED4918">
        <w:trPr>
          <w:trHeight w:val="1381"/>
        </w:trPr>
        <w:tc>
          <w:tcPr>
            <w:tcW w:w="5427" w:type="dxa"/>
            <w:tcBorders>
              <w:top w:val="nil"/>
              <w:left w:val="nil"/>
              <w:bottom w:val="nil"/>
              <w:right w:val="nil"/>
            </w:tcBorders>
            <w:shd w:val="clear" w:color="auto" w:fill="auto"/>
          </w:tcPr>
          <w:p w:rsidR="00C77A76" w:rsidRPr="00C77A76" w:rsidRDefault="00C77A76" w:rsidP="00C77A76">
            <w:pPr>
              <w:tabs>
                <w:tab w:val="left" w:pos="1932"/>
              </w:tabs>
              <w:suppressAutoHyphens w:val="0"/>
              <w:rPr>
                <w:rFonts w:ascii="Times New Roman" w:hAnsi="Times New Roman" w:cs="Times New Roman"/>
                <w:b/>
                <w:color w:val="00000A"/>
                <w:sz w:val="24"/>
                <w:szCs w:val="24"/>
                <w:lang w:eastAsia="en-US"/>
              </w:rPr>
            </w:pPr>
            <w:r w:rsidRPr="00C77A76">
              <w:rPr>
                <w:rFonts w:ascii="Times New Roman" w:eastAsiaTheme="minorEastAsia" w:hAnsi="Times New Roman" w:cs="Times New Roman"/>
                <w:b/>
                <w:color w:val="00000A"/>
                <w:sz w:val="24"/>
                <w:szCs w:val="24"/>
                <w:lang w:eastAsia="en-US"/>
              </w:rPr>
              <w:t>СОГЛАСОВАНО</w:t>
            </w:r>
          </w:p>
          <w:p w:rsidR="00C77A76" w:rsidRPr="00C77A76" w:rsidRDefault="00C77A76" w:rsidP="00C77A76">
            <w:pPr>
              <w:tabs>
                <w:tab w:val="left" w:pos="1560"/>
                <w:tab w:val="left" w:pos="2268"/>
              </w:tabs>
              <w:suppressAutoHyphens w:val="0"/>
              <w:rPr>
                <w:rFonts w:ascii="Times New Roman" w:hAnsi="Times New Roman" w:cs="Times New Roman"/>
                <w:color w:val="00000A"/>
                <w:sz w:val="24"/>
                <w:szCs w:val="24"/>
                <w:lang w:eastAsia="en-US"/>
              </w:rPr>
            </w:pPr>
            <w:r w:rsidRPr="00C77A76">
              <w:rPr>
                <w:rFonts w:ascii="Times New Roman" w:eastAsiaTheme="minorEastAsia" w:hAnsi="Times New Roman" w:cs="Times New Roman"/>
                <w:color w:val="00000A"/>
                <w:sz w:val="24"/>
                <w:szCs w:val="24"/>
                <w:lang w:eastAsia="en-US"/>
              </w:rPr>
              <w:t>Протоколом заседания</w:t>
            </w:r>
          </w:p>
          <w:p w:rsidR="00C77A76" w:rsidRPr="00C77A76" w:rsidRDefault="00C77A76" w:rsidP="00C77A76">
            <w:pPr>
              <w:tabs>
                <w:tab w:val="left" w:pos="1932"/>
              </w:tabs>
              <w:suppressAutoHyphens w:val="0"/>
              <w:rPr>
                <w:rFonts w:ascii="Times New Roman" w:hAnsi="Times New Roman" w:cs="Times New Roman"/>
                <w:color w:val="00000A"/>
                <w:sz w:val="24"/>
                <w:szCs w:val="24"/>
                <w:lang w:eastAsia="en-US"/>
              </w:rPr>
            </w:pPr>
            <w:r w:rsidRPr="00C77A76">
              <w:rPr>
                <w:rFonts w:ascii="Times New Roman" w:eastAsiaTheme="minorEastAsia" w:hAnsi="Times New Roman" w:cs="Times New Roman"/>
                <w:color w:val="00000A"/>
                <w:sz w:val="24"/>
                <w:szCs w:val="24"/>
                <w:lang w:eastAsia="en-US"/>
              </w:rPr>
              <w:t>ШМО естественно научного цикла</w:t>
            </w:r>
          </w:p>
          <w:p w:rsidR="00C77A76" w:rsidRPr="00C77A76" w:rsidRDefault="00884574" w:rsidP="00C77A76">
            <w:pPr>
              <w:tabs>
                <w:tab w:val="left" w:pos="1932"/>
              </w:tabs>
              <w:suppressAutoHyphens w:val="0"/>
              <w:rPr>
                <w:rFonts w:eastAsiaTheme="minorEastAsia" w:cs="Times New Roman"/>
                <w:color w:val="00000A"/>
                <w:lang w:eastAsia="en-US"/>
              </w:rPr>
            </w:pPr>
            <w:r>
              <w:rPr>
                <w:rFonts w:ascii="Times New Roman" w:eastAsiaTheme="minorEastAsia" w:hAnsi="Times New Roman" w:cs="Times New Roman"/>
                <w:color w:val="00000A"/>
                <w:sz w:val="24"/>
                <w:szCs w:val="24"/>
                <w:lang w:eastAsia="en-US"/>
              </w:rPr>
              <w:t>от 28.08.2021</w:t>
            </w:r>
            <w:r w:rsidR="00C77A76" w:rsidRPr="00C77A76">
              <w:rPr>
                <w:rFonts w:ascii="Times New Roman" w:eastAsiaTheme="minorEastAsia" w:hAnsi="Times New Roman" w:cs="Times New Roman"/>
                <w:color w:val="00000A"/>
                <w:sz w:val="24"/>
                <w:szCs w:val="24"/>
                <w:lang w:eastAsia="en-US"/>
              </w:rPr>
              <w:t xml:space="preserve"> №1</w:t>
            </w:r>
          </w:p>
        </w:tc>
        <w:tc>
          <w:tcPr>
            <w:tcW w:w="4487" w:type="dxa"/>
            <w:tcBorders>
              <w:top w:val="nil"/>
              <w:left w:val="nil"/>
              <w:bottom w:val="nil"/>
              <w:right w:val="nil"/>
            </w:tcBorders>
            <w:shd w:val="clear" w:color="auto" w:fill="auto"/>
          </w:tcPr>
          <w:p w:rsidR="00C77A76" w:rsidRPr="00C77A76" w:rsidRDefault="00C77A76" w:rsidP="00C77A76">
            <w:pPr>
              <w:suppressAutoHyphens w:val="0"/>
              <w:ind w:right="146"/>
              <w:jc w:val="right"/>
              <w:rPr>
                <w:rFonts w:ascii="Times New Roman" w:hAnsi="Times New Roman" w:cs="Times New Roman"/>
                <w:b/>
                <w:color w:val="00000A"/>
                <w:sz w:val="24"/>
                <w:szCs w:val="24"/>
                <w:lang w:eastAsia="en-US"/>
              </w:rPr>
            </w:pPr>
            <w:r w:rsidRPr="00C77A76">
              <w:rPr>
                <w:rFonts w:ascii="Times New Roman" w:eastAsiaTheme="minorEastAsia" w:hAnsi="Times New Roman" w:cs="Times New Roman"/>
                <w:b/>
                <w:color w:val="00000A"/>
                <w:sz w:val="24"/>
                <w:szCs w:val="24"/>
                <w:lang w:eastAsia="en-US"/>
              </w:rPr>
              <w:t>СОГЛАСОВАНО</w:t>
            </w:r>
          </w:p>
          <w:p w:rsidR="00C77A76" w:rsidRPr="00C77A76" w:rsidRDefault="00C77A76" w:rsidP="00C77A76">
            <w:pPr>
              <w:suppressAutoHyphens w:val="0"/>
              <w:ind w:right="146"/>
              <w:jc w:val="right"/>
              <w:rPr>
                <w:rFonts w:ascii="Times New Roman" w:hAnsi="Times New Roman" w:cs="Times New Roman"/>
                <w:color w:val="00000A"/>
                <w:sz w:val="24"/>
                <w:szCs w:val="24"/>
                <w:lang w:eastAsia="en-US"/>
              </w:rPr>
            </w:pPr>
            <w:r w:rsidRPr="00C77A76">
              <w:rPr>
                <w:rFonts w:ascii="Times New Roman" w:eastAsiaTheme="minorEastAsia" w:hAnsi="Times New Roman" w:cs="Times New Roman"/>
                <w:color w:val="00000A"/>
                <w:sz w:val="24"/>
                <w:szCs w:val="24"/>
                <w:lang w:eastAsia="en-US"/>
              </w:rPr>
              <w:t>Зам. директора по УВР</w:t>
            </w:r>
          </w:p>
          <w:p w:rsidR="00C77A76" w:rsidRPr="00C77A76" w:rsidRDefault="00C77A76" w:rsidP="00C77A76">
            <w:pPr>
              <w:suppressAutoHyphens w:val="0"/>
              <w:ind w:right="146"/>
              <w:jc w:val="right"/>
              <w:rPr>
                <w:rFonts w:ascii="Times New Roman" w:hAnsi="Times New Roman" w:cs="Times New Roman"/>
                <w:color w:val="00000A"/>
                <w:sz w:val="24"/>
                <w:szCs w:val="24"/>
                <w:lang w:eastAsia="en-US"/>
              </w:rPr>
            </w:pPr>
            <w:r w:rsidRPr="00C77A76">
              <w:rPr>
                <w:rFonts w:ascii="Times New Roman" w:eastAsiaTheme="minorEastAsia" w:hAnsi="Times New Roman" w:cs="Times New Roman"/>
                <w:color w:val="00000A"/>
                <w:sz w:val="24"/>
                <w:szCs w:val="24"/>
                <w:lang w:eastAsia="en-US"/>
              </w:rPr>
              <w:t>_____________ Л.Г. Кемайкина</w:t>
            </w:r>
          </w:p>
          <w:p w:rsidR="00C77A76" w:rsidRPr="00C77A76" w:rsidRDefault="00884574" w:rsidP="00C77A76">
            <w:pPr>
              <w:suppressAutoHyphens w:val="0"/>
              <w:ind w:right="146"/>
              <w:jc w:val="right"/>
              <w:rPr>
                <w:rFonts w:eastAsiaTheme="minorEastAsia" w:cs="Times New Roman"/>
                <w:color w:val="00000A"/>
                <w:lang w:eastAsia="en-US"/>
              </w:rPr>
            </w:pPr>
            <w:r>
              <w:rPr>
                <w:rFonts w:ascii="Times New Roman" w:eastAsiaTheme="minorEastAsia" w:hAnsi="Times New Roman" w:cs="Times New Roman"/>
                <w:color w:val="00000A"/>
                <w:sz w:val="24"/>
                <w:szCs w:val="24"/>
                <w:lang w:eastAsia="en-US"/>
              </w:rPr>
              <w:t>28.08.2021</w:t>
            </w:r>
          </w:p>
        </w:tc>
      </w:tr>
    </w:tbl>
    <w:p w:rsidR="00C77A76" w:rsidRPr="00C77A76" w:rsidRDefault="00C77A76" w:rsidP="00C77A76">
      <w:pPr>
        <w:tabs>
          <w:tab w:val="left" w:pos="1120"/>
        </w:tabs>
        <w:suppressAutoHyphens w:val="0"/>
        <w:rPr>
          <w:rFonts w:ascii="Times New Roman" w:hAnsi="Times New Roman" w:cs="Times New Roman"/>
          <w:b/>
          <w:color w:val="00000A"/>
          <w:sz w:val="24"/>
          <w:szCs w:val="24"/>
          <w:lang w:eastAsia="en-US"/>
        </w:rPr>
      </w:pPr>
    </w:p>
    <w:p w:rsidR="00C77A76" w:rsidRPr="00C77A76" w:rsidRDefault="00C77A76" w:rsidP="00C77A76">
      <w:pPr>
        <w:suppressAutoHyphens w:val="0"/>
        <w:spacing w:after="0"/>
        <w:ind w:lef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ind w:left="20" w:right="20" w:firstLine="28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spacing w:after="0"/>
        <w:ind w:left="5340"/>
        <w:jc w:val="both"/>
        <w:rPr>
          <w:rFonts w:ascii="Times New Roman" w:eastAsia="Century Schoolbook" w:hAnsi="Times New Roman" w:cs="Times New Roman"/>
          <w:sz w:val="24"/>
          <w:szCs w:val="24"/>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p w:rsidR="00C77A76" w:rsidRPr="00C77A76" w:rsidRDefault="00C77A76" w:rsidP="00C77A76">
      <w:pPr>
        <w:suppressAutoHyphens w:val="0"/>
        <w:rPr>
          <w:rFonts w:cs="Times New Roman"/>
          <w:color w:val="00000A"/>
          <w:lang w:eastAsia="en-US"/>
        </w:rPr>
      </w:pPr>
    </w:p>
    <w:sectPr w:rsidR="00C77A76" w:rsidRPr="00C77A76" w:rsidSect="0014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Times New Roman"/>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88"/>
    <w:multiLevelType w:val="multilevel"/>
    <w:tmpl w:val="BEE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F82"/>
    <w:multiLevelType w:val="multilevel"/>
    <w:tmpl w:val="448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88D"/>
    <w:multiLevelType w:val="hybridMultilevel"/>
    <w:tmpl w:val="BBD2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9725A64"/>
    <w:multiLevelType w:val="multilevel"/>
    <w:tmpl w:val="E06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C0A98"/>
    <w:multiLevelType w:val="multilevel"/>
    <w:tmpl w:val="4B1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A78F0"/>
    <w:multiLevelType w:val="multilevel"/>
    <w:tmpl w:val="BB5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F6816"/>
    <w:multiLevelType w:val="multilevel"/>
    <w:tmpl w:val="E7B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15:restartNumberingAfterBreak="0">
    <w:nsid w:val="3FDD30B6"/>
    <w:multiLevelType w:val="multilevel"/>
    <w:tmpl w:val="D8F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44792"/>
    <w:multiLevelType w:val="multilevel"/>
    <w:tmpl w:val="E56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54A86"/>
    <w:multiLevelType w:val="hybridMultilevel"/>
    <w:tmpl w:val="81DC490A"/>
    <w:lvl w:ilvl="0" w:tplc="58C265E8">
      <w:start w:val="1"/>
      <w:numFmt w:val="decimal"/>
      <w:lvlText w:val="%1)"/>
      <w:lvlJc w:val="left"/>
      <w:pPr>
        <w:ind w:left="605" w:hanging="294"/>
        <w:jc w:val="left"/>
      </w:pPr>
      <w:rPr>
        <w:rFonts w:ascii="PMingLiU" w:eastAsia="PMingLiU" w:hAnsi="PMingLiU" w:cs="PMingLiU" w:hint="default"/>
        <w:b w:val="0"/>
        <w:bCs w:val="0"/>
        <w:i w:val="0"/>
        <w:iCs w:val="0"/>
        <w:color w:val="231F1F"/>
        <w:w w:val="113"/>
        <w:sz w:val="26"/>
        <w:szCs w:val="26"/>
        <w:lang w:val="ru-RU" w:eastAsia="en-US" w:bidi="ar-SA"/>
      </w:rPr>
    </w:lvl>
    <w:lvl w:ilvl="1" w:tplc="F046572C">
      <w:numFmt w:val="bullet"/>
      <w:lvlText w:val="•"/>
      <w:lvlJc w:val="left"/>
      <w:pPr>
        <w:ind w:left="1540" w:hanging="294"/>
      </w:pPr>
      <w:rPr>
        <w:rFonts w:hint="default"/>
        <w:lang w:val="ru-RU" w:eastAsia="en-US" w:bidi="ar-SA"/>
      </w:rPr>
    </w:lvl>
    <w:lvl w:ilvl="2" w:tplc="BA60A5DA">
      <w:numFmt w:val="bullet"/>
      <w:lvlText w:val="•"/>
      <w:lvlJc w:val="left"/>
      <w:pPr>
        <w:ind w:left="2480" w:hanging="294"/>
      </w:pPr>
      <w:rPr>
        <w:rFonts w:hint="default"/>
        <w:lang w:val="ru-RU" w:eastAsia="en-US" w:bidi="ar-SA"/>
      </w:rPr>
    </w:lvl>
    <w:lvl w:ilvl="3" w:tplc="3B326A20">
      <w:numFmt w:val="bullet"/>
      <w:lvlText w:val="•"/>
      <w:lvlJc w:val="left"/>
      <w:pPr>
        <w:ind w:left="3420" w:hanging="294"/>
      </w:pPr>
      <w:rPr>
        <w:rFonts w:hint="default"/>
        <w:lang w:val="ru-RU" w:eastAsia="en-US" w:bidi="ar-SA"/>
      </w:rPr>
    </w:lvl>
    <w:lvl w:ilvl="4" w:tplc="E9BA2748">
      <w:numFmt w:val="bullet"/>
      <w:lvlText w:val="•"/>
      <w:lvlJc w:val="left"/>
      <w:pPr>
        <w:ind w:left="4360" w:hanging="294"/>
      </w:pPr>
      <w:rPr>
        <w:rFonts w:hint="default"/>
        <w:lang w:val="ru-RU" w:eastAsia="en-US" w:bidi="ar-SA"/>
      </w:rPr>
    </w:lvl>
    <w:lvl w:ilvl="5" w:tplc="575A710E">
      <w:numFmt w:val="bullet"/>
      <w:lvlText w:val="•"/>
      <w:lvlJc w:val="left"/>
      <w:pPr>
        <w:ind w:left="5300" w:hanging="294"/>
      </w:pPr>
      <w:rPr>
        <w:rFonts w:hint="default"/>
        <w:lang w:val="ru-RU" w:eastAsia="en-US" w:bidi="ar-SA"/>
      </w:rPr>
    </w:lvl>
    <w:lvl w:ilvl="6" w:tplc="99B8A5CE">
      <w:numFmt w:val="bullet"/>
      <w:lvlText w:val="•"/>
      <w:lvlJc w:val="left"/>
      <w:pPr>
        <w:ind w:left="6240" w:hanging="294"/>
      </w:pPr>
      <w:rPr>
        <w:rFonts w:hint="default"/>
        <w:lang w:val="ru-RU" w:eastAsia="en-US" w:bidi="ar-SA"/>
      </w:rPr>
    </w:lvl>
    <w:lvl w:ilvl="7" w:tplc="6A3844E0">
      <w:numFmt w:val="bullet"/>
      <w:lvlText w:val="•"/>
      <w:lvlJc w:val="left"/>
      <w:pPr>
        <w:ind w:left="7180" w:hanging="294"/>
      </w:pPr>
      <w:rPr>
        <w:rFonts w:hint="default"/>
        <w:lang w:val="ru-RU" w:eastAsia="en-US" w:bidi="ar-SA"/>
      </w:rPr>
    </w:lvl>
    <w:lvl w:ilvl="8" w:tplc="BAF494E4">
      <w:numFmt w:val="bullet"/>
      <w:lvlText w:val="•"/>
      <w:lvlJc w:val="left"/>
      <w:pPr>
        <w:ind w:left="8120" w:hanging="294"/>
      </w:pPr>
      <w:rPr>
        <w:rFonts w:hint="default"/>
        <w:lang w:val="ru-RU" w:eastAsia="en-US" w:bidi="ar-SA"/>
      </w:rPr>
    </w:lvl>
  </w:abstractNum>
  <w:abstractNum w:abstractNumId="12" w15:restartNumberingAfterBreak="0">
    <w:nsid w:val="443E4BD5"/>
    <w:multiLevelType w:val="hybridMultilevel"/>
    <w:tmpl w:val="FD6A7512"/>
    <w:lvl w:ilvl="0" w:tplc="B60ECFB0">
      <w:start w:val="1"/>
      <w:numFmt w:val="decimal"/>
      <w:lvlText w:val="%1)"/>
      <w:lvlJc w:val="left"/>
      <w:pPr>
        <w:ind w:left="107" w:hanging="294"/>
        <w:jc w:val="right"/>
      </w:pPr>
      <w:rPr>
        <w:rFonts w:ascii="PMingLiU" w:eastAsia="PMingLiU" w:hAnsi="PMingLiU" w:cs="PMingLiU" w:hint="default"/>
        <w:b w:val="0"/>
        <w:bCs w:val="0"/>
        <w:i w:val="0"/>
        <w:iCs w:val="0"/>
        <w:color w:val="231F1F"/>
        <w:w w:val="113"/>
        <w:sz w:val="26"/>
        <w:szCs w:val="26"/>
        <w:lang w:val="ru-RU" w:eastAsia="en-US" w:bidi="ar-SA"/>
      </w:rPr>
    </w:lvl>
    <w:lvl w:ilvl="1" w:tplc="37448134">
      <w:numFmt w:val="bullet"/>
      <w:lvlText w:val="•"/>
      <w:lvlJc w:val="left"/>
      <w:pPr>
        <w:ind w:left="1090" w:hanging="294"/>
      </w:pPr>
      <w:rPr>
        <w:rFonts w:hint="default"/>
        <w:lang w:val="ru-RU" w:eastAsia="en-US" w:bidi="ar-SA"/>
      </w:rPr>
    </w:lvl>
    <w:lvl w:ilvl="2" w:tplc="0B26F600">
      <w:numFmt w:val="bullet"/>
      <w:lvlText w:val="•"/>
      <w:lvlJc w:val="left"/>
      <w:pPr>
        <w:ind w:left="2080" w:hanging="294"/>
      </w:pPr>
      <w:rPr>
        <w:rFonts w:hint="default"/>
        <w:lang w:val="ru-RU" w:eastAsia="en-US" w:bidi="ar-SA"/>
      </w:rPr>
    </w:lvl>
    <w:lvl w:ilvl="3" w:tplc="08BC7014">
      <w:numFmt w:val="bullet"/>
      <w:lvlText w:val="•"/>
      <w:lvlJc w:val="left"/>
      <w:pPr>
        <w:ind w:left="3070" w:hanging="294"/>
      </w:pPr>
      <w:rPr>
        <w:rFonts w:hint="default"/>
        <w:lang w:val="ru-RU" w:eastAsia="en-US" w:bidi="ar-SA"/>
      </w:rPr>
    </w:lvl>
    <w:lvl w:ilvl="4" w:tplc="15CEF322">
      <w:numFmt w:val="bullet"/>
      <w:lvlText w:val="•"/>
      <w:lvlJc w:val="left"/>
      <w:pPr>
        <w:ind w:left="4060" w:hanging="294"/>
      </w:pPr>
      <w:rPr>
        <w:rFonts w:hint="default"/>
        <w:lang w:val="ru-RU" w:eastAsia="en-US" w:bidi="ar-SA"/>
      </w:rPr>
    </w:lvl>
    <w:lvl w:ilvl="5" w:tplc="03F089CC">
      <w:numFmt w:val="bullet"/>
      <w:lvlText w:val="•"/>
      <w:lvlJc w:val="left"/>
      <w:pPr>
        <w:ind w:left="5050" w:hanging="294"/>
      </w:pPr>
      <w:rPr>
        <w:rFonts w:hint="default"/>
        <w:lang w:val="ru-RU" w:eastAsia="en-US" w:bidi="ar-SA"/>
      </w:rPr>
    </w:lvl>
    <w:lvl w:ilvl="6" w:tplc="E55A5302">
      <w:numFmt w:val="bullet"/>
      <w:lvlText w:val="•"/>
      <w:lvlJc w:val="left"/>
      <w:pPr>
        <w:ind w:left="6040" w:hanging="294"/>
      </w:pPr>
      <w:rPr>
        <w:rFonts w:hint="default"/>
        <w:lang w:val="ru-RU" w:eastAsia="en-US" w:bidi="ar-SA"/>
      </w:rPr>
    </w:lvl>
    <w:lvl w:ilvl="7" w:tplc="01CE95A4">
      <w:numFmt w:val="bullet"/>
      <w:lvlText w:val="•"/>
      <w:lvlJc w:val="left"/>
      <w:pPr>
        <w:ind w:left="7030" w:hanging="294"/>
      </w:pPr>
      <w:rPr>
        <w:rFonts w:hint="default"/>
        <w:lang w:val="ru-RU" w:eastAsia="en-US" w:bidi="ar-SA"/>
      </w:rPr>
    </w:lvl>
    <w:lvl w:ilvl="8" w:tplc="2DEAC0D8">
      <w:numFmt w:val="bullet"/>
      <w:lvlText w:val="•"/>
      <w:lvlJc w:val="left"/>
      <w:pPr>
        <w:ind w:left="8020" w:hanging="294"/>
      </w:pPr>
      <w:rPr>
        <w:rFonts w:hint="default"/>
        <w:lang w:val="ru-RU" w:eastAsia="en-US" w:bidi="ar-SA"/>
      </w:rPr>
    </w:lvl>
  </w:abstractNum>
  <w:abstractNum w:abstractNumId="13" w15:restartNumberingAfterBreak="0">
    <w:nsid w:val="4AE165B2"/>
    <w:multiLevelType w:val="hybridMultilevel"/>
    <w:tmpl w:val="517A4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0A3354"/>
    <w:multiLevelType w:val="multilevel"/>
    <w:tmpl w:val="527A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C34B1"/>
    <w:multiLevelType w:val="hybridMultilevel"/>
    <w:tmpl w:val="15E8BE8E"/>
    <w:lvl w:ilvl="0" w:tplc="EE98CBB0">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15:restartNumberingAfterBreak="0">
    <w:nsid w:val="6C734392"/>
    <w:multiLevelType w:val="multilevel"/>
    <w:tmpl w:val="D5E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53782"/>
    <w:multiLevelType w:val="multilevel"/>
    <w:tmpl w:val="494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5357F"/>
    <w:multiLevelType w:val="multilevel"/>
    <w:tmpl w:val="1D9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F3778"/>
    <w:multiLevelType w:val="multilevel"/>
    <w:tmpl w:val="8802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7"/>
  </w:num>
  <w:num w:numId="5">
    <w:abstractNumId w:val="19"/>
  </w:num>
  <w:num w:numId="6">
    <w:abstractNumId w:val="0"/>
  </w:num>
  <w:num w:numId="7">
    <w:abstractNumId w:val="10"/>
  </w:num>
  <w:num w:numId="8">
    <w:abstractNumId w:val="6"/>
  </w:num>
  <w:num w:numId="9">
    <w:abstractNumId w:val="5"/>
  </w:num>
  <w:num w:numId="10">
    <w:abstractNumId w:val="16"/>
  </w:num>
  <w:num w:numId="11">
    <w:abstractNumId w:val="4"/>
  </w:num>
  <w:num w:numId="12">
    <w:abstractNumId w:val="18"/>
  </w:num>
  <w:num w:numId="13">
    <w:abstractNumId w:val="9"/>
  </w:num>
  <w:num w:numId="14">
    <w:abstractNumId w:val="14"/>
  </w:num>
  <w:num w:numId="15">
    <w:abstractNumId w:val="2"/>
  </w:num>
  <w:num w:numId="16">
    <w:abstractNumId w:val="13"/>
  </w:num>
  <w:num w:numId="17">
    <w:abstractNumId w:val="3"/>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E1A72"/>
    <w:rsid w:val="000C3434"/>
    <w:rsid w:val="00140211"/>
    <w:rsid w:val="001429D9"/>
    <w:rsid w:val="00150E79"/>
    <w:rsid w:val="0016065F"/>
    <w:rsid w:val="00197C0C"/>
    <w:rsid w:val="001B1B2E"/>
    <w:rsid w:val="001E1A72"/>
    <w:rsid w:val="00216592"/>
    <w:rsid w:val="0022422B"/>
    <w:rsid w:val="00246236"/>
    <w:rsid w:val="002D5BB7"/>
    <w:rsid w:val="00314F95"/>
    <w:rsid w:val="00343537"/>
    <w:rsid w:val="00345C67"/>
    <w:rsid w:val="003820DF"/>
    <w:rsid w:val="004328E4"/>
    <w:rsid w:val="00461334"/>
    <w:rsid w:val="004C0621"/>
    <w:rsid w:val="004E367D"/>
    <w:rsid w:val="00517B16"/>
    <w:rsid w:val="005434C1"/>
    <w:rsid w:val="005C3372"/>
    <w:rsid w:val="006245EA"/>
    <w:rsid w:val="00653E02"/>
    <w:rsid w:val="00654052"/>
    <w:rsid w:val="006578C4"/>
    <w:rsid w:val="0069363B"/>
    <w:rsid w:val="006F331C"/>
    <w:rsid w:val="006F440E"/>
    <w:rsid w:val="00741B18"/>
    <w:rsid w:val="00743B86"/>
    <w:rsid w:val="00761B8D"/>
    <w:rsid w:val="00765AC7"/>
    <w:rsid w:val="00842F33"/>
    <w:rsid w:val="00884574"/>
    <w:rsid w:val="008B60C6"/>
    <w:rsid w:val="00902156"/>
    <w:rsid w:val="009101DA"/>
    <w:rsid w:val="00945031"/>
    <w:rsid w:val="00A66F24"/>
    <w:rsid w:val="00A67F24"/>
    <w:rsid w:val="00AB6EC1"/>
    <w:rsid w:val="00AE035B"/>
    <w:rsid w:val="00B12795"/>
    <w:rsid w:val="00B7356B"/>
    <w:rsid w:val="00BF3E64"/>
    <w:rsid w:val="00C77A76"/>
    <w:rsid w:val="00CB5A1F"/>
    <w:rsid w:val="00CD5A9E"/>
    <w:rsid w:val="00D87A16"/>
    <w:rsid w:val="00DC1B49"/>
    <w:rsid w:val="00E2213A"/>
    <w:rsid w:val="00E30F36"/>
    <w:rsid w:val="00ED0859"/>
    <w:rsid w:val="00ED4918"/>
    <w:rsid w:val="00F37CB7"/>
    <w:rsid w:val="00F7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CFFE"/>
  <w15:docId w15:val="{CDECC111-737E-49A6-A3FA-5F11806F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1A72"/>
    <w:pPr>
      <w:suppressAutoHyphens/>
    </w:pPr>
    <w:rPr>
      <w:rFonts w:ascii="Calibri" w:eastAsia="Calibri" w:hAnsi="Calibri" w:cs="Calibri"/>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1"/>
    <w:qFormat/>
    <w:rsid w:val="006578C4"/>
    <w:pPr>
      <w:suppressAutoHyphens w:val="0"/>
      <w:spacing w:after="160" w:line="259" w:lineRule="auto"/>
      <w:ind w:left="720"/>
      <w:contextualSpacing/>
    </w:pPr>
    <w:rPr>
      <w:rFonts w:asciiTheme="minorHAnsi" w:eastAsiaTheme="minorHAnsi" w:hAnsiTheme="minorHAnsi" w:cstheme="minorBidi"/>
      <w:lang w:eastAsia="en-US"/>
    </w:rPr>
  </w:style>
  <w:style w:type="paragraph" w:styleId="a5">
    <w:name w:val="No Spacing"/>
    <w:link w:val="a6"/>
    <w:qFormat/>
    <w:rsid w:val="004328E4"/>
    <w:pPr>
      <w:spacing w:after="0" w:line="240" w:lineRule="auto"/>
    </w:pPr>
    <w:rPr>
      <w:rFonts w:ascii="Calibri" w:eastAsia="Times New Roman" w:hAnsi="Calibri" w:cs="Times New Roman"/>
    </w:rPr>
  </w:style>
  <w:style w:type="character" w:customStyle="1" w:styleId="a6">
    <w:name w:val="Без интервала Знак"/>
    <w:basedOn w:val="a1"/>
    <w:link w:val="a5"/>
    <w:uiPriority w:val="99"/>
    <w:rsid w:val="004328E4"/>
    <w:rPr>
      <w:rFonts w:ascii="Calibri" w:eastAsia="Times New Roman" w:hAnsi="Calibri" w:cs="Times New Roman"/>
    </w:rPr>
  </w:style>
  <w:style w:type="paragraph" w:styleId="a7">
    <w:name w:val="Plain Text"/>
    <w:basedOn w:val="a0"/>
    <w:link w:val="a8"/>
    <w:uiPriority w:val="99"/>
    <w:rsid w:val="004328E4"/>
    <w:pPr>
      <w:suppressAutoHyphens w:val="0"/>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uiPriority w:val="99"/>
    <w:rsid w:val="004328E4"/>
    <w:rPr>
      <w:rFonts w:ascii="Courier New" w:eastAsia="Times New Roman" w:hAnsi="Courier New" w:cs="Times New Roman"/>
      <w:sz w:val="20"/>
      <w:szCs w:val="20"/>
      <w:lang w:eastAsia="ru-RU"/>
    </w:rPr>
  </w:style>
  <w:style w:type="paragraph" w:styleId="a9">
    <w:name w:val="Normal (Web)"/>
    <w:aliases w:val="Обычный (веб) Знак Знак,Обычный (веб) Знак Знак Знак Знак Знак Знак,Обычный (веб) Знак Знак Знак Знак Знак"/>
    <w:basedOn w:val="a0"/>
    <w:link w:val="aa"/>
    <w:uiPriority w:val="99"/>
    <w:unhideWhenUsed/>
    <w:qFormat/>
    <w:rsid w:val="004328E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 Знак Знак,Обычный (веб) Знак Знак Знак Знак Знак Знак Знак,Обычный (веб) Знак Знак Знак Знак Знак Знак1"/>
    <w:link w:val="a9"/>
    <w:uiPriority w:val="99"/>
    <w:locked/>
    <w:rsid w:val="004328E4"/>
    <w:rPr>
      <w:rFonts w:ascii="Times New Roman" w:eastAsia="Times New Roman" w:hAnsi="Times New Roman" w:cs="Times New Roman"/>
      <w:sz w:val="24"/>
      <w:szCs w:val="24"/>
      <w:lang w:eastAsia="ru-RU"/>
    </w:rPr>
  </w:style>
  <w:style w:type="table" w:styleId="ab">
    <w:name w:val="Table Grid"/>
    <w:basedOn w:val="a2"/>
    <w:uiPriority w:val="59"/>
    <w:rsid w:val="00B7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0C3434"/>
    <w:rPr>
      <w:sz w:val="22"/>
    </w:rPr>
  </w:style>
  <w:style w:type="paragraph" w:styleId="ac">
    <w:name w:val="Title"/>
    <w:basedOn w:val="a0"/>
    <w:next w:val="a0"/>
    <w:link w:val="ad"/>
    <w:uiPriority w:val="10"/>
    <w:qFormat/>
    <w:rsid w:val="00345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1"/>
    <w:link w:val="ac"/>
    <w:uiPriority w:val="10"/>
    <w:rsid w:val="00345C67"/>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
    <w:name w:val="Перечень номер"/>
    <w:basedOn w:val="a0"/>
    <w:next w:val="a0"/>
    <w:qFormat/>
    <w:rsid w:val="00765AC7"/>
    <w:pPr>
      <w:numPr>
        <w:numId w:val="17"/>
      </w:numPr>
      <w:tabs>
        <w:tab w:val="clear" w:pos="785"/>
        <w:tab w:val="num" w:pos="0"/>
      </w:tabs>
      <w:suppressAutoHyphens w:val="0"/>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table" w:customStyle="1" w:styleId="10">
    <w:name w:val="Сетка таблицы1"/>
    <w:basedOn w:val="a2"/>
    <w:next w:val="ab"/>
    <w:uiPriority w:val="59"/>
    <w:rsid w:val="00C77A76"/>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0"/>
    <w:link w:val="af"/>
    <w:uiPriority w:val="1"/>
    <w:qFormat/>
    <w:rsid w:val="003820DF"/>
    <w:pPr>
      <w:widowControl w:val="0"/>
      <w:suppressAutoHyphens w:val="0"/>
      <w:autoSpaceDE w:val="0"/>
      <w:autoSpaceDN w:val="0"/>
      <w:spacing w:after="0" w:line="240" w:lineRule="auto"/>
    </w:pPr>
    <w:rPr>
      <w:rFonts w:ascii="Bookman Old Style" w:eastAsia="Bookman Old Style" w:hAnsi="Bookman Old Style" w:cs="Bookman Old Style"/>
      <w:sz w:val="26"/>
      <w:szCs w:val="26"/>
      <w:lang w:eastAsia="en-US"/>
    </w:rPr>
  </w:style>
  <w:style w:type="character" w:customStyle="1" w:styleId="af">
    <w:name w:val="Основной текст Знак"/>
    <w:basedOn w:val="a1"/>
    <w:link w:val="ae"/>
    <w:uiPriority w:val="1"/>
    <w:rsid w:val="003820DF"/>
    <w:rPr>
      <w:rFonts w:ascii="Bookman Old Style" w:eastAsia="Bookman Old Style" w:hAnsi="Bookman Old Style" w:cs="Bookman Old Style"/>
      <w:sz w:val="26"/>
      <w:szCs w:val="26"/>
    </w:rPr>
  </w:style>
  <w:style w:type="paragraph" w:customStyle="1" w:styleId="c61">
    <w:name w:val="c61"/>
    <w:basedOn w:val="a0"/>
    <w:rsid w:val="003820D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3820DF"/>
  </w:style>
  <w:style w:type="character" w:customStyle="1" w:styleId="c8">
    <w:name w:val="c8"/>
    <w:basedOn w:val="a1"/>
    <w:rsid w:val="003820DF"/>
  </w:style>
  <w:style w:type="paragraph" w:customStyle="1" w:styleId="c10">
    <w:name w:val="c10"/>
    <w:basedOn w:val="a0"/>
    <w:rsid w:val="003820D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38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805">
      <w:bodyDiv w:val="1"/>
      <w:marLeft w:val="0"/>
      <w:marRight w:val="0"/>
      <w:marTop w:val="0"/>
      <w:marBottom w:val="0"/>
      <w:divBdr>
        <w:top w:val="none" w:sz="0" w:space="0" w:color="auto"/>
        <w:left w:val="none" w:sz="0" w:space="0" w:color="auto"/>
        <w:bottom w:val="none" w:sz="0" w:space="0" w:color="auto"/>
        <w:right w:val="none" w:sz="0" w:space="0" w:color="auto"/>
      </w:divBdr>
    </w:div>
    <w:div w:id="541871703">
      <w:bodyDiv w:val="1"/>
      <w:marLeft w:val="0"/>
      <w:marRight w:val="0"/>
      <w:marTop w:val="0"/>
      <w:marBottom w:val="0"/>
      <w:divBdr>
        <w:top w:val="none" w:sz="0" w:space="0" w:color="auto"/>
        <w:left w:val="none" w:sz="0" w:space="0" w:color="auto"/>
        <w:bottom w:val="none" w:sz="0" w:space="0" w:color="auto"/>
        <w:right w:val="none" w:sz="0" w:space="0" w:color="auto"/>
      </w:divBdr>
    </w:div>
    <w:div w:id="1083376811">
      <w:bodyDiv w:val="1"/>
      <w:marLeft w:val="0"/>
      <w:marRight w:val="0"/>
      <w:marTop w:val="0"/>
      <w:marBottom w:val="0"/>
      <w:divBdr>
        <w:top w:val="none" w:sz="0" w:space="0" w:color="auto"/>
        <w:left w:val="none" w:sz="0" w:space="0" w:color="auto"/>
        <w:bottom w:val="none" w:sz="0" w:space="0" w:color="auto"/>
        <w:right w:val="none" w:sz="0" w:space="0" w:color="auto"/>
      </w:divBdr>
    </w:div>
    <w:div w:id="13402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F529-ABC5-4AF5-92E6-94BE14BD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dc:creator>
  <cp:lastModifiedBy>Людмила Григорьевна</cp:lastModifiedBy>
  <cp:revision>11</cp:revision>
  <dcterms:created xsi:type="dcterms:W3CDTF">2021-12-12T19:14:00Z</dcterms:created>
  <dcterms:modified xsi:type="dcterms:W3CDTF">2021-12-27T07:50:00Z</dcterms:modified>
</cp:coreProperties>
</file>