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05C" w:rsidRPr="0078705C" w:rsidRDefault="0078705C" w:rsidP="00994511">
      <w:pPr>
        <w:widowControl/>
        <w:ind w:left="2580" w:right="1580" w:hanging="1296"/>
        <w:jc w:val="center"/>
        <w:rPr>
          <w:rFonts w:ascii="Times New Roman" w:eastAsia="Calibri" w:hAnsi="Times New Roman" w:cs="Times New Roman"/>
        </w:rPr>
      </w:pPr>
      <w:bookmarkStart w:id="0" w:name="bookmark1"/>
      <w:r w:rsidRPr="0078705C">
        <w:rPr>
          <w:rFonts w:ascii="Times New Roman" w:eastAsia="Calibri" w:hAnsi="Times New Roman" w:cs="Times New Roman"/>
        </w:rPr>
        <w:t>ЧОУ «Православная классическая гимназия «София»</w:t>
      </w:r>
    </w:p>
    <w:p w:rsidR="0078705C" w:rsidRPr="0078705C" w:rsidRDefault="0078705C" w:rsidP="00994511">
      <w:pPr>
        <w:widowControl/>
        <w:ind w:left="2580" w:right="1580" w:hanging="1296"/>
        <w:jc w:val="center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ind w:left="2580" w:right="1580" w:hanging="1296"/>
        <w:jc w:val="right"/>
        <w:rPr>
          <w:rFonts w:ascii="Times New Roman" w:eastAsia="Times New Roman" w:hAnsi="Times New Roman" w:cs="Arial"/>
          <w:u w:val="single"/>
        </w:rPr>
      </w:pPr>
    </w:p>
    <w:p w:rsidR="0078705C" w:rsidRPr="0078705C" w:rsidRDefault="0078705C" w:rsidP="00994511">
      <w:pPr>
        <w:widowControl/>
        <w:jc w:val="right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>УТВЕРЖДЕНА</w:t>
      </w:r>
    </w:p>
    <w:p w:rsidR="0078705C" w:rsidRPr="0078705C" w:rsidRDefault="0078705C" w:rsidP="00994511">
      <w:pPr>
        <w:widowControl/>
        <w:jc w:val="right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>приказом директора</w:t>
      </w:r>
    </w:p>
    <w:p w:rsidR="0078705C" w:rsidRPr="0078705C" w:rsidRDefault="0078705C" w:rsidP="00994511">
      <w:pPr>
        <w:widowControl/>
        <w:jc w:val="right"/>
        <w:rPr>
          <w:rFonts w:ascii="Times New Roman" w:eastAsia="Calibri" w:hAnsi="Times New Roman" w:cs="Times New Roman"/>
        </w:rPr>
      </w:pPr>
      <w:r w:rsidRPr="0078705C">
        <w:rPr>
          <w:rFonts w:ascii="Times New Roman" w:eastAsia="Calibri" w:hAnsi="Times New Roman" w:cs="Times New Roman"/>
        </w:rPr>
        <w:t>ЧОУ «Православная классическая</w:t>
      </w:r>
    </w:p>
    <w:p w:rsidR="0078705C" w:rsidRPr="0078705C" w:rsidRDefault="0078705C" w:rsidP="00994511">
      <w:pPr>
        <w:widowControl/>
        <w:jc w:val="right"/>
        <w:rPr>
          <w:rFonts w:ascii="Times New Roman" w:eastAsia="Times New Roman" w:hAnsi="Times New Roman" w:cs="Arial"/>
        </w:rPr>
      </w:pPr>
      <w:r w:rsidRPr="0078705C">
        <w:rPr>
          <w:rFonts w:ascii="Times New Roman" w:eastAsia="Calibri" w:hAnsi="Times New Roman" w:cs="Times New Roman"/>
        </w:rPr>
        <w:t>гимназия «София»</w:t>
      </w:r>
    </w:p>
    <w:p w:rsidR="0078705C" w:rsidRPr="0078705C" w:rsidRDefault="0078705C" w:rsidP="00994511">
      <w:pPr>
        <w:widowControl/>
        <w:tabs>
          <w:tab w:val="left" w:pos="2441"/>
          <w:tab w:val="left" w:pos="7541"/>
        </w:tabs>
        <w:ind w:left="101"/>
        <w:jc w:val="right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right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right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 xml:space="preserve">от ______________ №  </w:t>
      </w:r>
      <w:r w:rsidRPr="0078705C">
        <w:rPr>
          <w:rFonts w:ascii="Times New Roman" w:eastAsia="Times New Roman" w:hAnsi="Times New Roman" w:cs="Arial"/>
        </w:rPr>
        <w:tab/>
      </w:r>
    </w:p>
    <w:p w:rsidR="0078705C" w:rsidRPr="0078705C" w:rsidRDefault="0078705C" w:rsidP="00994511">
      <w:pPr>
        <w:widowControl/>
        <w:jc w:val="right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right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center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>РАБОЧАЯ ПРОГРАММА</w:t>
      </w:r>
    </w:p>
    <w:p w:rsidR="0078705C" w:rsidRPr="0078705C" w:rsidRDefault="0078705C" w:rsidP="00994511">
      <w:pPr>
        <w:widowControl/>
        <w:jc w:val="center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center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 xml:space="preserve">ПО </w:t>
      </w:r>
      <w:r>
        <w:rPr>
          <w:rFonts w:ascii="Times New Roman" w:eastAsia="Times New Roman" w:hAnsi="Times New Roman" w:cs="Arial"/>
        </w:rPr>
        <w:t>ИНФОРМАТИКЕ</w:t>
      </w:r>
      <w:r w:rsidR="00994511">
        <w:rPr>
          <w:rFonts w:ascii="Times New Roman" w:eastAsia="Times New Roman" w:hAnsi="Times New Roman" w:cs="Arial"/>
        </w:rPr>
        <w:t xml:space="preserve"> И ИКТ</w:t>
      </w:r>
      <w:r w:rsidRPr="0078705C">
        <w:rPr>
          <w:rFonts w:ascii="Times New Roman" w:eastAsia="Times New Roman" w:hAnsi="Times New Roman" w:cs="Arial"/>
        </w:rPr>
        <w:t xml:space="preserve"> ДЛЯ </w:t>
      </w:r>
      <w:r>
        <w:rPr>
          <w:rFonts w:ascii="Times New Roman" w:eastAsia="Times New Roman" w:hAnsi="Times New Roman" w:cs="Arial"/>
        </w:rPr>
        <w:t>7</w:t>
      </w:r>
      <w:r w:rsidRPr="0078705C">
        <w:rPr>
          <w:rFonts w:ascii="Times New Roman" w:eastAsia="Times New Roman" w:hAnsi="Times New Roman" w:cs="Arial"/>
        </w:rPr>
        <w:t>-</w:t>
      </w:r>
      <w:r>
        <w:rPr>
          <w:rFonts w:ascii="Times New Roman" w:eastAsia="Times New Roman" w:hAnsi="Times New Roman" w:cs="Arial"/>
        </w:rPr>
        <w:t>9</w:t>
      </w:r>
      <w:r w:rsidRPr="0078705C">
        <w:rPr>
          <w:rFonts w:ascii="Times New Roman" w:eastAsia="Times New Roman" w:hAnsi="Times New Roman" w:cs="Arial"/>
        </w:rPr>
        <w:t xml:space="preserve"> КЛАССА</w:t>
      </w:r>
    </w:p>
    <w:p w:rsidR="0078705C" w:rsidRPr="0078705C" w:rsidRDefault="0078705C" w:rsidP="00994511">
      <w:pPr>
        <w:widowControl/>
        <w:jc w:val="center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ind w:left="6237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ind w:left="5954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>Составитель:</w:t>
      </w:r>
    </w:p>
    <w:p w:rsidR="0078705C" w:rsidRPr="0078705C" w:rsidRDefault="0078705C" w:rsidP="00994511">
      <w:pPr>
        <w:widowControl/>
        <w:ind w:left="5954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 xml:space="preserve">учитель </w:t>
      </w:r>
      <w:r>
        <w:rPr>
          <w:rFonts w:ascii="Times New Roman" w:eastAsia="Times New Roman" w:hAnsi="Times New Roman" w:cs="Arial"/>
        </w:rPr>
        <w:t>Лобачев Сергей Николаевич</w:t>
      </w:r>
      <w:r w:rsidRPr="0078705C">
        <w:rPr>
          <w:rFonts w:ascii="Times New Roman" w:eastAsia="Times New Roman" w:hAnsi="Times New Roman" w:cs="Arial"/>
        </w:rPr>
        <w:t>,</w:t>
      </w:r>
    </w:p>
    <w:p w:rsidR="0078705C" w:rsidRPr="0078705C" w:rsidRDefault="0078705C" w:rsidP="00994511">
      <w:pPr>
        <w:widowControl/>
        <w:ind w:left="5954"/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t>высшая квалификационная категория</w:t>
      </w:r>
      <w:r w:rsidRPr="0078705C">
        <w:rPr>
          <w:rFonts w:ascii="Times New Roman" w:eastAsia="Times New Roman" w:hAnsi="Times New Roman" w:cs="Arial"/>
        </w:rPr>
        <w:t xml:space="preserve"> </w:t>
      </w:r>
    </w:p>
    <w:p w:rsidR="0078705C" w:rsidRPr="0078705C" w:rsidRDefault="0078705C" w:rsidP="00994511">
      <w:pPr>
        <w:widowControl/>
        <w:ind w:left="6237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Pr="0078705C" w:rsidRDefault="0078705C" w:rsidP="00994511">
      <w:pPr>
        <w:widowControl/>
        <w:jc w:val="both"/>
        <w:rPr>
          <w:rFonts w:ascii="Times New Roman" w:eastAsia="Times New Roman" w:hAnsi="Times New Roman" w:cs="Arial"/>
        </w:rPr>
      </w:pPr>
    </w:p>
    <w:p w:rsidR="0078705C" w:rsidRDefault="0078705C" w:rsidP="00994511">
      <w:pPr>
        <w:widowControl/>
        <w:ind w:left="-567"/>
        <w:jc w:val="center"/>
        <w:rPr>
          <w:rFonts w:ascii="Times New Roman" w:eastAsia="Times New Roman" w:hAnsi="Times New Roman" w:cs="Arial"/>
        </w:rPr>
      </w:pPr>
      <w:r w:rsidRPr="0078705C">
        <w:rPr>
          <w:rFonts w:ascii="Times New Roman" w:eastAsia="Times New Roman" w:hAnsi="Times New Roman" w:cs="Arial"/>
        </w:rPr>
        <w:t>г. Клин</w:t>
      </w:r>
    </w:p>
    <w:p w:rsidR="0078705C" w:rsidRDefault="0078705C" w:rsidP="00994511">
      <w:pPr>
        <w:rPr>
          <w:rFonts w:ascii="Times New Roman" w:eastAsia="Times New Roman" w:hAnsi="Times New Roman" w:cs="Arial"/>
        </w:rPr>
      </w:pPr>
      <w:r>
        <w:rPr>
          <w:rFonts w:ascii="Times New Roman" w:eastAsia="Times New Roman" w:hAnsi="Times New Roman" w:cs="Arial"/>
        </w:rPr>
        <w:br w:type="page"/>
      </w:r>
    </w:p>
    <w:p w:rsidR="0078705C" w:rsidRPr="0078705C" w:rsidRDefault="0078705C" w:rsidP="00994511">
      <w:pPr>
        <w:widowControl/>
        <w:ind w:left="-567"/>
        <w:jc w:val="center"/>
        <w:rPr>
          <w:rFonts w:ascii="Times New Roman" w:eastAsia="Times New Roman" w:hAnsi="Times New Roman" w:cs="Arial"/>
        </w:rPr>
      </w:pPr>
    </w:p>
    <w:sdt>
      <w:sdtPr>
        <w:rPr>
          <w:rFonts w:ascii="Times New Roman" w:eastAsia="Courier New" w:hAnsi="Times New Roman" w:cs="Times New Roman"/>
          <w:b w:val="0"/>
          <w:bCs w:val="0"/>
          <w:color w:val="000000"/>
          <w:sz w:val="24"/>
          <w:szCs w:val="24"/>
        </w:rPr>
        <w:id w:val="-864903692"/>
        <w:docPartObj>
          <w:docPartGallery w:val="Table of Contents"/>
          <w:docPartUnique/>
        </w:docPartObj>
      </w:sdtPr>
      <w:sdtEndPr/>
      <w:sdtContent>
        <w:p w:rsidR="00C0580A" w:rsidRPr="009B40DE" w:rsidRDefault="00C0580A" w:rsidP="00994511">
          <w:pPr>
            <w:pStyle w:val="af9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B40DE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2D6C88" w:rsidRDefault="00C0580A">
          <w:pPr>
            <w:pStyle w:val="16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 w:rsidRPr="009B40DE">
            <w:rPr>
              <w:rFonts w:ascii="Times New Roman" w:hAnsi="Times New Roman" w:cs="Times New Roman"/>
            </w:rPr>
            <w:fldChar w:fldCharType="begin"/>
          </w:r>
          <w:r w:rsidRPr="009B40DE">
            <w:rPr>
              <w:rFonts w:ascii="Times New Roman" w:hAnsi="Times New Roman" w:cs="Times New Roman"/>
            </w:rPr>
            <w:instrText xml:space="preserve"> TOC \o "1-3" \h \z \u </w:instrText>
          </w:r>
          <w:r w:rsidRPr="009B40DE">
            <w:rPr>
              <w:rFonts w:ascii="Times New Roman" w:hAnsi="Times New Roman" w:cs="Times New Roman"/>
            </w:rPr>
            <w:fldChar w:fldCharType="separate"/>
          </w:r>
          <w:hyperlink w:anchor="_Toc49985426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Пояснительная записка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_Toc49985426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3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4E6197">
          <w:pPr>
            <w:pStyle w:val="16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27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Планируемые результаты освоения учебного предмета «Информатика и ИКТ»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_Toc49985427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4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4E6197">
          <w:pPr>
            <w:pStyle w:val="16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28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Содержание учебного курса «Информатика и ИКТ»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_Toc49985428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7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4E6197">
          <w:pPr>
            <w:pStyle w:val="33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29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Раздел 1. Введение в информатику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_Toc49985429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7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4E6197">
          <w:pPr>
            <w:pStyle w:val="33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30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Раздел 2. Алгоритмы и начала программирования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_Toc49985430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8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4E6197">
          <w:pPr>
            <w:pStyle w:val="33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31" w:history="1">
            <w:r w:rsidR="002D6C88" w:rsidRPr="00555F09">
              <w:rPr>
                <w:rStyle w:val="a3"/>
                <w:rFonts w:ascii="Times New Roman" w:hAnsi="Times New Roman" w:cs="Times New Roman"/>
                <w:noProof/>
              </w:rPr>
              <w:t>Раздел 3. Информационные и коммуникационные технологии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_Toc49985431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8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4E6197">
          <w:pPr>
            <w:pStyle w:val="16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32" w:history="1">
            <w:r w:rsidR="002D6C88" w:rsidRPr="00555F09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Тематическое планирование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_Toc49985432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10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2D6C88" w:rsidRDefault="004E6197">
          <w:pPr>
            <w:pStyle w:val="16"/>
            <w:tabs>
              <w:tab w:val="right" w:leader="dot" w:pos="1042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49985433" w:history="1">
            <w:r w:rsidR="002D6C88" w:rsidRPr="00555F09">
              <w:rPr>
                <w:rStyle w:val="a3"/>
                <w:rFonts w:ascii="Times New Roman" w:eastAsia="Times New Roman" w:hAnsi="Times New Roman" w:cs="Times New Roman"/>
                <w:b/>
                <w:bCs/>
                <w:noProof/>
                <w:kern w:val="32"/>
                <w:lang w:val="x-none" w:eastAsia="x-none"/>
              </w:rPr>
              <w:t>Календарно-тематическое планирование</w:t>
            </w:r>
            <w:r w:rsidR="002D6C88">
              <w:rPr>
                <w:noProof/>
                <w:webHidden/>
              </w:rPr>
              <w:tab/>
            </w:r>
            <w:r w:rsidR="002D6C88">
              <w:rPr>
                <w:noProof/>
                <w:webHidden/>
              </w:rPr>
              <w:fldChar w:fldCharType="begin"/>
            </w:r>
            <w:r w:rsidR="002D6C88">
              <w:rPr>
                <w:noProof/>
                <w:webHidden/>
              </w:rPr>
              <w:instrText xml:space="preserve"> PAGEREF _Toc49985433 \h </w:instrText>
            </w:r>
            <w:r w:rsidR="002D6C88">
              <w:rPr>
                <w:noProof/>
                <w:webHidden/>
              </w:rPr>
            </w:r>
            <w:r w:rsidR="002D6C88">
              <w:rPr>
                <w:noProof/>
                <w:webHidden/>
              </w:rPr>
              <w:fldChar w:fldCharType="separate"/>
            </w:r>
            <w:r w:rsidR="002D6C88">
              <w:rPr>
                <w:noProof/>
                <w:webHidden/>
              </w:rPr>
              <w:t>11</w:t>
            </w:r>
            <w:r w:rsidR="002D6C88">
              <w:rPr>
                <w:noProof/>
                <w:webHidden/>
              </w:rPr>
              <w:fldChar w:fldCharType="end"/>
            </w:r>
          </w:hyperlink>
        </w:p>
        <w:p w:rsidR="00C0580A" w:rsidRPr="009B40DE" w:rsidRDefault="00C0580A" w:rsidP="00994511">
          <w:pPr>
            <w:rPr>
              <w:rFonts w:ascii="Times New Roman" w:hAnsi="Times New Roman" w:cs="Times New Roman"/>
            </w:rPr>
          </w:pPr>
          <w:r w:rsidRPr="009B40DE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C0580A" w:rsidRPr="009B40DE" w:rsidRDefault="00C0580A" w:rsidP="00994511">
      <w:pPr>
        <w:rPr>
          <w:rFonts w:ascii="Times New Roman" w:eastAsia="Arial" w:hAnsi="Times New Roman" w:cs="Times New Roman"/>
          <w:b/>
          <w:bCs/>
          <w:color w:val="auto"/>
        </w:rPr>
      </w:pPr>
      <w:r w:rsidRPr="009B40DE">
        <w:rPr>
          <w:rFonts w:ascii="Times New Roman" w:hAnsi="Times New Roman" w:cs="Times New Roman"/>
          <w:color w:val="auto"/>
        </w:rPr>
        <w:br w:type="page"/>
      </w:r>
    </w:p>
    <w:p w:rsidR="00BC224C" w:rsidRPr="009B40DE" w:rsidRDefault="00AB1AFD" w:rsidP="009945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9985426"/>
      <w:r w:rsidRPr="009B40D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  <w:bookmarkEnd w:id="0"/>
      <w:bookmarkEnd w:id="1"/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Программа по информатике для основной школы составлена на основе</w:t>
      </w:r>
      <w:r w:rsidR="004C239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C2391" w:rsidRPr="004C2391">
        <w:rPr>
          <w:rFonts w:ascii="Times New Roman" w:hAnsi="Times New Roman" w:cs="Times New Roman"/>
          <w:color w:val="auto"/>
          <w:sz w:val="24"/>
          <w:szCs w:val="24"/>
        </w:rPr>
        <w:t>Федерального государственного образовательного стандарта основного общего образования (https://docs.edu.gov.ru/document/8f549a94f631319a9f7f5532748d09fa), Основной образовательной программы основного общего образования ЧОУ «Православная классическая гимназия «София»,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авторской программы Босовой Л.Л. и Босовой А.Ю. (изд-во БИНОМ, 20</w:t>
      </w:r>
      <w:r w:rsidR="004C2391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F00D0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00D09" w:rsidRPr="00F00D09">
        <w:rPr>
          <w:rFonts w:ascii="Times New Roman" w:hAnsi="Times New Roman" w:cs="Times New Roman"/>
          <w:color w:val="auto"/>
          <w:sz w:val="24"/>
          <w:szCs w:val="24"/>
        </w:rPr>
        <w:t xml:space="preserve">и с учетом Рабочей программы воспитания </w:t>
      </w:r>
      <w:r w:rsidR="00D4663C">
        <w:rPr>
          <w:rFonts w:ascii="Times New Roman" w:hAnsi="Times New Roman" w:cs="Times New Roman"/>
          <w:color w:val="auto"/>
          <w:sz w:val="24"/>
          <w:szCs w:val="24"/>
        </w:rPr>
        <w:t>О</w:t>
      </w:r>
      <w:bookmarkStart w:id="2" w:name="_GoBack"/>
      <w:bookmarkEnd w:id="2"/>
      <w:r w:rsidR="00F00D09" w:rsidRPr="00F00D09">
        <w:rPr>
          <w:rFonts w:ascii="Times New Roman" w:hAnsi="Times New Roman" w:cs="Times New Roman"/>
          <w:color w:val="auto"/>
          <w:sz w:val="24"/>
          <w:szCs w:val="24"/>
        </w:rPr>
        <w:t>ОО ЧОУ «Православная классическая гимназия «София».</w:t>
      </w:r>
    </w:p>
    <w:p w:rsidR="00C0580A" w:rsidRPr="009B40DE" w:rsidRDefault="00C0580A" w:rsidP="0099451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Авторская программа рассчитана на 35 часов в 7</w:t>
      </w:r>
      <w:r w:rsidR="00E3753C">
        <w:rPr>
          <w:rFonts w:ascii="Times New Roman" w:eastAsia="Times New Roman" w:hAnsi="Times New Roman" w:cs="Times New Roman"/>
          <w:color w:val="auto"/>
        </w:rPr>
        <w:t>-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9 классах, рабочая программа рассчитана </w:t>
      </w:r>
      <w:r w:rsidRPr="009B40DE">
        <w:rPr>
          <w:rFonts w:ascii="Times New Roman" w:eastAsia="Times New Roman" w:hAnsi="Times New Roman" w:cs="Times New Roman"/>
          <w:b/>
          <w:color w:val="auto"/>
        </w:rPr>
        <w:t>на 34 часа в 7</w:t>
      </w:r>
      <w:r w:rsidR="00E3753C">
        <w:rPr>
          <w:rFonts w:ascii="Times New Roman" w:eastAsia="Times New Roman" w:hAnsi="Times New Roman" w:cs="Times New Roman"/>
          <w:b/>
          <w:color w:val="auto"/>
        </w:rPr>
        <w:t>-9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  <w:r w:rsidR="00E3753C">
        <w:rPr>
          <w:rFonts w:ascii="Times New Roman" w:eastAsia="Times New Roman" w:hAnsi="Times New Roman" w:cs="Times New Roman"/>
          <w:b/>
          <w:color w:val="auto"/>
        </w:rPr>
        <w:t>ах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(всего 1</w:t>
      </w:r>
      <w:r w:rsidR="00E3753C">
        <w:rPr>
          <w:rFonts w:ascii="Times New Roman" w:eastAsia="Times New Roman" w:hAnsi="Times New Roman" w:cs="Times New Roman"/>
          <w:b/>
          <w:color w:val="auto"/>
        </w:rPr>
        <w:t>02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часа)</w:t>
      </w:r>
      <w:r w:rsidRPr="009B40DE">
        <w:rPr>
          <w:rFonts w:ascii="Times New Roman" w:eastAsia="Times New Roman" w:hAnsi="Times New Roman" w:cs="Times New Roman"/>
          <w:color w:val="auto"/>
        </w:rPr>
        <w:t>, сокращение часов</w:t>
      </w:r>
      <w:r w:rsidR="001149CD">
        <w:rPr>
          <w:rFonts w:ascii="Times New Roman" w:eastAsia="Times New Roman" w:hAnsi="Times New Roman" w:cs="Times New Roman"/>
          <w:color w:val="auto"/>
        </w:rPr>
        <w:t xml:space="preserve"> в 7-</w:t>
      </w:r>
      <w:r w:rsidR="00E3753C">
        <w:rPr>
          <w:rFonts w:ascii="Times New Roman" w:eastAsia="Times New Roman" w:hAnsi="Times New Roman" w:cs="Times New Roman"/>
          <w:color w:val="auto"/>
        </w:rPr>
        <w:t>9</w:t>
      </w:r>
      <w:r w:rsidR="001149CD">
        <w:rPr>
          <w:rFonts w:ascii="Times New Roman" w:eastAsia="Times New Roman" w:hAnsi="Times New Roman" w:cs="Times New Roman"/>
          <w:color w:val="auto"/>
        </w:rPr>
        <w:t xml:space="preserve"> классах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произошло за счет резерва</w:t>
      </w:r>
      <w:r w:rsidR="001149CD">
        <w:rPr>
          <w:rFonts w:ascii="Times New Roman" w:eastAsia="Times New Roman" w:hAnsi="Times New Roman" w:cs="Times New Roman"/>
          <w:color w:val="auto"/>
        </w:rPr>
        <w:t xml:space="preserve">, </w:t>
      </w:r>
      <w:r w:rsidRPr="009B40DE">
        <w:rPr>
          <w:rFonts w:ascii="Times New Roman" w:eastAsia="Times New Roman" w:hAnsi="Times New Roman" w:cs="Times New Roman"/>
          <w:color w:val="auto"/>
        </w:rPr>
        <w:t>в остальном программа полностью соответствует авторской.</w:t>
      </w:r>
    </w:p>
    <w:p w:rsidR="00C0580A" w:rsidRPr="009B40DE" w:rsidRDefault="00C0580A" w:rsidP="00994511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Текущий, промежуточный и итоговый контроль осуществляется в форме тестовых работ в электронной </w:t>
      </w:r>
      <w:r w:rsidR="005B28ED">
        <w:rPr>
          <w:rFonts w:ascii="Times New Roman" w:eastAsia="Times New Roman" w:hAnsi="Times New Roman" w:cs="Times New Roman"/>
          <w:color w:val="auto"/>
        </w:rPr>
        <w:t>форме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 письменных тестов по трехуровневой системе. </w:t>
      </w:r>
    </w:p>
    <w:p w:rsidR="00C0580A" w:rsidRPr="009B40DE" w:rsidRDefault="00C0580A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>Учебно-методический комплект по предмету «Информатика и ИКТ» в 7 классе состоит:</w:t>
      </w:r>
    </w:p>
    <w:p w:rsidR="00C0580A" w:rsidRPr="009B40DE" w:rsidRDefault="00C0580A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9B40DE">
        <w:rPr>
          <w:rFonts w:ascii="Times New Roman" w:eastAsia="Times New Roman" w:hAnsi="Times New Roman" w:cs="Times New Roman"/>
          <w:b/>
          <w:color w:val="auto"/>
        </w:rPr>
        <w:t>7 класс</w:t>
      </w:r>
    </w:p>
    <w:p w:rsidR="00C0580A" w:rsidRPr="009B40DE" w:rsidRDefault="00C0580A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r w:rsidR="00301A90">
        <w:rPr>
          <w:rFonts w:ascii="Times New Roman" w:eastAsia="Times New Roman" w:hAnsi="Times New Roman" w:cs="Times New Roman"/>
          <w:color w:val="auto"/>
        </w:rPr>
        <w:t>Босова Л.Л., Босова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 w:rsidR="00301A90">
        <w:rPr>
          <w:rFonts w:ascii="Times New Roman" w:eastAsia="Times New Roman" w:hAnsi="Times New Roman" w:cs="Times New Roman"/>
          <w:color w:val="auto"/>
        </w:rPr>
        <w:t>: учебник для 7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 w:rsidR="00301A90"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 w:rsidR="00994511">
        <w:rPr>
          <w:rFonts w:ascii="Times New Roman" w:eastAsia="Times New Roman" w:hAnsi="Times New Roman" w:cs="Times New Roman"/>
          <w:color w:val="auto"/>
        </w:rPr>
        <w:t>20</w:t>
      </w:r>
    </w:p>
    <w:p w:rsidR="001149CD" w:rsidRPr="009B40DE" w:rsidRDefault="001149CD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8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1149CD" w:rsidRDefault="001149CD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r>
        <w:rPr>
          <w:rFonts w:ascii="Times New Roman" w:eastAsia="Times New Roman" w:hAnsi="Times New Roman" w:cs="Times New Roman"/>
          <w:color w:val="auto"/>
        </w:rPr>
        <w:t>Босова Л.Л., Босова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>
        <w:rPr>
          <w:rFonts w:ascii="Times New Roman" w:eastAsia="Times New Roman" w:hAnsi="Times New Roman" w:cs="Times New Roman"/>
          <w:color w:val="auto"/>
        </w:rPr>
        <w:t>: учебник для 8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 w:rsidR="00994511">
        <w:rPr>
          <w:rFonts w:ascii="Times New Roman" w:eastAsia="Times New Roman" w:hAnsi="Times New Roman" w:cs="Times New Roman"/>
          <w:color w:val="auto"/>
        </w:rPr>
        <w:t>20</w:t>
      </w:r>
    </w:p>
    <w:p w:rsidR="00763316" w:rsidRPr="009B40DE" w:rsidRDefault="00763316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9</w:t>
      </w:r>
      <w:r w:rsidRPr="009B40DE">
        <w:rPr>
          <w:rFonts w:ascii="Times New Roman" w:eastAsia="Times New Roman" w:hAnsi="Times New Roman" w:cs="Times New Roman"/>
          <w:b/>
          <w:color w:val="auto"/>
        </w:rPr>
        <w:t xml:space="preserve"> класс</w:t>
      </w:r>
    </w:p>
    <w:p w:rsidR="00763316" w:rsidRPr="009B40DE" w:rsidRDefault="00763316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  <w:r w:rsidRPr="009B40DE">
        <w:rPr>
          <w:rFonts w:ascii="Times New Roman" w:eastAsia="Times New Roman" w:hAnsi="Times New Roman" w:cs="Times New Roman"/>
          <w:color w:val="auto"/>
        </w:rPr>
        <w:t xml:space="preserve">Учебник: </w:t>
      </w:r>
      <w:r>
        <w:rPr>
          <w:rFonts w:ascii="Times New Roman" w:eastAsia="Times New Roman" w:hAnsi="Times New Roman" w:cs="Times New Roman"/>
          <w:color w:val="auto"/>
        </w:rPr>
        <w:t>Босова Л.Л., Босова А.Ю.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Информатика</w:t>
      </w:r>
      <w:r>
        <w:rPr>
          <w:rFonts w:ascii="Times New Roman" w:eastAsia="Times New Roman" w:hAnsi="Times New Roman" w:cs="Times New Roman"/>
          <w:color w:val="auto"/>
        </w:rPr>
        <w:t>: учебник для 9 класса</w:t>
      </w:r>
      <w:r w:rsidRPr="009B40DE">
        <w:rPr>
          <w:rFonts w:ascii="Times New Roman" w:eastAsia="Times New Roman" w:hAnsi="Times New Roman" w:cs="Times New Roman"/>
          <w:color w:val="auto"/>
        </w:rPr>
        <w:t xml:space="preserve"> – М.: </w:t>
      </w:r>
      <w:r>
        <w:rPr>
          <w:rFonts w:ascii="Times New Roman" w:eastAsia="Times New Roman" w:hAnsi="Times New Roman" w:cs="Times New Roman"/>
          <w:color w:val="auto"/>
        </w:rPr>
        <w:t>БИНОМ</w:t>
      </w:r>
      <w:r w:rsidRPr="009B40DE">
        <w:rPr>
          <w:rFonts w:ascii="Times New Roman" w:eastAsia="Times New Roman" w:hAnsi="Times New Roman" w:cs="Times New Roman"/>
          <w:color w:val="auto"/>
        </w:rPr>
        <w:t>, 20</w:t>
      </w:r>
      <w:r>
        <w:rPr>
          <w:rFonts w:ascii="Times New Roman" w:eastAsia="Times New Roman" w:hAnsi="Times New Roman" w:cs="Times New Roman"/>
          <w:color w:val="auto"/>
        </w:rPr>
        <w:t>19</w:t>
      </w:r>
    </w:p>
    <w:p w:rsidR="00763316" w:rsidRPr="009B40DE" w:rsidRDefault="00763316" w:rsidP="0099451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p w:rsidR="009B40DE" w:rsidRDefault="009B40DE" w:rsidP="00994511">
      <w:pPr>
        <w:rPr>
          <w:rFonts w:ascii="Times New Roman" w:eastAsiaTheme="majorEastAsia" w:hAnsi="Times New Roman" w:cs="Times New Roman"/>
          <w:b/>
          <w:bCs/>
          <w:color w:val="4F81BD" w:themeColor="accent1"/>
        </w:rPr>
      </w:pPr>
      <w:r>
        <w:rPr>
          <w:rFonts w:ascii="Times New Roman" w:hAnsi="Times New Roman" w:cs="Times New Roman"/>
        </w:rPr>
        <w:br w:type="page"/>
      </w:r>
    </w:p>
    <w:p w:rsidR="00AB1AFD" w:rsidRPr="009B40DE" w:rsidRDefault="00763316" w:rsidP="009945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49985427"/>
      <w:bookmarkStart w:id="4" w:name="bookmark5"/>
      <w:r>
        <w:rPr>
          <w:rFonts w:ascii="Times New Roman" w:hAnsi="Times New Roman" w:cs="Times New Roman"/>
          <w:sz w:val="24"/>
          <w:szCs w:val="24"/>
        </w:rPr>
        <w:lastRenderedPageBreak/>
        <w:t>Планируемые р</w:t>
      </w:r>
      <w:r w:rsidR="00AB1AFD" w:rsidRPr="009B40DE">
        <w:rPr>
          <w:rFonts w:ascii="Times New Roman" w:hAnsi="Times New Roman" w:cs="Times New Roman"/>
          <w:sz w:val="24"/>
          <w:szCs w:val="24"/>
        </w:rPr>
        <w:t xml:space="preserve">езультаты </w:t>
      </w:r>
      <w:r w:rsidR="00994511">
        <w:rPr>
          <w:rFonts w:ascii="Times New Roman" w:hAnsi="Times New Roman" w:cs="Times New Roman"/>
          <w:sz w:val="24"/>
          <w:szCs w:val="24"/>
        </w:rPr>
        <w:t>освоения учебного</w:t>
      </w:r>
      <w:r w:rsidR="00AB1AFD" w:rsidRPr="009B40DE">
        <w:rPr>
          <w:rFonts w:ascii="Times New Roman" w:hAnsi="Times New Roman" w:cs="Times New Roman"/>
          <w:sz w:val="24"/>
          <w:szCs w:val="24"/>
        </w:rPr>
        <w:t xml:space="preserve"> предмета «Информатика и ИКТ»</w:t>
      </w:r>
      <w:bookmarkEnd w:id="3"/>
    </w:p>
    <w:p w:rsidR="00AB1AFD" w:rsidRPr="009B40DE" w:rsidRDefault="00AB1AFD" w:rsidP="00994511">
      <w:pPr>
        <w:pStyle w:val="50"/>
        <w:keepNext/>
        <w:keepLines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bookmarkStart w:id="5" w:name="bookmark6"/>
      <w:bookmarkEnd w:id="4"/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strike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раскрывать общие закономерности протекания информационных процессов в системах различной природы;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классифицировать средства ИКТ в соответствии с кругом выполняемых задач;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определять качественные и количественные характеристики компонентов компьютера;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994511" w:rsidRPr="00994511" w:rsidRDefault="00994511" w:rsidP="00994511">
      <w:pPr>
        <w:widowControl/>
        <w:numPr>
          <w:ilvl w:val="0"/>
          <w:numId w:val="30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узнает о том какие задачи решаются с помощью суперкомпьютеров.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осознано подходить к выбору ИКТ – средств для своих учебных и иных целей;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узнать о физических ограничениях на значения характеристик компьютера.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bCs/>
          <w:color w:val="auto"/>
          <w:lang w:eastAsia="en-US"/>
        </w:rPr>
        <w:t>Математические основы информатики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кодировать и декодировать тексты по заданной кодовой таблице;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  <w:tab w:val="left" w:pos="1960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284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познакомиться с двоичным кодированием текстов и с наиболее употребительными современными кодами;</w:t>
      </w:r>
    </w:p>
    <w:p w:rsidR="00994511" w:rsidRPr="00994511" w:rsidRDefault="00994511" w:rsidP="00994511">
      <w:pPr>
        <w:widowControl/>
        <w:numPr>
          <w:ilvl w:val="0"/>
          <w:numId w:val="31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lastRenderedPageBreak/>
        <w:t>использовать основные способы графического представления числовой информации, (графики, диаграммы).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Calibri" w:hAnsi="Times New Roman" w:cs="Times New Roman"/>
          <w:i/>
          <w:color w:val="auto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994511" w:rsidRPr="00994511" w:rsidRDefault="00994511" w:rsidP="00994511">
      <w:pPr>
        <w:widowControl/>
        <w:numPr>
          <w:ilvl w:val="0"/>
          <w:numId w:val="32"/>
        </w:numPr>
        <w:tabs>
          <w:tab w:val="left" w:pos="940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Calibri" w:hAnsi="Times New Roman" w:cs="Times New Roman"/>
          <w:i/>
          <w:color w:val="auto"/>
        </w:rPr>
        <w:t>узнать о наличии кодов, которые исправляют ошибки искажения, возникающие при передаче информации.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bCs/>
          <w:color w:val="auto"/>
          <w:lang w:eastAsia="en-US"/>
        </w:rPr>
        <w:t>Алгоритмы и элементы программирования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составлять алгоритмы для решения учебных задач различных типов;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определять результат выполнения заданного алгоритма или его фрагмента;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94511">
        <w:rPr>
          <w:rFonts w:ascii="Times New Roman" w:eastAsia="Times New Roman" w:hAnsi="Times New Roman" w:cs="Times New Roman"/>
          <w:color w:val="auto"/>
        </w:rPr>
        <w:t>их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94511">
        <w:rPr>
          <w:rFonts w:ascii="Times New Roman" w:eastAsia="Times New Roman" w:hAnsi="Times New Roman" w:cs="Times New Roman"/>
          <w:color w:val="auto"/>
        </w:rPr>
        <w:t>в виде</w:t>
      </w:r>
      <w:r w:rsidRPr="00994511">
        <w:rPr>
          <w:rFonts w:ascii="Times New Roman" w:eastAsia="Times New Roman" w:hAnsi="Times New Roman" w:cs="Times New Roman"/>
          <w:color w:val="auto"/>
        </w:rPr>
        <w:tab/>
        <w:t>программ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94511">
        <w:rPr>
          <w:rFonts w:ascii="Times New Roman" w:eastAsia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94511">
        <w:rPr>
          <w:rFonts w:ascii="Times New Roman" w:eastAsia="Times New Roman" w:hAnsi="Times New Roman" w:cs="Times New Roman"/>
          <w:color w:val="auto"/>
        </w:rPr>
        <w:t>выбранном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994511">
        <w:rPr>
          <w:rFonts w:ascii="Times New Roman" w:eastAsia="Times New Roman" w:hAnsi="Times New Roman" w:cs="Times New Roman"/>
          <w:color w:val="auto"/>
        </w:rPr>
        <w:t>языке программирования; выполнять эти программы на компьютере;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90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логические значения, операции и выражения с ними;</w:t>
      </w:r>
    </w:p>
    <w:p w:rsidR="00994511" w:rsidRPr="00994511" w:rsidRDefault="00994511" w:rsidP="00994511">
      <w:pPr>
        <w:widowControl/>
        <w:numPr>
          <w:ilvl w:val="0"/>
          <w:numId w:val="33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99451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использованием в программах строковых величин и с операциями со строковыми величинами;</w:t>
      </w:r>
    </w:p>
    <w:p w:rsidR="00994511" w:rsidRPr="0099451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создавать программы для решения задач, возникающих в процессе учебы и вне ее;</w:t>
      </w:r>
    </w:p>
    <w:p w:rsidR="00994511" w:rsidRPr="0099451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задачами обработки данных и алгоритмами их решения;</w:t>
      </w:r>
    </w:p>
    <w:p w:rsidR="00994511" w:rsidRPr="0099451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994511" w:rsidRPr="00994511" w:rsidRDefault="00994511" w:rsidP="00994511">
      <w:pPr>
        <w:widowControl/>
        <w:numPr>
          <w:ilvl w:val="0"/>
          <w:numId w:val="34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lastRenderedPageBreak/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bCs/>
          <w:color w:val="auto"/>
          <w:lang w:eastAsia="en-US"/>
        </w:rPr>
        <w:t>Использование программных систем и сервисов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научится: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классифицировать файлы по типу и иным параметрам;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разбираться в иерархической структуре файловой системы;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Calibri" w:hAnsi="Times New Roman" w:cs="Times New Roman"/>
          <w:color w:val="auto"/>
        </w:rPr>
        <w:t>осуществлять поиск файлов средствами операционной системы;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анализировать доменные имена компьютеров и адреса документов в Интернете;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проводить поиск информации в сети Интернет по запросам с использованием логических операций.</w:t>
      </w:r>
    </w:p>
    <w:p w:rsidR="00994511" w:rsidRPr="00994511" w:rsidRDefault="00994511" w:rsidP="00994511">
      <w:pPr>
        <w:widowControl/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различными формами представления данных (таблицы, диаграммы, графики и т. д.);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>основами соблюдения норм информационной этики и права;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780"/>
          <w:tab w:val="left" w:pos="993"/>
        </w:tabs>
        <w:spacing w:after="200"/>
        <w:contextualSpacing/>
        <w:jc w:val="both"/>
        <w:rPr>
          <w:rFonts w:ascii="Times New Roman" w:eastAsia="Times New Roman" w:hAnsi="Times New Roman" w:cs="Times New Roman"/>
          <w:color w:val="auto"/>
          <w:w w:val="99"/>
        </w:rPr>
      </w:pPr>
      <w:r w:rsidRPr="00994511">
        <w:rPr>
          <w:rFonts w:ascii="Times New Roman" w:eastAsia="Times New Roman" w:hAnsi="Times New Roman" w:cs="Times New Roman"/>
          <w:color w:val="auto"/>
        </w:rPr>
        <w:t xml:space="preserve">познакомится с программными средствами для работы с </w:t>
      </w:r>
      <w:r w:rsidRPr="00994511">
        <w:rPr>
          <w:rFonts w:ascii="Times New Roman" w:eastAsia="Times New Roman" w:hAnsi="Times New Roman" w:cs="Times New Roman"/>
          <w:color w:val="auto"/>
          <w:w w:val="99"/>
        </w:rPr>
        <w:t>аудиовизуальными</w:t>
      </w:r>
      <w:r w:rsidRPr="00994511">
        <w:rPr>
          <w:rFonts w:ascii="Times New Roman" w:eastAsia="Times New Roman" w:hAnsi="Times New Roman" w:cs="Times New Roman"/>
          <w:color w:val="auto"/>
        </w:rPr>
        <w:t xml:space="preserve"> данными и соответствующим понятийным </w:t>
      </w:r>
      <w:r w:rsidRPr="00994511">
        <w:rPr>
          <w:rFonts w:ascii="Times New Roman" w:eastAsia="Times New Roman" w:hAnsi="Times New Roman" w:cs="Times New Roman"/>
          <w:color w:val="auto"/>
          <w:w w:val="99"/>
        </w:rPr>
        <w:t>аппаратом;</w:t>
      </w:r>
    </w:p>
    <w:p w:rsidR="00994511" w:rsidRPr="00994511" w:rsidRDefault="00994511" w:rsidP="00994511">
      <w:pPr>
        <w:widowControl/>
        <w:numPr>
          <w:ilvl w:val="0"/>
          <w:numId w:val="35"/>
        </w:numPr>
        <w:tabs>
          <w:tab w:val="left" w:pos="820"/>
          <w:tab w:val="left" w:pos="993"/>
        </w:tabs>
        <w:spacing w:after="200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994511">
        <w:rPr>
          <w:rFonts w:ascii="Times New Roman" w:eastAsia="Times New Roman" w:hAnsi="Times New Roman" w:cs="Times New Roman"/>
          <w:color w:val="auto"/>
        </w:rPr>
        <w:t xml:space="preserve">узнает о дискретном представлении </w:t>
      </w:r>
      <w:r w:rsidRPr="00994511">
        <w:rPr>
          <w:rFonts w:ascii="Times New Roman" w:eastAsia="Times New Roman" w:hAnsi="Times New Roman" w:cs="Times New Roman"/>
          <w:color w:val="auto"/>
          <w:w w:val="99"/>
        </w:rPr>
        <w:t>аудиовизуальных</w:t>
      </w:r>
      <w:r w:rsidRPr="00994511">
        <w:rPr>
          <w:rFonts w:ascii="Times New Roman" w:eastAsia="Times New Roman" w:hAnsi="Times New Roman" w:cs="Times New Roman"/>
          <w:color w:val="auto"/>
        </w:rPr>
        <w:t xml:space="preserve"> данных.</w:t>
      </w:r>
    </w:p>
    <w:p w:rsidR="00994511" w:rsidRPr="00994511" w:rsidRDefault="00994511" w:rsidP="00994511">
      <w:pPr>
        <w:widowControl/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94511">
        <w:rPr>
          <w:rFonts w:ascii="Times New Roman" w:eastAsia="Calibri" w:hAnsi="Times New Roman" w:cs="Times New Roman"/>
          <w:b/>
          <w:color w:val="auto"/>
          <w:lang w:eastAsia="en-US"/>
        </w:rPr>
        <w:t>Выпускник получит возможность: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узнать о данных от датчиков, например, датчиков роботизированных устройств;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примерами использования математического моделирования в современном мире;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узнать о том, что в сфере информатики и ИКТ существуют международные и национальные стандарты;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820"/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узнать о структуре современных компьютеров и назначении их элементов;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780"/>
          <w:tab w:val="left" w:pos="993"/>
        </w:tabs>
        <w:spacing w:after="200"/>
        <w:ind w:firstLine="709"/>
        <w:contextualSpacing/>
        <w:jc w:val="both"/>
        <w:rPr>
          <w:rFonts w:ascii="Times New Roman" w:eastAsia="Calibri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 xml:space="preserve">получить представление об истории и тенденциях развития </w:t>
      </w:r>
      <w:r w:rsidRPr="00994511">
        <w:rPr>
          <w:rFonts w:ascii="Times New Roman" w:eastAsia="Times New Roman" w:hAnsi="Times New Roman" w:cs="Times New Roman"/>
          <w:i/>
          <w:color w:val="auto"/>
          <w:w w:val="99"/>
        </w:rPr>
        <w:t>ИКТ;</w:t>
      </w:r>
    </w:p>
    <w:p w:rsidR="00994511" w:rsidRPr="00994511" w:rsidRDefault="00994511" w:rsidP="00994511">
      <w:pPr>
        <w:widowControl/>
        <w:numPr>
          <w:ilvl w:val="0"/>
          <w:numId w:val="36"/>
        </w:numPr>
        <w:tabs>
          <w:tab w:val="left" w:pos="993"/>
        </w:tabs>
        <w:spacing w:after="20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познакомиться с примерами использования ИКТ в современном мире;</w:t>
      </w:r>
    </w:p>
    <w:p w:rsidR="00AB1AFD" w:rsidRPr="00994511" w:rsidRDefault="00994511" w:rsidP="001106DB">
      <w:pPr>
        <w:widowControl/>
        <w:numPr>
          <w:ilvl w:val="0"/>
          <w:numId w:val="36"/>
        </w:numPr>
        <w:tabs>
          <w:tab w:val="left" w:pos="940"/>
          <w:tab w:val="left" w:pos="993"/>
        </w:tabs>
        <w:spacing w:after="200"/>
        <w:ind w:firstLine="709"/>
        <w:contextualSpacing/>
        <w:jc w:val="both"/>
        <w:rPr>
          <w:rFonts w:ascii="Times New Roman" w:eastAsia="Arial" w:hAnsi="Times New Roman" w:cs="Times New Roman"/>
          <w:b/>
          <w:bCs/>
          <w:color w:val="auto"/>
        </w:rPr>
      </w:pPr>
      <w:r w:rsidRPr="00994511">
        <w:rPr>
          <w:rFonts w:ascii="Times New Roman" w:eastAsia="Times New Roman" w:hAnsi="Times New Roman" w:cs="Times New Roman"/>
          <w:i/>
          <w:color w:val="auto"/>
        </w:rPr>
        <w:t>получить представления о роботизированных устройствах и их использовании на производстве и в научных исследованиях.</w:t>
      </w:r>
      <w:r w:rsidR="00AB1AFD" w:rsidRPr="00994511">
        <w:rPr>
          <w:rFonts w:ascii="Times New Roman" w:hAnsi="Times New Roman" w:cs="Times New Roman"/>
          <w:color w:val="auto"/>
        </w:rPr>
        <w:br w:type="page"/>
      </w:r>
    </w:p>
    <w:p w:rsidR="00BC224C" w:rsidRPr="009B40DE" w:rsidRDefault="00AB1AFD" w:rsidP="0099451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Toc49985428"/>
      <w:r w:rsidRPr="009B40DE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  <w:r w:rsidR="00994511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Pr="009B40DE">
        <w:rPr>
          <w:rFonts w:ascii="Times New Roman" w:hAnsi="Times New Roman" w:cs="Times New Roman"/>
          <w:sz w:val="24"/>
          <w:szCs w:val="24"/>
        </w:rPr>
        <w:t xml:space="preserve"> </w:t>
      </w:r>
      <w:bookmarkEnd w:id="5"/>
      <w:r w:rsidRPr="009B40DE">
        <w:rPr>
          <w:rFonts w:ascii="Times New Roman" w:hAnsi="Times New Roman" w:cs="Times New Roman"/>
          <w:sz w:val="24"/>
          <w:szCs w:val="24"/>
        </w:rPr>
        <w:t>курса</w:t>
      </w:r>
      <w:r w:rsidR="00994511">
        <w:rPr>
          <w:rFonts w:ascii="Times New Roman" w:hAnsi="Times New Roman" w:cs="Times New Roman"/>
          <w:sz w:val="24"/>
          <w:szCs w:val="24"/>
        </w:rPr>
        <w:t xml:space="preserve"> «Информатика и ИКТ»</w:t>
      </w:r>
      <w:bookmarkEnd w:id="6"/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Структура содержания общеобразовательного предмета (курса) информатики в основной школе может быть определе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 тремя укрупненными разделами:</w:t>
      </w:r>
    </w:p>
    <w:p w:rsidR="00BC224C" w:rsidRPr="009B40DE" w:rsidRDefault="00AB1AFD" w:rsidP="00994511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введение в информатику;</w:t>
      </w:r>
    </w:p>
    <w:p w:rsidR="00BC224C" w:rsidRPr="009B40DE" w:rsidRDefault="00AB1AFD" w:rsidP="00994511">
      <w:pPr>
        <w:pStyle w:val="21"/>
        <w:numPr>
          <w:ilvl w:val="0"/>
          <w:numId w:val="2"/>
        </w:numPr>
        <w:shd w:val="clear" w:color="auto" w:fill="auto"/>
        <w:tabs>
          <w:tab w:val="left" w:pos="178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алгоритмы и начала программирования;</w:t>
      </w:r>
    </w:p>
    <w:p w:rsidR="00BC224C" w:rsidRPr="009B40DE" w:rsidRDefault="00AB1AFD" w:rsidP="00994511">
      <w:pPr>
        <w:pStyle w:val="21"/>
        <w:numPr>
          <w:ilvl w:val="0"/>
          <w:numId w:val="2"/>
        </w:numPr>
        <w:shd w:val="clear" w:color="auto" w:fill="auto"/>
        <w:tabs>
          <w:tab w:val="left" w:pos="183"/>
        </w:tabs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информационные и коммуникационные технологии.</w:t>
      </w:r>
    </w:p>
    <w:p w:rsidR="00BC224C" w:rsidRPr="009B40DE" w:rsidRDefault="00AB1AFD" w:rsidP="00994511">
      <w:pPr>
        <w:pStyle w:val="3"/>
        <w:jc w:val="center"/>
        <w:rPr>
          <w:rFonts w:ascii="Times New Roman" w:hAnsi="Times New Roman" w:cs="Times New Roman"/>
        </w:rPr>
      </w:pPr>
      <w:bookmarkStart w:id="7" w:name="bookmark7"/>
      <w:bookmarkStart w:id="8" w:name="_Toc49985429"/>
      <w:r w:rsidRPr="009B40DE">
        <w:rPr>
          <w:rFonts w:ascii="Times New Roman" w:hAnsi="Times New Roman" w:cs="Times New Roman"/>
        </w:rPr>
        <w:t>Раздел 1. Введение в информатику</w:t>
      </w:r>
      <w:bookmarkEnd w:id="7"/>
      <w:bookmarkEnd w:id="8"/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сящие от личности получателя информации и обстоятельств получения информации: «важность», «своевременность», «до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стоверность», «актуальность» и т. п.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Представление информации. Формы представления инфор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мации. Язык как способ представления информации: естест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венные и формальные языки. Алфавит, мощность алфавита.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Кодирование информации. Исторические примеры кодиро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о непозиционных и позиционных системах счис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ления. Знакомство с двоичной, восьмеричной и шестнадцате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ричной системами счисления, запись в них целых десятичных чисел от О до 256. Перевод небольших целых чисел из двоичной системы счисления в десятичную. Двоичная арифметика.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Компьютерное представление текстовой информации. Ко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довые таблицы. Американский стандартный код для обме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 информацией, примеры кодирования букв национальных алфавитов. Представление о стандарте Юникод.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Возможность дискретного представления </w:t>
      </w:r>
      <w:r w:rsidR="00994511" w:rsidRPr="009B40DE">
        <w:rPr>
          <w:rFonts w:ascii="Times New Roman" w:hAnsi="Times New Roman" w:cs="Times New Roman"/>
          <w:color w:val="auto"/>
          <w:sz w:val="24"/>
          <w:szCs w:val="24"/>
        </w:rPr>
        <w:t>аудиовизуальных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данных (рисунки, картины, фотографии, устная речь, му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 xml:space="preserve">зыка, кинофильмы). Стандарты хранения </w:t>
      </w:r>
      <w:r w:rsidR="00994511" w:rsidRPr="009B40DE">
        <w:rPr>
          <w:rFonts w:ascii="Times New Roman" w:hAnsi="Times New Roman" w:cs="Times New Roman"/>
          <w:color w:val="auto"/>
          <w:sz w:val="24"/>
          <w:szCs w:val="24"/>
        </w:rPr>
        <w:t>аудиовизуальной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Размер (длина) сообщения как мера количества содержа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щейся в нем информации. Достоинства и недостатки такого подхода. Другие подходы к измерению количества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ции. Единицы измерения количества информации.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виды информационных процессов: хранение, пе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редача и обработка информации. Примеры информационных процессов в системах различной природы; их роль в современ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ном мире.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чественные характеристики современных носителей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ции: объем информации, хранящейся на носителе; скорости записи и чтения информации. Хранилища информации. Сете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вое хранение информации.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пускная способность канала. Передача информации в совре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менных системах связи.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Обработка информации. Обработка, связанная с получе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нием новой информации. Обработка, связанная с изменением формы, но не изменяющая содержание информации. Поиск информации.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Управление, управляющая и управляемая системы, пря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мая и обратная связь. Управление в живой природе, обществе и технике.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Модели и моделирование. Понятия натурной и информа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Графы, деревья, списки и их применение при моделирова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нии природных и общественных процессов и явлений.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дач. Представление о цикле компьютерного моделирования: построение математической модели, ее программная реализа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ция, проведение компьютерного эксперимента, анализ его ре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зультатов, уточнение модели.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Логика высказываний (элементы алгебры логики). Логиче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ские значения, операции (логическое отрицание, логическое умножение, логическое сложение), выражения, таблицы 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тинности.</w:t>
      </w:r>
    </w:p>
    <w:p w:rsidR="00BC224C" w:rsidRPr="009B40DE" w:rsidRDefault="00AB1AFD" w:rsidP="00994511">
      <w:pPr>
        <w:pStyle w:val="3"/>
        <w:jc w:val="center"/>
        <w:rPr>
          <w:rFonts w:ascii="Times New Roman" w:hAnsi="Times New Roman" w:cs="Times New Roman"/>
        </w:rPr>
      </w:pPr>
      <w:bookmarkStart w:id="9" w:name="bookmark8"/>
      <w:bookmarkStart w:id="10" w:name="_Toc49985430"/>
      <w:r w:rsidRPr="009B40DE">
        <w:rPr>
          <w:rFonts w:ascii="Times New Roman" w:hAnsi="Times New Roman" w:cs="Times New Roman"/>
        </w:rPr>
        <w:lastRenderedPageBreak/>
        <w:t>Раздел 2. Алгоритмы и начала программирования</w:t>
      </w:r>
      <w:bookmarkEnd w:id="9"/>
      <w:bookmarkEnd w:id="10"/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исполнителя. Неформальные и формальные испол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алгоритма как формального описания последова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тельности действий исполнителя при заданных начальных данных. Свойства алгоритмов. Способы записи алгоритмов.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Алгоритмический язык — формальный язык для записи алгоритмов. Программа — запись алгоритма на алгоритмиче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ском языке. Непосредственное и программное управление ис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полнителем.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работка алгоритмов: разбиение задачи на подзадачи, понятие вспомогательного алгоритма.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Понятие простой величины. Типы величин: целые, вещест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Язык программирования. Основные правила одного из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ние, ветвление, цикл) и вызова вспомогательных алгоритмов; правила записи программы.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грамм в выбранной среде программирования.</w:t>
      </w:r>
    </w:p>
    <w:p w:rsidR="00BC224C" w:rsidRPr="009B40DE" w:rsidRDefault="00AB1AFD" w:rsidP="00994511">
      <w:pPr>
        <w:pStyle w:val="3"/>
        <w:jc w:val="center"/>
        <w:rPr>
          <w:rFonts w:ascii="Times New Roman" w:hAnsi="Times New Roman" w:cs="Times New Roman"/>
        </w:rPr>
      </w:pPr>
      <w:bookmarkStart w:id="11" w:name="bookmark9"/>
      <w:bookmarkStart w:id="12" w:name="_Toc49985431"/>
      <w:r w:rsidRPr="009B40DE">
        <w:rPr>
          <w:rFonts w:ascii="Times New Roman" w:hAnsi="Times New Roman" w:cs="Times New Roman"/>
        </w:rPr>
        <w:t>Раздел 3. Информационные и коммуникационные технологии</w:t>
      </w:r>
      <w:bookmarkEnd w:id="11"/>
      <w:bookmarkEnd w:id="12"/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Компьютер как универсальное устройство обработки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формации.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компоненты персонального компьютера (процес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сор, оперативная и долговременная память, устройства ввода и вывода информации), их функции и основные характеристи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ки (по состоянию на текущий период времени).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Программный принцип работы компьютера.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ние, системы программирования. Правовые нормы использо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 программного обеспечения.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Файл. Каталог (директория). Файловая система.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низация их семейств. Стандартизация пользовательского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терфейса персонального компьютера.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Размер файла. Архивирование файлов.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мена символов, работа с фрагментами текстов, проверка право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том. Примечания. Запись и выделение изменений. Форматиро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вание страниц документа. Ориентация, размеры страницы, ве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личина полей. Нумерация страниц. Колонтитулы. Сохранение документа в различных текстовых форматах.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Графическая информация. Формирование изображения на экране монитора. Компьютерное представление цвета. Ком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пьютерная графика (растровая, векторная). Интерфейс графи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ческих редакторов. Форматы графических файлов.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 xml:space="preserve">Мультимедиа. Понятие технологии мультимедиа и области ее применения. Звук и видео как 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lastRenderedPageBreak/>
        <w:t>составляющие мультимедиа. Компьютерные презентации. Дизайн презентации и макеты слайдов. Звуковая и видео информация.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Выполнение расчетов. Построение графиков и диаграмм. Понятие о сортировке (упорядочении) данных.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Реляционные базы данных. Основные понятия, типы дан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ных, системы управления базами данных и принципы рабо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ты с ними. Ввод и редактирование записей. Поиск, удаление и сортировка данных.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терных сетей: Всемирная паутина, файловые архивы, ком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Проблема достоверности полученной информация. Возмож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ные неформальные подходы к оценке достоверности инфор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мации (оценка надежности источника, сравнение данных из разных источников и в разные моменты времени и т. п.). Фор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мальные подходы к доказательству достоверности полученной информации, предоставляемые современными ИКТ: электрон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ная подпись, центры сертификации, сертифицированные сай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ты и документы и др.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вания, управление производством и проектирование промыш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ленных изделий, анализ экспериментальных данных, образо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вание (дистанционное обучение, образовательные источники).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Основные этапы развития ИКТ.</w:t>
      </w:r>
    </w:p>
    <w:p w:rsidR="00BC224C" w:rsidRPr="009B40DE" w:rsidRDefault="00AB1AFD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B40DE">
        <w:rPr>
          <w:rFonts w:ascii="Times New Roman" w:hAnsi="Times New Roman" w:cs="Times New Roman"/>
          <w:color w:val="auto"/>
          <w:sz w:val="24"/>
          <w:szCs w:val="24"/>
        </w:rPr>
        <w:t>Информационная безопасность личности, государства, об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щества. Защита собственной информации от несанкциониро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ванного доступа. Компьютерные вирусы. Антивирусная про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цинские, социальные) повсеместного применения ИКТ в со</w:t>
      </w:r>
      <w:r w:rsidRPr="009B40DE">
        <w:rPr>
          <w:rFonts w:ascii="Times New Roman" w:hAnsi="Times New Roman" w:cs="Times New Roman"/>
          <w:color w:val="auto"/>
          <w:sz w:val="24"/>
          <w:szCs w:val="24"/>
        </w:rPr>
        <w:softHyphen/>
        <w:t>временном обществе.</w:t>
      </w:r>
    </w:p>
    <w:p w:rsidR="00787362" w:rsidRPr="009B40DE" w:rsidRDefault="00787362" w:rsidP="00994511">
      <w:pPr>
        <w:rPr>
          <w:rFonts w:ascii="Times New Roman" w:eastAsia="Century Schoolbook" w:hAnsi="Times New Roman" w:cs="Times New Roman"/>
          <w:color w:val="auto"/>
        </w:rPr>
      </w:pPr>
      <w:r w:rsidRPr="009B40DE">
        <w:rPr>
          <w:rFonts w:ascii="Times New Roman" w:hAnsi="Times New Roman" w:cs="Times New Roman"/>
          <w:color w:val="auto"/>
        </w:rPr>
        <w:br w:type="page"/>
      </w:r>
    </w:p>
    <w:p w:rsidR="00C0580A" w:rsidRPr="009B40DE" w:rsidRDefault="00C0580A" w:rsidP="00994511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</w:pPr>
      <w:bookmarkStart w:id="13" w:name="_Toc49985432"/>
      <w:bookmarkStart w:id="14" w:name="_Toc461382222"/>
      <w:bookmarkStart w:id="15" w:name="_Toc463122939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>Тематическое планирование</w:t>
      </w:r>
      <w:bookmarkEnd w:id="13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</w:t>
      </w:r>
      <w:bookmarkEnd w:id="14"/>
      <w:bookmarkEnd w:id="15"/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Информатика и ИКТ</w:t>
      </w:r>
      <w:r w:rsidRPr="00941305">
        <w:rPr>
          <w:b/>
          <w:szCs w:val="28"/>
        </w:rPr>
        <w:t>»</w:t>
      </w:r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7</w:t>
      </w:r>
    </w:p>
    <w:p w:rsidR="00C0580A" w:rsidRPr="009B40DE" w:rsidRDefault="00C0580A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53"/>
        <w:gridCol w:w="1853"/>
      </w:tblGrid>
      <w:tr w:rsidR="00C0580A" w:rsidRPr="009B40DE" w:rsidTr="00C0580A">
        <w:trPr>
          <w:cantSplit/>
        </w:trPr>
        <w:tc>
          <w:tcPr>
            <w:tcW w:w="3260" w:type="pct"/>
            <w:vAlign w:val="center"/>
          </w:tcPr>
          <w:p w:rsidR="00C0580A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94511">
              <w:rPr>
                <w:rFonts w:ascii="Times New Roman" w:eastAsia="Times New Roman" w:hAnsi="Times New Roman" w:cs="Times New Roman"/>
                <w:color w:val="auto"/>
              </w:rPr>
              <w:t>Название темы (раздела)</w:t>
            </w:r>
          </w:p>
        </w:tc>
        <w:tc>
          <w:tcPr>
            <w:tcW w:w="870" w:type="pct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Информация и информационные процессы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 как универсальное средство для работы с информацией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Обработка графической информацией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Обработка тестовой информации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Мультимедиа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C0580A" w:rsidRPr="009B40DE" w:rsidTr="00C0580A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C0580A" w:rsidRPr="009B40DE" w:rsidRDefault="00C0580A" w:rsidP="0099451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C0580A" w:rsidRPr="009B40DE" w:rsidRDefault="00C0580A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C0580A" w:rsidRPr="009B40DE" w:rsidRDefault="00C0580A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787362" w:rsidRPr="009B40DE" w:rsidRDefault="00787362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Информатика и ИКТ</w:t>
      </w:r>
      <w:r w:rsidRPr="00941305">
        <w:rPr>
          <w:b/>
          <w:szCs w:val="28"/>
        </w:rPr>
        <w:t>»</w:t>
      </w:r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8</w:t>
      </w:r>
    </w:p>
    <w:p w:rsidR="0088729C" w:rsidRPr="009B40DE" w:rsidRDefault="0088729C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53"/>
        <w:gridCol w:w="1853"/>
      </w:tblGrid>
      <w:tr w:rsidR="00994511" w:rsidRPr="009B40DE" w:rsidTr="00562E46">
        <w:trPr>
          <w:cantSplit/>
        </w:trPr>
        <w:tc>
          <w:tcPr>
            <w:tcW w:w="3260" w:type="pct"/>
            <w:vAlign w:val="center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94511">
              <w:rPr>
                <w:rFonts w:ascii="Times New Roman" w:eastAsia="Times New Roman" w:hAnsi="Times New Roman" w:cs="Times New Roman"/>
                <w:color w:val="auto"/>
              </w:rPr>
              <w:t>Название темы (раздела)</w:t>
            </w:r>
          </w:p>
        </w:tc>
        <w:tc>
          <w:tcPr>
            <w:tcW w:w="870" w:type="pct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Математические основы информатики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Основы алгоритмизации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Начала программирования</w:t>
            </w:r>
          </w:p>
        </w:tc>
        <w:tc>
          <w:tcPr>
            <w:tcW w:w="870" w:type="pct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6C7247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88729C" w:rsidRPr="009B40DE" w:rsidRDefault="0088729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88729C" w:rsidRPr="009B40DE" w:rsidRDefault="0088729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88729C" w:rsidRDefault="0088729C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>Предмет «</w:t>
      </w:r>
      <w:r>
        <w:rPr>
          <w:b/>
          <w:szCs w:val="28"/>
        </w:rPr>
        <w:t>Информатика и ИКТ</w:t>
      </w:r>
      <w:r w:rsidRPr="00941305">
        <w:rPr>
          <w:b/>
          <w:szCs w:val="28"/>
        </w:rPr>
        <w:t>»</w:t>
      </w:r>
    </w:p>
    <w:p w:rsidR="00994511" w:rsidRPr="00941305" w:rsidRDefault="00994511" w:rsidP="00994511">
      <w:pPr>
        <w:pStyle w:val="af8"/>
        <w:jc w:val="center"/>
        <w:rPr>
          <w:b/>
          <w:szCs w:val="28"/>
        </w:rPr>
      </w:pPr>
      <w:r w:rsidRPr="00941305">
        <w:rPr>
          <w:b/>
          <w:szCs w:val="28"/>
        </w:rPr>
        <w:t xml:space="preserve">Класс </w:t>
      </w:r>
      <w:r>
        <w:rPr>
          <w:b/>
          <w:szCs w:val="28"/>
        </w:rPr>
        <w:t>9</w:t>
      </w:r>
    </w:p>
    <w:p w:rsidR="0088729C" w:rsidRPr="009B40DE" w:rsidRDefault="0088729C" w:rsidP="0099451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5"/>
        <w:gridCol w:w="1853"/>
        <w:gridCol w:w="1853"/>
      </w:tblGrid>
      <w:tr w:rsidR="00994511" w:rsidRPr="009B40DE" w:rsidTr="00562E46">
        <w:trPr>
          <w:cantSplit/>
        </w:trPr>
        <w:tc>
          <w:tcPr>
            <w:tcW w:w="3260" w:type="pct"/>
            <w:vAlign w:val="center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94511">
              <w:rPr>
                <w:rFonts w:ascii="Times New Roman" w:eastAsia="Times New Roman" w:hAnsi="Times New Roman" w:cs="Times New Roman"/>
                <w:color w:val="auto"/>
              </w:rPr>
              <w:t>Название темы (раздела)</w:t>
            </w:r>
          </w:p>
        </w:tc>
        <w:tc>
          <w:tcPr>
            <w:tcW w:w="870" w:type="pct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авторской программе</w:t>
            </w:r>
          </w:p>
        </w:tc>
        <w:tc>
          <w:tcPr>
            <w:tcW w:w="870" w:type="pct"/>
            <w:vAlign w:val="center"/>
          </w:tcPr>
          <w:p w:rsidR="00994511" w:rsidRPr="009B40DE" w:rsidRDefault="00994511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Кол-во часов в рабочей программе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Вводное занятие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Моделирование и формализация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Алгоритмизация и программирование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Обработка числовой информации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Коммуникационные технологии</w:t>
            </w:r>
          </w:p>
        </w:tc>
        <w:tc>
          <w:tcPr>
            <w:tcW w:w="870" w:type="pct"/>
            <w:vAlign w:val="center"/>
          </w:tcPr>
          <w:p w:rsidR="0088729C" w:rsidRPr="009B40DE" w:rsidRDefault="005111AE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Итоговое повторение</w:t>
            </w:r>
          </w:p>
        </w:tc>
        <w:tc>
          <w:tcPr>
            <w:tcW w:w="870" w:type="pct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8729C" w:rsidRPr="009B40DE" w:rsidRDefault="00E3753C" w:rsidP="0099451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</w:tr>
      <w:tr w:rsidR="0088729C" w:rsidRPr="009B40DE" w:rsidTr="00562E46">
        <w:trPr>
          <w:cantSplit/>
        </w:trPr>
        <w:tc>
          <w:tcPr>
            <w:tcW w:w="3260" w:type="pct"/>
            <w:shd w:val="clear" w:color="auto" w:fill="auto"/>
            <w:vAlign w:val="center"/>
          </w:tcPr>
          <w:p w:rsidR="0088729C" w:rsidRPr="009B40DE" w:rsidRDefault="0088729C" w:rsidP="00994511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Итого:</w:t>
            </w:r>
          </w:p>
        </w:tc>
        <w:tc>
          <w:tcPr>
            <w:tcW w:w="870" w:type="pct"/>
          </w:tcPr>
          <w:p w:rsidR="0088729C" w:rsidRPr="009B40DE" w:rsidRDefault="0088729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Bookman Old Style" w:hAnsi="Times New Roman" w:cs="Times New Roman"/>
                <w:b/>
                <w:color w:val="auto"/>
              </w:rPr>
              <w:t>35</w:t>
            </w:r>
          </w:p>
        </w:tc>
        <w:tc>
          <w:tcPr>
            <w:tcW w:w="870" w:type="pct"/>
            <w:shd w:val="clear" w:color="auto" w:fill="auto"/>
          </w:tcPr>
          <w:p w:rsidR="0088729C" w:rsidRPr="009B40DE" w:rsidRDefault="00E3753C" w:rsidP="00994511">
            <w:pPr>
              <w:jc w:val="center"/>
              <w:rPr>
                <w:rFonts w:ascii="Times New Roman" w:eastAsia="Bookman Old Style" w:hAnsi="Times New Roman" w:cs="Times New Roman"/>
                <w:b/>
                <w:color w:val="auto"/>
              </w:rPr>
            </w:pPr>
            <w:r>
              <w:rPr>
                <w:rFonts w:ascii="Times New Roman" w:eastAsia="Bookman Old Style" w:hAnsi="Times New Roman" w:cs="Times New Roman"/>
                <w:b/>
                <w:color w:val="auto"/>
              </w:rPr>
              <w:t>34</w:t>
            </w:r>
          </w:p>
        </w:tc>
      </w:tr>
    </w:tbl>
    <w:p w:rsidR="0088729C" w:rsidRDefault="0088729C" w:rsidP="00994511"/>
    <w:p w:rsidR="00787362" w:rsidRPr="009B40DE" w:rsidRDefault="00787362" w:rsidP="00994511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787362" w:rsidRPr="009B40DE" w:rsidSect="00994511">
          <w:footerReference w:type="even" r:id="rId8"/>
          <w:footerReference w:type="default" r:id="rId9"/>
          <w:pgSz w:w="11909" w:h="16834" w:code="9"/>
          <w:pgMar w:top="737" w:right="737" w:bottom="737" w:left="737" w:header="0" w:footer="3" w:gutter="0"/>
          <w:cols w:space="720"/>
          <w:noEndnote/>
          <w:titlePg/>
          <w:docGrid w:linePitch="360"/>
        </w:sectPr>
      </w:pPr>
    </w:p>
    <w:p w:rsidR="00C0580A" w:rsidRDefault="00C0580A" w:rsidP="00994511">
      <w:pPr>
        <w:keepNext/>
        <w:widowControl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</w:pPr>
      <w:bookmarkStart w:id="16" w:name="_Toc49985433"/>
      <w:bookmarkStart w:id="17" w:name="_Toc463122940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lastRenderedPageBreak/>
        <w:t>Календарно-тематическое планирование</w:t>
      </w:r>
      <w:bookmarkEnd w:id="16"/>
      <w:r w:rsidRPr="009B40DE">
        <w:rPr>
          <w:rFonts w:ascii="Times New Roman" w:eastAsia="Times New Roman" w:hAnsi="Times New Roman" w:cs="Times New Roman"/>
          <w:b/>
          <w:bCs/>
          <w:color w:val="auto"/>
          <w:kern w:val="32"/>
          <w:lang w:val="x-none" w:eastAsia="x-none"/>
        </w:rPr>
        <w:t xml:space="preserve"> </w:t>
      </w:r>
      <w:bookmarkEnd w:id="17"/>
    </w:p>
    <w:p w:rsidR="00994511" w:rsidRPr="00941305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>Предмет «</w:t>
      </w:r>
      <w:r>
        <w:rPr>
          <w:rFonts w:ascii="Times New Roman" w:hAnsi="Times New Roman" w:cs="Times New Roman"/>
          <w:b/>
          <w:szCs w:val="28"/>
        </w:rPr>
        <w:t>Информатика и ИКТ</w:t>
      </w:r>
      <w:r w:rsidRPr="00941305">
        <w:rPr>
          <w:rFonts w:ascii="Times New Roman" w:hAnsi="Times New Roman" w:cs="Times New Roman"/>
          <w:b/>
          <w:szCs w:val="28"/>
        </w:rPr>
        <w:t>»</w:t>
      </w:r>
    </w:p>
    <w:p w:rsidR="00994511" w:rsidRPr="00941305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 xml:space="preserve">Класс </w:t>
      </w:r>
      <w:r>
        <w:rPr>
          <w:rFonts w:ascii="Times New Roman" w:hAnsi="Times New Roman" w:cs="Times New Roman"/>
          <w:b/>
          <w:szCs w:val="28"/>
        </w:rPr>
        <w:t>7</w:t>
      </w:r>
    </w:p>
    <w:p w:rsidR="00994511" w:rsidRPr="00941305" w:rsidRDefault="00994511" w:rsidP="0099451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>(количество часов в неделю 1 ч., всего 3</w:t>
      </w:r>
      <w:r>
        <w:rPr>
          <w:rFonts w:ascii="Times New Roman" w:hAnsi="Times New Roman" w:cs="Times New Roman"/>
          <w:b/>
          <w:szCs w:val="28"/>
        </w:rPr>
        <w:t>4</w:t>
      </w:r>
      <w:r w:rsidRPr="00941305">
        <w:rPr>
          <w:rFonts w:ascii="Times New Roman" w:hAnsi="Times New Roman" w:cs="Times New Roman"/>
          <w:b/>
          <w:szCs w:val="28"/>
        </w:rPr>
        <w:t xml:space="preserve"> ч. за год)</w:t>
      </w:r>
    </w:p>
    <w:p w:rsidR="004C2391" w:rsidRPr="009B40DE" w:rsidRDefault="004C2391" w:rsidP="004C239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4C2391" w:rsidRPr="009B40DE" w:rsidTr="00873B23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факту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Информация и информационные процессы (8 часов)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Информация и ее свойства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Обработка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Информационные процессы. Хранение и передача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Всемирная паутина как информационное хранилище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Представление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Дискретная форма представления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Единицы измерения информации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«Информация и информационные процессы».</w:t>
            </w:r>
          </w:p>
          <w:p w:rsidR="004C2391" w:rsidRPr="003459BC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Стартов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</w:t>
            </w: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Компьютер как универсальное устройство для работы с информацией (7 часов)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Основные компоненты компьютера и их функции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Персональный компьютер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Файлы и файловые структуры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Пользовательский интерфейс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«Компьютер как универсальное устройство для работы с информацией»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графической информации (4 часа)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Формирование изображения на экране компьютера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Компьютерная графика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графических изображений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по теме «Обработка графической информации»</w:t>
            </w:r>
          </w:p>
          <w:p w:rsidR="004C2391" w:rsidRPr="003459BC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</w:t>
            </w: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текстовой информации (9 часов)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Текстовые документы и технологии их создания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текстовых документов на компьютере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Прямое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Стилевое форматирование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Визуализация информации в текстовых документах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Распознавание текста и системы компьютерного перевода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Оценка количественных параметров текстовых документов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Оформление реферата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Защита проектов по теме «Верстка документов»</w:t>
            </w:r>
          </w:p>
          <w:p w:rsidR="004C2391" w:rsidRPr="003459BC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Промежуточная аттестация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Мультимедиа (4 часа)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Технология мультимедиа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Компьютерные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>Создание мультимедийной презентации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Правила защиты презентаций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18.05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AD163F" w:rsidRDefault="004C2391" w:rsidP="00873B23">
            <w:pPr>
              <w:shd w:val="clear" w:color="auto" w:fill="FFFFFF"/>
              <w:ind w:right="18" w:firstLine="2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163F">
              <w:rPr>
                <w:rFonts w:ascii="Times New Roman" w:hAnsi="Times New Roman" w:cs="Times New Roman"/>
                <w:i/>
                <w:iCs/>
              </w:rPr>
              <w:t>Воспитательная тема</w:t>
            </w:r>
          </w:p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Интерактивная игра «Я в сети»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582229" w:rsidRDefault="004C2391" w:rsidP="00873B2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C2391" w:rsidRDefault="004C2391" w:rsidP="004C239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4C2391" w:rsidRDefault="004C2391" w:rsidP="004C2391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4C2391" w:rsidRPr="00941305" w:rsidRDefault="004C2391" w:rsidP="004C239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lastRenderedPageBreak/>
        <w:t>Предмет «</w:t>
      </w:r>
      <w:r>
        <w:rPr>
          <w:rFonts w:ascii="Times New Roman" w:hAnsi="Times New Roman" w:cs="Times New Roman"/>
          <w:b/>
          <w:szCs w:val="28"/>
        </w:rPr>
        <w:t>Информатика и ИКТ</w:t>
      </w:r>
      <w:r w:rsidRPr="00941305">
        <w:rPr>
          <w:rFonts w:ascii="Times New Roman" w:hAnsi="Times New Roman" w:cs="Times New Roman"/>
          <w:b/>
          <w:szCs w:val="28"/>
        </w:rPr>
        <w:t>»</w:t>
      </w:r>
    </w:p>
    <w:p w:rsidR="004C2391" w:rsidRPr="00941305" w:rsidRDefault="004C2391" w:rsidP="004C239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 xml:space="preserve">Класс </w:t>
      </w:r>
      <w:r>
        <w:rPr>
          <w:rFonts w:ascii="Times New Roman" w:hAnsi="Times New Roman" w:cs="Times New Roman"/>
          <w:b/>
          <w:szCs w:val="28"/>
        </w:rPr>
        <w:t>8</w:t>
      </w:r>
    </w:p>
    <w:p w:rsidR="004C2391" w:rsidRPr="00941305" w:rsidRDefault="004C2391" w:rsidP="004C239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>(количество часов в неделю 1 ч., всего 3</w:t>
      </w:r>
      <w:r>
        <w:rPr>
          <w:rFonts w:ascii="Times New Roman" w:hAnsi="Times New Roman" w:cs="Times New Roman"/>
          <w:b/>
          <w:szCs w:val="28"/>
        </w:rPr>
        <w:t>4</w:t>
      </w:r>
      <w:r w:rsidRPr="00941305">
        <w:rPr>
          <w:rFonts w:ascii="Times New Roman" w:hAnsi="Times New Roman" w:cs="Times New Roman"/>
          <w:b/>
          <w:szCs w:val="28"/>
        </w:rPr>
        <w:t xml:space="preserve"> ч. за год)</w:t>
      </w:r>
    </w:p>
    <w:p w:rsidR="004C2391" w:rsidRPr="009B40DE" w:rsidRDefault="004C2391" w:rsidP="004C239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4C2391" w:rsidRPr="009B40DE" w:rsidTr="00873B23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факту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59BC">
              <w:rPr>
                <w:rFonts w:ascii="Times New Roman" w:eastAsia="Times New Roman" w:hAnsi="Times New Roman" w:cs="Times New Roman"/>
              </w:rPr>
              <w:t>03.09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Математические основы информатики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12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Общие сведения о системах счисления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59BC">
              <w:rPr>
                <w:rFonts w:ascii="Times New Roman" w:eastAsia="Times New Roman" w:hAnsi="Times New Roman" w:cs="Times New Roman"/>
              </w:rPr>
              <w:t>10.09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Двоичная система счисления. Двоичная арифметика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</w:rPr>
            </w:pPr>
            <w:r w:rsidRPr="003459B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Восьмеричная и шестнадцатеричная системы счисления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</w:rPr>
            </w:pPr>
            <w:r w:rsidRPr="003459B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Правило перевода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</w:rPr>
            </w:pPr>
            <w:r w:rsidRPr="003459B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Представление целых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</w:rPr>
            </w:pPr>
            <w:r w:rsidRPr="003459BC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Представления вещественных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</w:rPr>
            </w:pPr>
            <w:r w:rsidRPr="003459BC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Высказывание. Логические операции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22.10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5E2199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Построение таблиц истинности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29.10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Свойства логических операций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12.11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логических задач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19.11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Логические элементы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26.11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«Математические основы информатики»</w:t>
            </w:r>
          </w:p>
          <w:p w:rsidR="004C2391" w:rsidRPr="003459BC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Стартов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03.12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Основы алгоритмизации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Алгоритмы и исполнители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10.12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Способы записи алгоритмов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17.12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5E2199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Объекты алгоритмов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24.12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«следование»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14.01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«ветвление»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21.01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Сокращенная форма ветвления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28.01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5E2199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Алгоритмическая конструкция «повторение»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04.02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Циклы с заданными условиями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11.02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Циклы с заданным числом повторений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18.02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«Основы алгоритмизации»</w:t>
            </w:r>
          </w:p>
          <w:p w:rsidR="004C2391" w:rsidRPr="003459BC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3459BC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25.02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Начала программирования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Общие сведения о языке Паскаль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11.03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ввода-вывода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18.03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линейных алгоритмов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25.03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Условный оператор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01.04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Составной оператор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08.04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391" w:rsidRPr="005E2199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условием продолжения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15.04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условием окончания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22.04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Программирование циклов с заданным числом повторений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459BC">
              <w:rPr>
                <w:rFonts w:ascii="Times New Roman" w:hAnsi="Times New Roman" w:cs="Times New Roman"/>
                <w:szCs w:val="28"/>
              </w:rPr>
              <w:t>06.05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Варианты программирования циклического алгоритма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459BC">
              <w:rPr>
                <w:rFonts w:ascii="Times New Roman" w:hAnsi="Times New Roman" w:cs="Times New Roman"/>
                <w:bCs/>
                <w:szCs w:val="28"/>
              </w:rPr>
              <w:t>13.05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0069B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auto"/>
              </w:rPr>
            </w:pPr>
            <w:r w:rsidRPr="000069B1">
              <w:rPr>
                <w:rFonts w:ascii="Times New Roman" w:eastAsia="Times New Roman" w:hAnsi="Times New Roman" w:cs="Times New Roman"/>
                <w:i/>
                <w:iCs/>
                <w:color w:val="auto"/>
              </w:rPr>
              <w:t>Защита проектов по теме «Основы программирования»</w:t>
            </w:r>
          </w:p>
          <w:p w:rsidR="004C2391" w:rsidRPr="003459BC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Промежуточная аттестация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3459BC" w:rsidRDefault="004C2391" w:rsidP="00873B23">
            <w:pPr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  <w:r w:rsidRPr="003459BC">
              <w:rPr>
                <w:rFonts w:ascii="Times New Roman" w:hAnsi="Times New Roman" w:cs="Times New Roman"/>
                <w:bCs/>
                <w:szCs w:val="28"/>
              </w:rPr>
              <w:t>20.05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AD163F" w:rsidRDefault="004C2391" w:rsidP="00873B23">
            <w:pPr>
              <w:shd w:val="clear" w:color="auto" w:fill="FFFFFF"/>
              <w:ind w:right="18" w:firstLine="2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163F">
              <w:rPr>
                <w:rFonts w:ascii="Times New Roman" w:hAnsi="Times New Roman" w:cs="Times New Roman"/>
                <w:i/>
                <w:iCs/>
              </w:rPr>
              <w:t>Воспитательная тема</w:t>
            </w:r>
          </w:p>
          <w:p w:rsidR="004C2391" w:rsidRPr="005E2199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Интерактивная игра «Программирование и робототехника»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582229" w:rsidRDefault="004C2391" w:rsidP="00873B2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27.05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C2391" w:rsidRDefault="004C2391" w:rsidP="004C239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4C2391" w:rsidRDefault="004C2391" w:rsidP="004C2391">
      <w:pPr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br w:type="page"/>
      </w:r>
    </w:p>
    <w:p w:rsidR="004C2391" w:rsidRPr="00941305" w:rsidRDefault="004C2391" w:rsidP="004C239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lastRenderedPageBreak/>
        <w:t>Предмет «</w:t>
      </w:r>
      <w:r>
        <w:rPr>
          <w:rFonts w:ascii="Times New Roman" w:hAnsi="Times New Roman" w:cs="Times New Roman"/>
          <w:b/>
          <w:szCs w:val="28"/>
        </w:rPr>
        <w:t>Информатика и ИКТ</w:t>
      </w:r>
      <w:r w:rsidRPr="00941305">
        <w:rPr>
          <w:rFonts w:ascii="Times New Roman" w:hAnsi="Times New Roman" w:cs="Times New Roman"/>
          <w:b/>
          <w:szCs w:val="28"/>
        </w:rPr>
        <w:t>»</w:t>
      </w:r>
    </w:p>
    <w:p w:rsidR="004C2391" w:rsidRPr="00941305" w:rsidRDefault="004C2391" w:rsidP="004C239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 xml:space="preserve">Класс </w:t>
      </w:r>
      <w:r>
        <w:rPr>
          <w:rFonts w:ascii="Times New Roman" w:hAnsi="Times New Roman" w:cs="Times New Roman"/>
          <w:b/>
          <w:szCs w:val="28"/>
        </w:rPr>
        <w:t>9</w:t>
      </w:r>
    </w:p>
    <w:p w:rsidR="004C2391" w:rsidRPr="00941305" w:rsidRDefault="004C2391" w:rsidP="004C2391">
      <w:pPr>
        <w:suppressAutoHyphens/>
        <w:jc w:val="center"/>
        <w:rPr>
          <w:rFonts w:ascii="Times New Roman" w:hAnsi="Times New Roman" w:cs="Times New Roman"/>
          <w:b/>
          <w:szCs w:val="28"/>
        </w:rPr>
      </w:pPr>
      <w:r w:rsidRPr="00941305">
        <w:rPr>
          <w:rFonts w:ascii="Times New Roman" w:hAnsi="Times New Roman" w:cs="Times New Roman"/>
          <w:b/>
          <w:szCs w:val="28"/>
        </w:rPr>
        <w:t>(количество часов в неделю 1 ч., всего 3</w:t>
      </w:r>
      <w:r>
        <w:rPr>
          <w:rFonts w:ascii="Times New Roman" w:hAnsi="Times New Roman" w:cs="Times New Roman"/>
          <w:b/>
          <w:szCs w:val="28"/>
        </w:rPr>
        <w:t>4</w:t>
      </w:r>
      <w:r w:rsidRPr="00941305">
        <w:rPr>
          <w:rFonts w:ascii="Times New Roman" w:hAnsi="Times New Roman" w:cs="Times New Roman"/>
          <w:b/>
          <w:szCs w:val="28"/>
        </w:rPr>
        <w:t xml:space="preserve"> ч. за год)</w:t>
      </w:r>
    </w:p>
    <w:p w:rsidR="004C2391" w:rsidRPr="009B40DE" w:rsidRDefault="004C2391" w:rsidP="004C239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color w:val="auto"/>
          <w:lang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5692"/>
        <w:gridCol w:w="2009"/>
        <w:gridCol w:w="2007"/>
      </w:tblGrid>
      <w:tr w:rsidR="004C2391" w:rsidRPr="009B40DE" w:rsidTr="00873B23">
        <w:trPr>
          <w:cantSplit/>
        </w:trPr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урока</w:t>
            </w:r>
          </w:p>
        </w:tc>
        <w:tc>
          <w:tcPr>
            <w:tcW w:w="2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разделов и тем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плану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По факту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color w:val="auto"/>
              </w:rPr>
              <w:t xml:space="preserve">Цели изучения курса информатики и ИКТ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Моделирование и формализация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Моделирование как метод познания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Знаковые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Графические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Табличные модели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База данных как модель предметной области.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Система управления базами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Создание базы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25.10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Моделирование и формализация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  <w:p w:rsidR="004C2391" w:rsidRPr="000069B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0069B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Стартов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Алгоритмизация и программирование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Решение задач на компьютере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Одномерные массивы целых чисел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Вычисление суммы элементов массива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C7F0B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Последовательный поиск в массиве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Сортировка массива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Конструирование алгоритмов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20.12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C7F0B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Запись вспомогательных алгоритмов на языке </w:t>
            </w:r>
            <w:r>
              <w:rPr>
                <w:rFonts w:ascii="Times New Roman" w:eastAsia="Times New Roman" w:hAnsi="Times New Roman" w:cs="Times New Roman"/>
                <w:color w:val="auto"/>
                <w:lang w:val="en-US"/>
              </w:rPr>
              <w:t>Pascal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5E2199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Алгоритмизация и</w:t>
            </w:r>
            <w:r w:rsidRPr="009C7F0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программирование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Обработка числовой информации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6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Интерфейс электронных таблиц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вычислений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24.01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5E2199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Встроенные функции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Сортировка и поиск данных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Построение диаграмм и графиков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Проверочная работа «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Обработка числовой информации в электронных таблицах</w:t>
            </w:r>
            <w:r w:rsidRPr="005E2199">
              <w:rPr>
                <w:rFonts w:ascii="Times New Roman" w:eastAsia="Times New Roman" w:hAnsi="Times New Roman" w:cs="Times New Roman"/>
                <w:i/>
                <w:color w:val="auto"/>
              </w:rPr>
              <w:t>»</w:t>
            </w:r>
          </w:p>
          <w:p w:rsidR="004C2391" w:rsidRPr="000069B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</w:pPr>
            <w:r w:rsidRPr="000069B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 диагностика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Коммуникационные технологии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часов)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Локальные и глобальные компьютерные сети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Как устроен Интернет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Доменная система имен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Всемирная паутина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391" w:rsidRPr="005E2199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Технологии создания сайта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Содержание и структура сайта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Оформление сайта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18.04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Защита проектов по теме «Сайты»</w:t>
            </w:r>
          </w:p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 w:rsidRPr="000069B1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Промежуточн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</w:rPr>
              <w:t>ая аттестация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5E2199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Размещение сайта в Интернете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65571C" w:rsidRDefault="004C2391" w:rsidP="00873B2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Итоговое повторение (1 час)</w:t>
            </w:r>
          </w:p>
        </w:tc>
      </w:tr>
      <w:tr w:rsidR="004C2391" w:rsidRPr="009B40DE" w:rsidTr="00873B23">
        <w:trPr>
          <w:cantSplit/>
          <w:trHeight w:val="454"/>
        </w:trPr>
        <w:tc>
          <w:tcPr>
            <w:tcW w:w="4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numPr>
                <w:ilvl w:val="0"/>
                <w:numId w:val="2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267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AD163F" w:rsidRDefault="004C2391" w:rsidP="00873B23">
            <w:pPr>
              <w:shd w:val="clear" w:color="auto" w:fill="FFFFFF"/>
              <w:ind w:right="18" w:firstLine="2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AD163F">
              <w:rPr>
                <w:rFonts w:ascii="Times New Roman" w:hAnsi="Times New Roman" w:cs="Times New Roman"/>
                <w:i/>
                <w:iCs/>
              </w:rPr>
              <w:t>Воспитательная тема</w:t>
            </w:r>
          </w:p>
          <w:p w:rsidR="004C2391" w:rsidRPr="005E2199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</w:rPr>
              <w:t>Интерактивная игра «Интернет»</w:t>
            </w:r>
          </w:p>
        </w:tc>
        <w:tc>
          <w:tcPr>
            <w:tcW w:w="943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2391" w:rsidRPr="00582229" w:rsidRDefault="004C2391" w:rsidP="00873B2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23.05</w:t>
            </w:r>
          </w:p>
        </w:tc>
        <w:tc>
          <w:tcPr>
            <w:tcW w:w="94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4C2391" w:rsidRPr="009B40DE" w:rsidTr="00873B23">
        <w:trPr>
          <w:cantSplit/>
          <w:trHeight w:val="454"/>
        </w:trPr>
        <w:tc>
          <w:tcPr>
            <w:tcW w:w="31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B40DE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C2391" w:rsidRPr="009B40DE" w:rsidRDefault="004C2391" w:rsidP="00873B2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</w:tbl>
    <w:p w:rsidR="004C2391" w:rsidRDefault="004C2391" w:rsidP="004C239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7C638B" w:rsidRDefault="007C638B" w:rsidP="0099451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W w:w="8472" w:type="dxa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582229" w:rsidRPr="004D455E" w:rsidTr="00562E46">
        <w:trPr>
          <w:jc w:val="center"/>
        </w:trPr>
        <w:tc>
          <w:tcPr>
            <w:tcW w:w="4638" w:type="dxa"/>
            <w:shd w:val="clear" w:color="auto" w:fill="auto"/>
          </w:tcPr>
          <w:p w:rsidR="00582229" w:rsidRPr="006B63DD" w:rsidRDefault="00582229" w:rsidP="005822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3DD">
              <w:rPr>
                <w:rFonts w:ascii="Times New Roman" w:eastAsia="Times New Roman" w:hAnsi="Times New Roman" w:cs="Times New Roman"/>
                <w:b/>
              </w:rPr>
              <w:t>СОГЛАСОВАН</w:t>
            </w:r>
            <w:r w:rsidRPr="006B63DD">
              <w:rPr>
                <w:rFonts w:ascii="Times New Roman" w:eastAsia="Times New Roman" w:hAnsi="Times New Roman" w:cs="Times New Roman"/>
                <w:b/>
                <w:lang w:val="en-US"/>
              </w:rPr>
              <w:t>O</w:t>
            </w:r>
          </w:p>
          <w:p w:rsidR="00582229" w:rsidRPr="006B63DD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3DD">
              <w:rPr>
                <w:rFonts w:ascii="Times New Roman" w:eastAsia="Times New Roman" w:hAnsi="Times New Roman" w:cs="Times New Roman"/>
              </w:rPr>
              <w:t>Протоколом заседания</w:t>
            </w:r>
          </w:p>
          <w:p w:rsidR="00582229" w:rsidRPr="006B63DD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3DD">
              <w:rPr>
                <w:rFonts w:ascii="Times New Roman" w:eastAsia="Times New Roman" w:hAnsi="Times New Roman" w:cs="Times New Roman"/>
              </w:rPr>
              <w:t xml:space="preserve">ШМО </w:t>
            </w:r>
            <w:r w:rsidR="001106DB">
              <w:rPr>
                <w:rFonts w:ascii="Times New Roman" w:eastAsia="Times New Roman" w:hAnsi="Times New Roman" w:cs="Times New Roman"/>
              </w:rPr>
              <w:t>естественнонаучного</w:t>
            </w:r>
            <w:r w:rsidRPr="006B63DD">
              <w:rPr>
                <w:rFonts w:ascii="Times New Roman" w:eastAsia="Times New Roman" w:hAnsi="Times New Roman" w:cs="Times New Roman"/>
              </w:rPr>
              <w:t xml:space="preserve"> цикла</w:t>
            </w:r>
          </w:p>
          <w:p w:rsidR="00582229" w:rsidRPr="00C80C88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3DD">
              <w:rPr>
                <w:rFonts w:ascii="Times New Roman" w:eastAsia="Times New Roman" w:hAnsi="Times New Roman" w:cs="Times New Roman"/>
              </w:rPr>
              <w:t xml:space="preserve">от </w:t>
            </w:r>
            <w:r w:rsidR="004C2391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>.08.202</w:t>
            </w:r>
            <w:r w:rsidR="004C2391">
              <w:rPr>
                <w:rFonts w:ascii="Times New Roman" w:eastAsia="Times New Roman" w:hAnsi="Times New Roman" w:cs="Times New Roman"/>
              </w:rPr>
              <w:t>1</w:t>
            </w:r>
            <w:r w:rsidRPr="006B63DD">
              <w:rPr>
                <w:rFonts w:ascii="Times New Roman" w:eastAsia="Times New Roman" w:hAnsi="Times New Roman" w:cs="Times New Roman"/>
              </w:rPr>
              <w:t xml:space="preserve"> № 1</w:t>
            </w:r>
          </w:p>
        </w:tc>
        <w:tc>
          <w:tcPr>
            <w:tcW w:w="3834" w:type="dxa"/>
            <w:shd w:val="clear" w:color="auto" w:fill="auto"/>
          </w:tcPr>
          <w:p w:rsidR="00582229" w:rsidRPr="006B63DD" w:rsidRDefault="00582229" w:rsidP="0058222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B63DD">
              <w:rPr>
                <w:rFonts w:ascii="Times New Roman" w:eastAsia="Times New Roman" w:hAnsi="Times New Roman" w:cs="Times New Roman"/>
                <w:b/>
              </w:rPr>
              <w:t>СОГЛАСОВАН</w:t>
            </w:r>
            <w:r w:rsidRPr="006B63DD">
              <w:rPr>
                <w:rFonts w:ascii="Times New Roman" w:eastAsia="Times New Roman" w:hAnsi="Times New Roman" w:cs="Times New Roman"/>
                <w:b/>
                <w:lang w:val="en-US"/>
              </w:rPr>
              <w:t>O</w:t>
            </w:r>
          </w:p>
          <w:p w:rsidR="00582229" w:rsidRPr="006B63DD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3DD">
              <w:rPr>
                <w:rFonts w:ascii="Times New Roman" w:eastAsia="Times New Roman" w:hAnsi="Times New Roman" w:cs="Times New Roman"/>
              </w:rPr>
              <w:t>Зам. директора по УВР</w:t>
            </w:r>
          </w:p>
          <w:p w:rsidR="00582229" w:rsidRPr="006B63DD" w:rsidRDefault="00582229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B63DD">
              <w:rPr>
                <w:rFonts w:ascii="Times New Roman" w:eastAsia="Times New Roman" w:hAnsi="Times New Roman" w:cs="Times New Roman"/>
              </w:rPr>
              <w:t>_____________ Л.Г. Кемайкина</w:t>
            </w:r>
          </w:p>
          <w:p w:rsidR="00582229" w:rsidRPr="00C80C88" w:rsidRDefault="004C2391" w:rsidP="005822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582229">
              <w:rPr>
                <w:rFonts w:ascii="Times New Roman" w:eastAsia="Times New Roman" w:hAnsi="Times New Roman" w:cs="Times New Roman"/>
              </w:rPr>
              <w:t>.08.202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B40DE" w:rsidRDefault="009B40DE" w:rsidP="00994511">
      <w:pPr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sectPr w:rsidR="009B40DE" w:rsidSect="00994511">
      <w:headerReference w:type="even" r:id="rId10"/>
      <w:headerReference w:type="default" r:id="rId11"/>
      <w:pgSz w:w="11909" w:h="16834" w:code="9"/>
      <w:pgMar w:top="737" w:right="737" w:bottom="737" w:left="7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197" w:rsidRDefault="004E6197">
      <w:r>
        <w:separator/>
      </w:r>
    </w:p>
  </w:endnote>
  <w:endnote w:type="continuationSeparator" w:id="0">
    <w:p w:rsidR="004E6197" w:rsidRDefault="004E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488198"/>
      <w:docPartObj>
        <w:docPartGallery w:val="Page Numbers (Bottom of Page)"/>
        <w:docPartUnique/>
      </w:docPartObj>
    </w:sdtPr>
    <w:sdtEndPr/>
    <w:sdtContent>
      <w:p w:rsidR="001106DB" w:rsidRDefault="001106D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106DB" w:rsidRDefault="001106DB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4578460"/>
      <w:docPartObj>
        <w:docPartGallery w:val="Page Numbers (Bottom of Page)"/>
        <w:docPartUnique/>
      </w:docPartObj>
    </w:sdtPr>
    <w:sdtEndPr/>
    <w:sdtContent>
      <w:p w:rsidR="001106DB" w:rsidRDefault="001106D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C88">
          <w:rPr>
            <w:noProof/>
          </w:rPr>
          <w:t>11</w:t>
        </w:r>
        <w:r>
          <w:fldChar w:fldCharType="end"/>
        </w:r>
      </w:p>
    </w:sdtContent>
  </w:sdt>
  <w:p w:rsidR="001106DB" w:rsidRDefault="001106D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197" w:rsidRDefault="004E6197">
      <w:r>
        <w:separator/>
      </w:r>
    </w:p>
  </w:footnote>
  <w:footnote w:type="continuationSeparator" w:id="0">
    <w:p w:rsidR="004E6197" w:rsidRDefault="004E6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DB" w:rsidRDefault="001106D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6DB" w:rsidRDefault="001106D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ACA"/>
    <w:multiLevelType w:val="multilevel"/>
    <w:tmpl w:val="4A0049C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6C7450"/>
    <w:multiLevelType w:val="multilevel"/>
    <w:tmpl w:val="D2C45FD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886107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027D1"/>
    <w:multiLevelType w:val="multilevel"/>
    <w:tmpl w:val="4EDA56F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900E58"/>
    <w:multiLevelType w:val="multilevel"/>
    <w:tmpl w:val="CD58376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26635B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C219E9"/>
    <w:multiLevelType w:val="multilevel"/>
    <w:tmpl w:val="7E061E78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33CE0"/>
    <w:multiLevelType w:val="hybridMultilevel"/>
    <w:tmpl w:val="27869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3502F4"/>
    <w:multiLevelType w:val="hybridMultilevel"/>
    <w:tmpl w:val="0A7EC51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919C9"/>
    <w:multiLevelType w:val="multilevel"/>
    <w:tmpl w:val="DD14F4B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6B6E42"/>
    <w:multiLevelType w:val="multilevel"/>
    <w:tmpl w:val="4AFC014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CB0DBD"/>
    <w:multiLevelType w:val="multilevel"/>
    <w:tmpl w:val="67D2800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94E8E"/>
    <w:multiLevelType w:val="multilevel"/>
    <w:tmpl w:val="EB3849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7D48E0"/>
    <w:multiLevelType w:val="multilevel"/>
    <w:tmpl w:val="132019C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311400"/>
    <w:multiLevelType w:val="multilevel"/>
    <w:tmpl w:val="E07CB2D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139A9"/>
    <w:multiLevelType w:val="multilevel"/>
    <w:tmpl w:val="9D64A5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D92FF8"/>
    <w:multiLevelType w:val="multilevel"/>
    <w:tmpl w:val="D15C494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6F15726"/>
    <w:multiLevelType w:val="hybridMultilevel"/>
    <w:tmpl w:val="0A44452E"/>
    <w:lvl w:ilvl="0" w:tplc="29F609B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105EB"/>
    <w:multiLevelType w:val="multilevel"/>
    <w:tmpl w:val="90A8F08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0B1FC9"/>
    <w:multiLevelType w:val="multilevel"/>
    <w:tmpl w:val="336C082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B4318C8"/>
    <w:multiLevelType w:val="multilevel"/>
    <w:tmpl w:val="BB821D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D3821FE"/>
    <w:multiLevelType w:val="hybridMultilevel"/>
    <w:tmpl w:val="75D85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C3427"/>
    <w:multiLevelType w:val="hybridMultilevel"/>
    <w:tmpl w:val="90E4F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3FDA"/>
    <w:multiLevelType w:val="multilevel"/>
    <w:tmpl w:val="BA7EF1D0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ECD3812"/>
    <w:multiLevelType w:val="hybridMultilevel"/>
    <w:tmpl w:val="DDB4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07083"/>
    <w:multiLevelType w:val="multilevel"/>
    <w:tmpl w:val="2BE4510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C0B2366"/>
    <w:multiLevelType w:val="multilevel"/>
    <w:tmpl w:val="6E72903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B2701"/>
    <w:multiLevelType w:val="hybridMultilevel"/>
    <w:tmpl w:val="3BE6524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57FBC"/>
    <w:multiLevelType w:val="hybridMultilevel"/>
    <w:tmpl w:val="37505F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4"/>
  </w:num>
  <w:num w:numId="5">
    <w:abstractNumId w:val="4"/>
  </w:num>
  <w:num w:numId="6">
    <w:abstractNumId w:val="6"/>
  </w:num>
  <w:num w:numId="7">
    <w:abstractNumId w:val="3"/>
  </w:num>
  <w:num w:numId="8">
    <w:abstractNumId w:val="15"/>
  </w:num>
  <w:num w:numId="9">
    <w:abstractNumId w:val="1"/>
  </w:num>
  <w:num w:numId="10">
    <w:abstractNumId w:val="11"/>
  </w:num>
  <w:num w:numId="11">
    <w:abstractNumId w:val="30"/>
  </w:num>
  <w:num w:numId="12">
    <w:abstractNumId w:val="31"/>
  </w:num>
  <w:num w:numId="13">
    <w:abstractNumId w:val="18"/>
  </w:num>
  <w:num w:numId="14">
    <w:abstractNumId w:val="23"/>
  </w:num>
  <w:num w:numId="15">
    <w:abstractNumId w:val="17"/>
  </w:num>
  <w:num w:numId="16">
    <w:abstractNumId w:val="0"/>
  </w:num>
  <w:num w:numId="17">
    <w:abstractNumId w:val="27"/>
  </w:num>
  <w:num w:numId="18">
    <w:abstractNumId w:val="12"/>
  </w:num>
  <w:num w:numId="19">
    <w:abstractNumId w:val="13"/>
  </w:num>
  <w:num w:numId="20">
    <w:abstractNumId w:val="26"/>
  </w:num>
  <w:num w:numId="21">
    <w:abstractNumId w:val="24"/>
  </w:num>
  <w:num w:numId="22">
    <w:abstractNumId w:val="8"/>
  </w:num>
  <w:num w:numId="23">
    <w:abstractNumId w:val="35"/>
  </w:num>
  <w:num w:numId="24">
    <w:abstractNumId w:val="9"/>
  </w:num>
  <w:num w:numId="25">
    <w:abstractNumId w:val="34"/>
  </w:num>
  <w:num w:numId="26">
    <w:abstractNumId w:val="28"/>
  </w:num>
  <w:num w:numId="27">
    <w:abstractNumId w:val="19"/>
  </w:num>
  <w:num w:numId="28">
    <w:abstractNumId w:val="2"/>
  </w:num>
  <w:num w:numId="29">
    <w:abstractNumId w:val="5"/>
  </w:num>
  <w:num w:numId="30">
    <w:abstractNumId w:val="33"/>
  </w:num>
  <w:num w:numId="31">
    <w:abstractNumId w:val="32"/>
  </w:num>
  <w:num w:numId="32">
    <w:abstractNumId w:val="29"/>
  </w:num>
  <w:num w:numId="33">
    <w:abstractNumId w:val="20"/>
  </w:num>
  <w:num w:numId="34">
    <w:abstractNumId w:val="16"/>
  </w:num>
  <w:num w:numId="35">
    <w:abstractNumId w:val="2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4C"/>
    <w:rsid w:val="000069B1"/>
    <w:rsid w:val="000B05D0"/>
    <w:rsid w:val="000B47D0"/>
    <w:rsid w:val="001106DB"/>
    <w:rsid w:val="001149CD"/>
    <w:rsid w:val="00163A02"/>
    <w:rsid w:val="001A588D"/>
    <w:rsid w:val="001F0C24"/>
    <w:rsid w:val="002111D0"/>
    <w:rsid w:val="00264B50"/>
    <w:rsid w:val="002D6C88"/>
    <w:rsid w:val="00301A90"/>
    <w:rsid w:val="00326220"/>
    <w:rsid w:val="003424A5"/>
    <w:rsid w:val="003459BC"/>
    <w:rsid w:val="003638D2"/>
    <w:rsid w:val="003C4E7F"/>
    <w:rsid w:val="00404796"/>
    <w:rsid w:val="004B6834"/>
    <w:rsid w:val="004C2391"/>
    <w:rsid w:val="004D455E"/>
    <w:rsid w:val="004E6197"/>
    <w:rsid w:val="005111AE"/>
    <w:rsid w:val="00562E46"/>
    <w:rsid w:val="00582229"/>
    <w:rsid w:val="005B28ED"/>
    <w:rsid w:val="005E2199"/>
    <w:rsid w:val="00672137"/>
    <w:rsid w:val="006C7247"/>
    <w:rsid w:val="00700D17"/>
    <w:rsid w:val="00763316"/>
    <w:rsid w:val="0078705C"/>
    <w:rsid w:val="00787362"/>
    <w:rsid w:val="007C638B"/>
    <w:rsid w:val="0088729C"/>
    <w:rsid w:val="00904212"/>
    <w:rsid w:val="0091468C"/>
    <w:rsid w:val="00924C62"/>
    <w:rsid w:val="00942B8F"/>
    <w:rsid w:val="00994511"/>
    <w:rsid w:val="009B40DE"/>
    <w:rsid w:val="009C7F0B"/>
    <w:rsid w:val="00A64835"/>
    <w:rsid w:val="00AB1AFD"/>
    <w:rsid w:val="00BC224C"/>
    <w:rsid w:val="00C0580A"/>
    <w:rsid w:val="00C34260"/>
    <w:rsid w:val="00C41F45"/>
    <w:rsid w:val="00D01A3E"/>
    <w:rsid w:val="00D33A52"/>
    <w:rsid w:val="00D4663C"/>
    <w:rsid w:val="00D760BD"/>
    <w:rsid w:val="00D8689E"/>
    <w:rsid w:val="00DD6099"/>
    <w:rsid w:val="00E207E2"/>
    <w:rsid w:val="00E3753C"/>
    <w:rsid w:val="00E54124"/>
    <w:rsid w:val="00E802BF"/>
    <w:rsid w:val="00EC028D"/>
    <w:rsid w:val="00F00D09"/>
    <w:rsid w:val="00F260E7"/>
    <w:rsid w:val="00F5106A"/>
    <w:rsid w:val="00F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27138"/>
  <w15:docId w15:val="{F4DB028F-2217-4E53-9E49-EAA129F41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0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672137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05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6">
    <w:name w:val="Основной текст_"/>
    <w:basedOn w:val="a0"/>
    <w:link w:val="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Заголовок №6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9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">
    <w:name w:val="Основной текст (7) + Не курсив"/>
    <w:basedOn w:val="7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a">
    <w:name w:val="Колонтитул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ab">
    <w:name w:val="Основной текст + 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Колонтитул + 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Exact">
    <w:name w:val="Основной текст (9) Exact"/>
    <w:basedOn w:val="a0"/>
    <w:link w:val="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85pt">
    <w:name w:val="Основной текст + 8;5 pt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85pt0">
    <w:name w:val="Основной текст + 8;5 pt;Курсив"/>
    <w:basedOn w:val="a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2Exact">
    <w:name w:val="Основной текст (1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15"/>
      <w:szCs w:val="15"/>
      <w:u w:val="none"/>
    </w:rPr>
  </w:style>
  <w:style w:type="character" w:customStyle="1" w:styleId="Exact">
    <w:name w:val="Основной текст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ad">
    <w:name w:val="Подпись к таблице_"/>
    <w:basedOn w:val="a0"/>
    <w:link w:val="a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">
    <w:name w:val="Подпись к таблице"/>
    <w:basedOn w:val="a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81">
    <w:name w:val="Подпись к таблице (8)_"/>
    <w:basedOn w:val="a0"/>
    <w:link w:val="8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85pt1">
    <w:name w:val="Основной текст + 8;5 pt;Полужирный"/>
    <w:basedOn w:val="a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0">
    <w:name w:val="Основной текст (10)_"/>
    <w:basedOn w:val="a0"/>
    <w:link w:val="10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11">
    <w:name w:val="Основной текст (11)_"/>
    <w:basedOn w:val="a0"/>
    <w:link w:val="1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Подпись к таблице (9)_"/>
    <w:basedOn w:val="a0"/>
    <w:link w:val="9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102">
    <w:name w:val="Подпись к таблице (10)_"/>
    <w:basedOn w:val="a0"/>
    <w:link w:val="10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52">
    <w:name w:val="Заголовок №5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pt">
    <w:name w:val="Колонтитул + 9 pt;Не полужирный"/>
    <w:basedOn w:val="a7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">
    <w:name w:val="Основной текст1"/>
    <w:basedOn w:val="a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;Полужирный;Курсив"/>
    <w:basedOn w:val="a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9pt">
    <w:name w:val="Основной текст (7) + 9 pt;Полужирный"/>
    <w:basedOn w:val="7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92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before="240" w:line="240" w:lineRule="exact"/>
      <w:jc w:val="center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35" w:lineRule="exact"/>
      <w:ind w:hanging="260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0" w:lineRule="atLeast"/>
      <w:ind w:hanging="180"/>
      <w:jc w:val="both"/>
    </w:pPr>
    <w:rPr>
      <w:rFonts w:ascii="Angsana New" w:eastAsia="Angsana New" w:hAnsi="Angsana New" w:cs="Angsana New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4"/>
      <w:sz w:val="16"/>
      <w:szCs w:val="1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-10"/>
      <w:sz w:val="16"/>
      <w:szCs w:val="16"/>
    </w:rPr>
  </w:style>
  <w:style w:type="paragraph" w:customStyle="1" w:styleId="ae">
    <w:name w:val="Подпись к таблице"/>
    <w:basedOn w:val="a"/>
    <w:link w:val="ad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82">
    <w:name w:val="Подпись к таблице (8)"/>
    <w:basedOn w:val="a"/>
    <w:link w:val="8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line="0" w:lineRule="atLeast"/>
      <w:jc w:val="right"/>
    </w:pPr>
    <w:rPr>
      <w:rFonts w:ascii="Lucida Sans Unicode" w:eastAsia="Lucida Sans Unicode" w:hAnsi="Lucida Sans Unicode" w:cs="Lucida Sans Unicode"/>
      <w:spacing w:val="-10"/>
      <w:sz w:val="13"/>
      <w:szCs w:val="13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  <w:jc w:val="righ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91">
    <w:name w:val="Подпись к таблице (9)"/>
    <w:basedOn w:val="a"/>
    <w:link w:val="90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103">
    <w:name w:val="Подпись к таблице (10)"/>
    <w:basedOn w:val="a"/>
    <w:link w:val="10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character" w:customStyle="1" w:styleId="14">
    <w:name w:val="Заголовок №1_"/>
    <w:basedOn w:val="a0"/>
    <w:link w:val="15"/>
    <w:rsid w:val="00AB1AFD"/>
    <w:rPr>
      <w:rFonts w:ascii="Segoe UI" w:eastAsia="Segoe UI" w:hAnsi="Segoe UI" w:cs="Segoe UI"/>
      <w:b/>
      <w:bCs/>
      <w:sz w:val="28"/>
      <w:szCs w:val="28"/>
      <w:shd w:val="clear" w:color="auto" w:fill="FFFFFF"/>
    </w:rPr>
  </w:style>
  <w:style w:type="character" w:customStyle="1" w:styleId="22">
    <w:name w:val="Заголовок №2_"/>
    <w:basedOn w:val="a0"/>
    <w:link w:val="23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15">
    <w:name w:val="Заголовок №1"/>
    <w:basedOn w:val="a"/>
    <w:link w:val="14"/>
    <w:rsid w:val="00AB1AFD"/>
    <w:pPr>
      <w:shd w:val="clear" w:color="auto" w:fill="FFFFFF"/>
      <w:spacing w:after="1380" w:line="307" w:lineRule="exact"/>
      <w:outlineLvl w:val="0"/>
    </w:pPr>
    <w:rPr>
      <w:rFonts w:ascii="Segoe UI" w:eastAsia="Segoe UI" w:hAnsi="Segoe UI" w:cs="Segoe UI"/>
      <w:b/>
      <w:bCs/>
      <w:color w:val="auto"/>
      <w:sz w:val="28"/>
      <w:szCs w:val="28"/>
    </w:rPr>
  </w:style>
  <w:style w:type="paragraph" w:customStyle="1" w:styleId="23">
    <w:name w:val="Заголовок №2"/>
    <w:basedOn w:val="a"/>
    <w:link w:val="22"/>
    <w:rsid w:val="00AB1AFD"/>
    <w:pPr>
      <w:shd w:val="clear" w:color="auto" w:fill="FFFFFF"/>
      <w:spacing w:before="1380" w:after="180" w:line="0" w:lineRule="atLeast"/>
      <w:outlineLvl w:val="1"/>
    </w:pPr>
    <w:rPr>
      <w:rFonts w:ascii="Segoe UI" w:eastAsia="Segoe UI" w:hAnsi="Segoe UI" w:cs="Segoe UI"/>
      <w:color w:val="auto"/>
    </w:rPr>
  </w:style>
  <w:style w:type="paragraph" w:styleId="af0">
    <w:name w:val="footer"/>
    <w:basedOn w:val="a"/>
    <w:link w:val="af1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1AFD"/>
    <w:rPr>
      <w:color w:val="000000"/>
    </w:rPr>
  </w:style>
  <w:style w:type="paragraph" w:styleId="af2">
    <w:name w:val="header"/>
    <w:basedOn w:val="a"/>
    <w:link w:val="af3"/>
    <w:uiPriority w:val="99"/>
    <w:unhideWhenUsed/>
    <w:rsid w:val="00AB1AF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B1AFD"/>
    <w:rPr>
      <w:color w:val="000000"/>
    </w:rPr>
  </w:style>
  <w:style w:type="character" w:customStyle="1" w:styleId="31">
    <w:name w:val="Заголовок №3_"/>
    <w:basedOn w:val="a0"/>
    <w:link w:val="32"/>
    <w:rsid w:val="00AB1AFD"/>
    <w:rPr>
      <w:rFonts w:ascii="Segoe UI" w:eastAsia="Segoe UI" w:hAnsi="Segoe UI" w:cs="Segoe UI"/>
      <w:shd w:val="clear" w:color="auto" w:fill="FFFFFF"/>
    </w:rPr>
  </w:style>
  <w:style w:type="paragraph" w:customStyle="1" w:styleId="32">
    <w:name w:val="Заголовок №3"/>
    <w:basedOn w:val="a"/>
    <w:link w:val="31"/>
    <w:rsid w:val="00AB1AFD"/>
    <w:pPr>
      <w:shd w:val="clear" w:color="auto" w:fill="FFFFFF"/>
      <w:spacing w:before="360" w:after="180" w:line="0" w:lineRule="atLeast"/>
      <w:outlineLvl w:val="2"/>
    </w:pPr>
    <w:rPr>
      <w:rFonts w:ascii="Segoe UI" w:eastAsia="Segoe UI" w:hAnsi="Segoe UI" w:cs="Segoe UI"/>
      <w:color w:val="auto"/>
    </w:rPr>
  </w:style>
  <w:style w:type="character" w:customStyle="1" w:styleId="20">
    <w:name w:val="Заголовок 2 Знак"/>
    <w:basedOn w:val="a0"/>
    <w:link w:val="2"/>
    <w:rsid w:val="00672137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4">
    <w:name w:val="Table Grid"/>
    <w:basedOn w:val="a1"/>
    <w:rsid w:val="00672137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672137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672137"/>
    <w:pPr>
      <w:widowControl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72137"/>
    <w:rPr>
      <w:rFonts w:ascii="Tahoma" w:eastAsiaTheme="minorEastAsia" w:hAnsi="Tahoma" w:cs="Tahoma"/>
      <w:sz w:val="16"/>
      <w:szCs w:val="16"/>
    </w:rPr>
  </w:style>
  <w:style w:type="paragraph" w:styleId="af8">
    <w:name w:val="No Spacing"/>
    <w:uiPriority w:val="1"/>
    <w:qFormat/>
    <w:rsid w:val="00672137"/>
    <w:pPr>
      <w:widowControl/>
    </w:pPr>
    <w:rPr>
      <w:rFonts w:ascii="Times New Roman" w:eastAsiaTheme="minorHAnsi" w:hAnsi="Times New Roman" w:cs="Times New Roman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TOC Heading"/>
    <w:basedOn w:val="1"/>
    <w:next w:val="a"/>
    <w:uiPriority w:val="39"/>
    <w:semiHidden/>
    <w:unhideWhenUsed/>
    <w:qFormat/>
    <w:rsid w:val="00C0580A"/>
    <w:pPr>
      <w:widowControl/>
      <w:spacing w:line="276" w:lineRule="auto"/>
      <w:outlineLvl w:val="9"/>
    </w:pPr>
  </w:style>
  <w:style w:type="paragraph" w:styleId="33">
    <w:name w:val="toc 3"/>
    <w:basedOn w:val="a"/>
    <w:next w:val="a"/>
    <w:autoRedefine/>
    <w:uiPriority w:val="39"/>
    <w:unhideWhenUsed/>
    <w:rsid w:val="00C0580A"/>
    <w:pPr>
      <w:spacing w:after="100"/>
      <w:ind w:left="480"/>
    </w:pPr>
  </w:style>
  <w:style w:type="character" w:customStyle="1" w:styleId="30">
    <w:name w:val="Заголовок 3 Знак"/>
    <w:basedOn w:val="a0"/>
    <w:link w:val="3"/>
    <w:uiPriority w:val="9"/>
    <w:rsid w:val="00C058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6">
    <w:name w:val="toc 1"/>
    <w:basedOn w:val="a"/>
    <w:next w:val="a"/>
    <w:autoRedefine/>
    <w:uiPriority w:val="39"/>
    <w:unhideWhenUsed/>
    <w:rsid w:val="00C0580A"/>
    <w:pPr>
      <w:spacing w:after="100"/>
    </w:pPr>
  </w:style>
  <w:style w:type="paragraph" w:styleId="afa">
    <w:name w:val="footnote text"/>
    <w:basedOn w:val="a"/>
    <w:link w:val="afb"/>
    <w:uiPriority w:val="99"/>
    <w:semiHidden/>
    <w:unhideWhenUsed/>
    <w:rsid w:val="009B40DE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9B40DE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4ACD-9096-495F-9B70-D4146243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16</Pages>
  <Words>4345</Words>
  <Characters>24771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NEOSIS</dc:creator>
  <cp:lastModifiedBy>SLobatchov</cp:lastModifiedBy>
  <cp:revision>39</cp:revision>
  <dcterms:created xsi:type="dcterms:W3CDTF">2015-09-06T21:57:00Z</dcterms:created>
  <dcterms:modified xsi:type="dcterms:W3CDTF">2021-09-19T22:11:00Z</dcterms:modified>
</cp:coreProperties>
</file>