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00" w:rsidRPr="00AB3499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  <w:r w:rsidRPr="00AB3499">
        <w:rPr>
          <w:rFonts w:eastAsia="Calibri"/>
          <w:lang w:eastAsia="en-US"/>
        </w:rPr>
        <w:t>ЧОУ «Православная классическая гимназия «София»</w:t>
      </w:r>
    </w:p>
    <w:p w:rsidR="00412A00" w:rsidRPr="00412A00" w:rsidRDefault="00412A00" w:rsidP="00412A00">
      <w:pPr>
        <w:spacing w:line="276" w:lineRule="auto"/>
        <w:jc w:val="right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line="276" w:lineRule="auto"/>
        <w:jc w:val="right"/>
        <w:rPr>
          <w:rFonts w:eastAsia="Calibri"/>
          <w:b/>
          <w:lang w:eastAsia="en-US"/>
        </w:rPr>
      </w:pPr>
    </w:p>
    <w:p w:rsidR="00AB3499" w:rsidRPr="00747320" w:rsidRDefault="00AB3499" w:rsidP="00AB3499">
      <w:pPr>
        <w:ind w:left="5954"/>
        <w:jc w:val="center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802181" w:rsidRDefault="00AB3499" w:rsidP="00AB3499">
      <w:pPr>
        <w:ind w:left="5954"/>
        <w:jc w:val="center"/>
      </w:pPr>
      <w:r w:rsidRPr="0025069C">
        <w:t xml:space="preserve">приказом </w:t>
      </w:r>
      <w:r w:rsidR="00802181">
        <w:t xml:space="preserve">директора </w:t>
      </w:r>
    </w:p>
    <w:p w:rsidR="00AB3499" w:rsidRPr="0025069C" w:rsidRDefault="00AB3499" w:rsidP="00AB3499">
      <w:pPr>
        <w:ind w:left="5954"/>
        <w:jc w:val="center"/>
      </w:pPr>
      <w:r w:rsidRPr="0025069C">
        <w:t>ЧОУ «Православная</w:t>
      </w:r>
    </w:p>
    <w:p w:rsidR="00AB3499" w:rsidRPr="0025069C" w:rsidRDefault="00AB3499" w:rsidP="00AB3499">
      <w:pPr>
        <w:ind w:left="5954"/>
        <w:jc w:val="center"/>
      </w:pPr>
      <w:r w:rsidRPr="0025069C">
        <w:t>классическая гимназия «София»</w:t>
      </w:r>
    </w:p>
    <w:p w:rsidR="00AB3499" w:rsidRPr="0025069C" w:rsidRDefault="00AB3499" w:rsidP="00AB3499">
      <w:pPr>
        <w:ind w:left="5954"/>
        <w:jc w:val="center"/>
      </w:pPr>
      <w:r w:rsidRPr="0025069C">
        <w:t xml:space="preserve">от </w:t>
      </w:r>
      <w:r w:rsidR="00FD0A28">
        <w:t>30</w:t>
      </w:r>
      <w:r w:rsidRPr="0025069C">
        <w:t>.08.</w:t>
      </w:r>
      <w:r w:rsidR="00802181">
        <w:t>2</w:t>
      </w:r>
      <w:r w:rsidR="00FD0A28">
        <w:t>1</w:t>
      </w:r>
      <w:r>
        <w:t xml:space="preserve"> </w:t>
      </w:r>
      <w:r w:rsidRPr="0025069C">
        <w:t>г.</w:t>
      </w:r>
      <w:r>
        <w:t xml:space="preserve"> № ____</w:t>
      </w: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FD0A28" w:rsidRPr="00FD0A28" w:rsidRDefault="00FD0A28" w:rsidP="00FD0A2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D0A28">
        <w:rPr>
          <w:rFonts w:eastAsia="Calibri"/>
          <w:b/>
          <w:lang w:eastAsia="en-US"/>
        </w:rPr>
        <w:t xml:space="preserve">РАБОЧАЯ ПРОГРАММА </w:t>
      </w:r>
    </w:p>
    <w:p w:rsidR="00FD0A28" w:rsidRPr="00FD0A28" w:rsidRDefault="00FD0A28" w:rsidP="00FD0A2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D0A28">
        <w:rPr>
          <w:rFonts w:eastAsia="Calibri"/>
          <w:b/>
          <w:lang w:eastAsia="en-US"/>
        </w:rPr>
        <w:t>ЭЛЕКТИВНОГО КУРСА</w:t>
      </w:r>
    </w:p>
    <w:p w:rsidR="00FD0A28" w:rsidRPr="00FD0A28" w:rsidRDefault="00FD0A28" w:rsidP="00FD0A28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«ВОЗДЕЙСТВУЮЩАЯ СИЛА ИСКУССТВА»</w:t>
      </w:r>
    </w:p>
    <w:p w:rsidR="00412A00" w:rsidRPr="00412A00" w:rsidRDefault="00FD0A28" w:rsidP="00FD0A2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D0A28">
        <w:rPr>
          <w:rFonts w:eastAsia="Calibri"/>
          <w:b/>
          <w:lang w:eastAsia="en-US"/>
        </w:rPr>
        <w:t xml:space="preserve">ДЛЯ </w:t>
      </w:r>
      <w:r>
        <w:rPr>
          <w:rFonts w:eastAsia="Calibri"/>
          <w:b/>
          <w:lang w:eastAsia="en-US"/>
        </w:rPr>
        <w:t xml:space="preserve">9 </w:t>
      </w:r>
      <w:r w:rsidRPr="00FD0A28">
        <w:rPr>
          <w:rFonts w:eastAsia="Calibri"/>
          <w:b/>
          <w:lang w:eastAsia="en-US"/>
        </w:rPr>
        <w:t>КЛАССА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Составитель:</w:t>
      </w:r>
    </w:p>
    <w:p w:rsidR="00412A00" w:rsidRPr="00412A00" w:rsidRDefault="00AB3499" w:rsidP="00412A00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412A00" w:rsidRPr="00412A00">
        <w:rPr>
          <w:rFonts w:eastAsia="Calibri"/>
          <w:lang w:eastAsia="en-US"/>
        </w:rPr>
        <w:t xml:space="preserve">читель </w:t>
      </w:r>
      <w:r w:rsidR="00412A00" w:rsidRPr="00412A00">
        <w:rPr>
          <w:szCs w:val="28"/>
        </w:rPr>
        <w:t>Насретдинова Наталья Валерьевна</w:t>
      </w:r>
      <w:r w:rsidR="00412A00" w:rsidRPr="00412A00">
        <w:rPr>
          <w:rFonts w:eastAsia="Calibri"/>
          <w:lang w:eastAsia="en-US"/>
        </w:rPr>
        <w:t xml:space="preserve">, </w:t>
      </w:r>
    </w:p>
    <w:p w:rsidR="00412A00" w:rsidRPr="00412A00" w:rsidRDefault="00802181" w:rsidP="00412A00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высшая</w:t>
      </w:r>
      <w:r w:rsidR="00412A00" w:rsidRPr="00412A00">
        <w:rPr>
          <w:rFonts w:eastAsia="Calibri"/>
          <w:lang w:eastAsia="en-US"/>
        </w:rPr>
        <w:t xml:space="preserve"> квалификационная категория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Pr="00412A00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г. Клин</w:t>
      </w:r>
      <w:r>
        <w:rPr>
          <w:rFonts w:eastAsia="Calibri"/>
          <w:lang w:eastAsia="en-US"/>
        </w:rPr>
        <w:br w:type="page"/>
      </w:r>
    </w:p>
    <w:p w:rsidR="00062ECE" w:rsidRPr="00F65379" w:rsidRDefault="00062ECE" w:rsidP="00062ECE">
      <w:pPr>
        <w:tabs>
          <w:tab w:val="left" w:pos="2775"/>
        </w:tabs>
        <w:jc w:val="center"/>
        <w:rPr>
          <w:b/>
        </w:rPr>
      </w:pPr>
      <w:r w:rsidRPr="00F65379">
        <w:rPr>
          <w:b/>
        </w:rPr>
        <w:lastRenderedPageBreak/>
        <w:t>Пояснительная записка</w:t>
      </w:r>
    </w:p>
    <w:p w:rsidR="002E1818" w:rsidRPr="00D560BF" w:rsidRDefault="0070255D" w:rsidP="00412A00">
      <w:pPr>
        <w:shd w:val="clear" w:color="auto" w:fill="FFFFFF"/>
        <w:ind w:firstLine="720"/>
        <w:jc w:val="both"/>
      </w:pPr>
      <w:r w:rsidRPr="00F65379">
        <w:t xml:space="preserve">Рабочая </w:t>
      </w:r>
      <w:r w:rsidR="00BE4C7B" w:rsidRPr="00F65379">
        <w:t xml:space="preserve">программа </w:t>
      </w:r>
      <w:r w:rsidR="00F65379" w:rsidRPr="00F65379">
        <w:t>разработана</w:t>
      </w:r>
      <w:r w:rsidR="00BE4C7B" w:rsidRPr="00F65379">
        <w:t xml:space="preserve"> </w:t>
      </w:r>
      <w:r w:rsidR="00C06F2F" w:rsidRPr="00F65379">
        <w:t xml:space="preserve">на основе </w:t>
      </w:r>
      <w:r w:rsidR="00AB3499" w:rsidRPr="00AB3499">
        <w:t>Федерального государственного образовательного стандарта основного общего образования (</w:t>
      </w:r>
      <w:r w:rsidR="00F8636A" w:rsidRPr="00F8636A">
        <w:t>https://docs.edu.gov.ru/document/8f549a94f631319a9f7f5532748d09fa</w:t>
      </w:r>
      <w:r w:rsidR="00AB3499" w:rsidRPr="00AB3499">
        <w:t>)</w:t>
      </w:r>
      <w:r w:rsidR="004B50F1" w:rsidRPr="00F65379">
        <w:t xml:space="preserve">, </w:t>
      </w:r>
      <w:r w:rsidR="00F343E6">
        <w:t>О</w:t>
      </w:r>
      <w:r w:rsidR="00F8636A">
        <w:t xml:space="preserve">сновной </w:t>
      </w:r>
      <w:r w:rsidR="002E1818">
        <w:t xml:space="preserve">образовательной </w:t>
      </w:r>
      <w:r w:rsidR="004B50F1" w:rsidRPr="00F65379">
        <w:t>программы</w:t>
      </w:r>
      <w:r w:rsidR="004B50F1">
        <w:t xml:space="preserve"> </w:t>
      </w:r>
      <w:r w:rsidR="002E1818" w:rsidRPr="00AB3499">
        <w:t>основного общего образования</w:t>
      </w:r>
      <w:r w:rsidR="00F343E6" w:rsidRPr="00F343E6">
        <w:t xml:space="preserve"> </w:t>
      </w:r>
      <w:r w:rsidR="00F343E6">
        <w:t>ЧОУ «Православная классическая гимназия «София»</w:t>
      </w:r>
      <w:r w:rsidR="004B50F1">
        <w:t>,</w:t>
      </w:r>
      <w:r w:rsidR="00573245" w:rsidRPr="00F65379">
        <w:t xml:space="preserve"> </w:t>
      </w:r>
      <w:r w:rsidRPr="00F65379">
        <w:t xml:space="preserve">авторской программы Г.П. Сергеевой, И.Э. </w:t>
      </w:r>
      <w:proofErr w:type="spellStart"/>
      <w:r w:rsidRPr="00F65379">
        <w:t>Кашековой</w:t>
      </w:r>
      <w:proofErr w:type="spellEnd"/>
      <w:r w:rsidRPr="00F65379">
        <w:t>, Е.Д. Критской «Искусство. 8-9 классы» («Просвещение», 201</w:t>
      </w:r>
      <w:r w:rsidR="00F8636A">
        <w:t>7</w:t>
      </w:r>
      <w:r w:rsidRPr="00F65379">
        <w:t xml:space="preserve"> г</w:t>
      </w:r>
      <w:r w:rsidR="004B50F1">
        <w:t>.</w:t>
      </w:r>
      <w:r w:rsidR="00F8636A" w:rsidRPr="00F8636A">
        <w:t xml:space="preserve"> </w:t>
      </w:r>
      <w:hyperlink r:id="rId7" w:history="1">
        <w:r w:rsidR="00F343E6" w:rsidRPr="00D560BF">
          <w:rPr>
            <w:rStyle w:val="aa"/>
            <w:color w:val="auto"/>
          </w:rPr>
          <w:t>https://catalog.prosv.ru/item/15330</w:t>
        </w:r>
      </w:hyperlink>
      <w:r w:rsidRPr="00D560BF">
        <w:t>)</w:t>
      </w:r>
      <w:r w:rsidR="00F343E6" w:rsidRPr="00D560BF">
        <w:t xml:space="preserve"> и с учетом Рабочей программы воспитания ООО ЧОУ «Православная классическая гимназия «София»</w:t>
      </w:r>
      <w:r w:rsidRPr="00D560BF">
        <w:t xml:space="preserve">. </w:t>
      </w:r>
    </w:p>
    <w:p w:rsidR="00BE4C7B" w:rsidRPr="00801FF1" w:rsidRDefault="0070255D" w:rsidP="00412A00">
      <w:pPr>
        <w:shd w:val="clear" w:color="auto" w:fill="FFFFFF"/>
        <w:ind w:firstLine="720"/>
        <w:jc w:val="both"/>
      </w:pPr>
      <w:r w:rsidRPr="00F65379">
        <w:t xml:space="preserve">Программа </w:t>
      </w:r>
      <w:r w:rsidR="00573245" w:rsidRPr="00F65379">
        <w:t xml:space="preserve">реализуется на основе учебника Г.П. Сергеевой, И.Э. </w:t>
      </w:r>
      <w:proofErr w:type="spellStart"/>
      <w:r w:rsidR="00573245" w:rsidRPr="00F65379">
        <w:t>Кашековой</w:t>
      </w:r>
      <w:proofErr w:type="spellEnd"/>
      <w:r w:rsidR="00573245" w:rsidRPr="00F65379">
        <w:t>, Е.Д. Критской «Искусство. 8-9 классы»</w:t>
      </w:r>
      <w:r w:rsidR="004A4FEC" w:rsidRPr="00F65379">
        <w:t xml:space="preserve"> («Просвещение», 201</w:t>
      </w:r>
      <w:r w:rsidR="000F52CC">
        <w:t>7</w:t>
      </w:r>
      <w:r w:rsidR="004A4FEC" w:rsidRPr="00F65379">
        <w:t xml:space="preserve"> г</w:t>
      </w:r>
      <w:r w:rsidR="00512DD0">
        <w:t>.</w:t>
      </w:r>
      <w:r w:rsidR="004A4FEC" w:rsidRPr="00F65379">
        <w:t>)</w:t>
      </w:r>
      <w:r w:rsidR="00573245" w:rsidRPr="00F65379">
        <w:t xml:space="preserve">, </w:t>
      </w:r>
      <w:r w:rsidR="00573245" w:rsidRPr="00801FF1">
        <w:t>включенного в Федеральный перечень рекомендованных для общеобразовательных учреждений учебников.</w:t>
      </w:r>
      <w:r w:rsidR="00BE4C7B" w:rsidRPr="00801FF1">
        <w:t xml:space="preserve"> </w:t>
      </w:r>
    </w:p>
    <w:p w:rsidR="004B50F1" w:rsidRDefault="004B50F1" w:rsidP="00FD6D1E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час. Общее количество часов за год</w:t>
      </w:r>
      <w:r>
        <w:t xml:space="preserve"> – 34</w:t>
      </w:r>
      <w:r w:rsidRPr="00F65379">
        <w:t xml:space="preserve"> час</w:t>
      </w:r>
      <w:r>
        <w:t>а</w:t>
      </w:r>
      <w:r w:rsidRPr="00F65379">
        <w:t>.</w:t>
      </w:r>
    </w:p>
    <w:p w:rsidR="00D619FE" w:rsidRPr="00F65379" w:rsidRDefault="00D619FE" w:rsidP="00FD6D1E">
      <w:pPr>
        <w:ind w:firstLine="709"/>
        <w:jc w:val="both"/>
      </w:pPr>
      <w:r w:rsidRPr="00F65379">
        <w:br w:type="page"/>
      </w:r>
    </w:p>
    <w:p w:rsidR="009F7B6C" w:rsidRPr="00801FF1" w:rsidRDefault="0077052C" w:rsidP="009F7B6C">
      <w:pPr>
        <w:ind w:firstLine="709"/>
        <w:jc w:val="center"/>
        <w:rPr>
          <w:b/>
          <w:lang w:val="ru"/>
        </w:rPr>
      </w:pPr>
      <w:r w:rsidRPr="00801FF1">
        <w:rPr>
          <w:b/>
        </w:rPr>
        <w:lastRenderedPageBreak/>
        <w:t>Планируемые результаты освоения учебного предмета</w:t>
      </w:r>
    </w:p>
    <w:p w:rsidR="00772136" w:rsidRDefault="00983197" w:rsidP="00772136">
      <w:pPr>
        <w:shd w:val="clear" w:color="auto" w:fill="FFFFFF"/>
        <w:ind w:firstLine="709"/>
        <w:jc w:val="both"/>
      </w:pPr>
      <w:r w:rsidRPr="00983197">
        <w:rPr>
          <w:b/>
          <w:i/>
        </w:rPr>
        <w:t>Личностные</w:t>
      </w:r>
      <w:r>
        <w:t xml:space="preserve"> результаты </w:t>
      </w:r>
      <w:r w:rsidR="00772136">
        <w:t>проявляются в индивидуальных особенностях, которые развиваются в процессе художественно-творческой и учебной деятельности обучающихся и отражают: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чувства гордости за свою Родину, российскую культуру и искусство, знание их истоков, основных направлений и этапов развития; понимание ценности культурного наследия народов России и человечества; усвоение традиционных ценностей многонационального российского общества,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степень усвоения художественного опыта человечества в его органичном единстве и разнообразии природы, народов, культур и религий, который способствует обогащению собственного духовного мира;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развитие эстетического сознания через освоение художественного наследия народов России и мира в процессе творческой деятельности;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ответственное отношение к учёбе, инициативность и самостоятельность в решении учебно-творческих задач; готовность и способность к саморазвитию и самообразованию, осознанному построению индивидуальной образовательной траектории с учётом устойчивых познавательных интересов;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нём взаимопонимания; </w:t>
      </w:r>
      <w:r>
        <w:cr/>
        <w:t>— 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освоение ролей и форм социальной жизни в группах и сообществах; участие в общественной жизни школы с учётом региональных, этнокультурных, социальных особенностей;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коммуникативную компетентность в общении и сотрудничестве со сверстниками в различных видах деятельности;</w:t>
      </w:r>
    </w:p>
    <w:p w:rsidR="00772136" w:rsidRDefault="00772136" w:rsidP="00983197">
      <w:pPr>
        <w:shd w:val="clear" w:color="auto" w:fill="FFFFFF"/>
        <w:ind w:firstLine="709"/>
        <w:jc w:val="both"/>
      </w:pPr>
      <w:r>
        <w:t>— навыки проектирования индивидуальной художественно-творческой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</w:t>
      </w:r>
    </w:p>
    <w:p w:rsidR="00772136" w:rsidRDefault="00983197" w:rsidP="00772136">
      <w:pPr>
        <w:shd w:val="clear" w:color="auto" w:fill="FFFFFF"/>
        <w:ind w:firstLine="709"/>
        <w:jc w:val="both"/>
      </w:pPr>
      <w:proofErr w:type="spellStart"/>
      <w:r w:rsidRPr="00983197">
        <w:rPr>
          <w:b/>
          <w:i/>
        </w:rPr>
        <w:t>Метапредметные</w:t>
      </w:r>
      <w:proofErr w:type="spellEnd"/>
      <w:r>
        <w:t xml:space="preserve"> результаты </w:t>
      </w:r>
      <w:r w:rsidR="00772136">
        <w:t xml:space="preserve">характеризуют уровень </w:t>
      </w:r>
      <w:proofErr w:type="spellStart"/>
      <w:r w:rsidR="00772136">
        <w:t>сформированности</w:t>
      </w:r>
      <w:proofErr w:type="spellEnd"/>
      <w:r w:rsidR="00772136">
        <w:t xml:space="preserve"> универсальных учебных действий, проявляющихся в познавательной практической деятельности учащихся, и отражают умения: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самостоятельно ставить новые учебные, познавательные и художественно-творческие задачи и осознанно выбирать наиболее эффективные способы их решения;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адекватно оценивать правильность выполнения учебной задачи, собственные возможности её решения;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осуществлять контроль по результатам и способам действия и вносить необходимые коррективы;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устанавливать причинно-следственные связи; рассуждать и делать умозаключения и выводы; определять и классифицировать понятия, обобщать, устанавливать ассоциации, аналогии;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своё мнение, находить общее решение;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пользоваться информационно-коммуникативными технологиями (ИКТ-компетентности);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lastRenderedPageBreak/>
        <w:t>— понимать многофункциональность искусства и его значимость для разных областей культуры,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эстетически воспринимать окружающий мир (преобразовывать действительность, привносить красоту в окружающую среду, человеческие взаимоотношения); самостоятельно организовывать свой культурный досуг.</w:t>
      </w:r>
    </w:p>
    <w:p w:rsidR="00E31B08" w:rsidRDefault="00E31B08" w:rsidP="00772136">
      <w:pPr>
        <w:shd w:val="clear" w:color="auto" w:fill="FFFFFF"/>
        <w:ind w:firstLine="709"/>
        <w:jc w:val="both"/>
      </w:pPr>
      <w:r w:rsidRPr="00983197">
        <w:rPr>
          <w:b/>
          <w:i/>
        </w:rPr>
        <w:t>Предметные</w:t>
      </w:r>
      <w:r w:rsidR="00983197">
        <w:t xml:space="preserve"> результаты </w:t>
      </w:r>
      <w:r>
        <w:t>обучения</w:t>
      </w:r>
      <w:r w:rsidR="00772136">
        <w:t xml:space="preserve"> включают:</w:t>
      </w:r>
    </w:p>
    <w:p w:rsidR="00772136" w:rsidRDefault="00772136" w:rsidP="00772136">
      <w:pPr>
        <w:shd w:val="clear" w:color="auto" w:fill="FFFFFF"/>
        <w:ind w:firstLine="710"/>
        <w:jc w:val="both"/>
      </w:pPr>
      <w:r>
        <w:t xml:space="preserve">— расширение сферы познавательных интересов, гармоничное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 </w:t>
      </w:r>
    </w:p>
    <w:p w:rsidR="00772136" w:rsidRDefault="00772136" w:rsidP="00772136">
      <w:pPr>
        <w:shd w:val="clear" w:color="auto" w:fill="FFFFFF"/>
        <w:ind w:firstLine="710"/>
        <w:jc w:val="both"/>
      </w:pPr>
      <w:r>
        <w:t>— присвоение духовного опыта человечества на основе эмоционального переживания произведений искусства; понимание и оценку художественных явлений действительности во всём их многообразии;</w:t>
      </w:r>
    </w:p>
    <w:p w:rsidR="00772136" w:rsidRDefault="00772136" w:rsidP="00772136">
      <w:pPr>
        <w:shd w:val="clear" w:color="auto" w:fill="FFFFFF"/>
        <w:ind w:firstLine="710"/>
        <w:jc w:val="both"/>
      </w:pPr>
      <w:r>
        <w:t>— общее представление о природе искусства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772136" w:rsidRDefault="00772136" w:rsidP="00772136">
      <w:pPr>
        <w:shd w:val="clear" w:color="auto" w:fill="FFFFFF"/>
        <w:ind w:firstLine="710"/>
        <w:jc w:val="both"/>
      </w:pPr>
      <w:r>
        <w:t>— развитие художественного мышления, творческого воображения,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художественного образа в каком-либо виде искусства;</w:t>
      </w:r>
    </w:p>
    <w:p w:rsidR="00772136" w:rsidRDefault="00772136" w:rsidP="00772136">
      <w:pPr>
        <w:shd w:val="clear" w:color="auto" w:fill="FFFFFF"/>
        <w:ind w:firstLine="710"/>
        <w:jc w:val="both"/>
      </w:pPr>
      <w:r>
        <w:t xml:space="preserve">— осознанное применение специальной терминологии для обоснования собственной точки зрения на факты и явления искусства; </w:t>
      </w:r>
    </w:p>
    <w:p w:rsidR="00772136" w:rsidRDefault="00772136" w:rsidP="00772136">
      <w:pPr>
        <w:shd w:val="clear" w:color="auto" w:fill="FFFFFF"/>
        <w:ind w:firstLine="710"/>
        <w:jc w:val="both"/>
      </w:pPr>
      <w:r>
        <w:t xml:space="preserve">— участие в разработке и реализации художественно-творческих проектов класса, школы и др.; </w:t>
      </w:r>
    </w:p>
    <w:p w:rsidR="00772136" w:rsidRDefault="00772136" w:rsidP="00772136">
      <w:pPr>
        <w:shd w:val="clear" w:color="auto" w:fill="FFFFFF"/>
        <w:ind w:firstLine="710"/>
        <w:jc w:val="both"/>
      </w:pPr>
      <w:r>
        <w:t>— умение эмоционально воспринимать разнообразные явления культуры и искусства, проявлять интерес к содержанию уроков и внеурочных форм работы;</w:t>
      </w:r>
    </w:p>
    <w:p w:rsidR="00772136" w:rsidRDefault="00772136" w:rsidP="00772136">
      <w:pPr>
        <w:shd w:val="clear" w:color="auto" w:fill="FFFFFF"/>
        <w:ind w:firstLine="710"/>
        <w:jc w:val="both"/>
      </w:pPr>
      <w:r>
        <w:t>— 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772136" w:rsidRDefault="00772136" w:rsidP="00772136">
      <w:pPr>
        <w:shd w:val="clear" w:color="auto" w:fill="FFFFFF"/>
        <w:ind w:firstLine="710"/>
        <w:jc w:val="both"/>
      </w:pPr>
      <w:r>
        <w:t>— воспроизведение полученных знаний в активной деятельности, владение практическими умениями и навыками, способами художественной деятельности;</w:t>
      </w:r>
    </w:p>
    <w:p w:rsidR="00772136" w:rsidRDefault="00772136" w:rsidP="00772136">
      <w:pPr>
        <w:shd w:val="clear" w:color="auto" w:fill="FFFFFF"/>
        <w:ind w:firstLine="710"/>
        <w:jc w:val="both"/>
      </w:pPr>
      <w:r>
        <w:t>— 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др</w:t>
      </w:r>
      <w:r w:rsidR="006B1925">
        <w:t>.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По окончании </w:t>
      </w:r>
      <w:r w:rsidR="00576D24">
        <w:t>9</w:t>
      </w:r>
      <w:r w:rsidRPr="00AB3499">
        <w:t xml:space="preserve"> класса </w:t>
      </w:r>
      <w:r w:rsidR="00983197" w:rsidRPr="00101A91">
        <w:rPr>
          <w:b/>
          <w:i/>
        </w:rPr>
        <w:t>выпускник</w:t>
      </w:r>
      <w:r w:rsidRPr="00101A91">
        <w:rPr>
          <w:b/>
          <w:i/>
        </w:rPr>
        <w:t xml:space="preserve"> науч</w:t>
      </w:r>
      <w:r w:rsidR="00983197" w:rsidRPr="00101A91">
        <w:rPr>
          <w:b/>
          <w:i/>
        </w:rPr>
        <w:t>и</w:t>
      </w:r>
      <w:r w:rsidRPr="00101A91">
        <w:rPr>
          <w:b/>
          <w:i/>
        </w:rPr>
        <w:t>тся</w:t>
      </w:r>
      <w:r w:rsidRPr="00AB3499">
        <w:t>: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понимать значимость искусства, его место и роль в жизни человека; уважать культуру других народов;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воспринимать явления художественной культуры разных народов мира, осознавать место в ней отечественного искусства;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интерпретировать художественные образы, делать выводы и умозаключения;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описывать явления художественной культуры, используя для этого соответствующую терминологию;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воспринимать эстетические ценности, проводить сравнения и обобщения, выделять отдельные свойства и качества целостного явления;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101A91" w:rsidRDefault="00101A91" w:rsidP="00772136">
      <w:pPr>
        <w:shd w:val="clear" w:color="auto" w:fill="FFFFFF"/>
        <w:ind w:firstLine="709"/>
        <w:jc w:val="both"/>
      </w:pPr>
      <w:r>
        <w:lastRenderedPageBreak/>
        <w:t>— участвовать в художественной жизни класса, школы, города и др.; заниматься художественным самообразованием.</w:t>
      </w:r>
    </w:p>
    <w:p w:rsidR="00101A91" w:rsidRDefault="00101A91" w:rsidP="00772136">
      <w:pPr>
        <w:shd w:val="clear" w:color="auto" w:fill="FFFFFF"/>
        <w:ind w:firstLine="709"/>
        <w:jc w:val="both"/>
      </w:pPr>
      <w:r w:rsidRPr="00101A91">
        <w:t xml:space="preserve">По окончании 9 класса выпускник </w:t>
      </w:r>
      <w:r w:rsidRPr="00101A91">
        <w:rPr>
          <w:b/>
          <w:i/>
        </w:rPr>
        <w:t>получит возможность научиться</w:t>
      </w:r>
      <w:r w:rsidRPr="00101A91">
        <w:t>: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 xml:space="preserve">— ориентироваться в культурном многообразии окружающей действительности; устанавливать связи и отношения между явлениями культуры и искусства; 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772136" w:rsidRDefault="00772136" w:rsidP="00772136">
      <w:pPr>
        <w:shd w:val="clear" w:color="auto" w:fill="FFFFFF"/>
        <w:ind w:firstLine="709"/>
        <w:jc w:val="both"/>
      </w:pPr>
      <w:r>
        <w:t>— 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101A91" w:rsidRDefault="00101A91" w:rsidP="00101A91">
      <w:pPr>
        <w:shd w:val="clear" w:color="auto" w:fill="FFFFFF"/>
        <w:ind w:firstLine="710"/>
        <w:jc w:val="both"/>
      </w:pPr>
      <w:r>
        <w:t>— формировать личностно-оценочные суждения 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дни.</w:t>
      </w:r>
    </w:p>
    <w:p w:rsidR="009F7B6C" w:rsidRPr="00AB3499" w:rsidRDefault="009F7B6C" w:rsidP="00AB3499">
      <w:pPr>
        <w:shd w:val="clear" w:color="auto" w:fill="FFFFFF"/>
        <w:ind w:firstLine="709"/>
        <w:jc w:val="both"/>
      </w:pPr>
      <w:bookmarkStart w:id="0" w:name="_GoBack"/>
      <w:bookmarkEnd w:id="0"/>
    </w:p>
    <w:p w:rsidR="00745FA9" w:rsidRDefault="00745FA9" w:rsidP="00745FA9">
      <w:pPr>
        <w:jc w:val="center"/>
        <w:rPr>
          <w:b/>
        </w:rPr>
      </w:pPr>
      <w:r w:rsidRPr="00F65379">
        <w:rPr>
          <w:b/>
        </w:rPr>
        <w:t xml:space="preserve">Содержание </w:t>
      </w:r>
      <w:r w:rsidR="0077052C" w:rsidRPr="00F65379">
        <w:rPr>
          <w:b/>
        </w:rPr>
        <w:t>учебного предмета</w:t>
      </w:r>
    </w:p>
    <w:p w:rsidR="00463B8B" w:rsidRPr="00463B8B" w:rsidRDefault="00463B8B" w:rsidP="00463B8B">
      <w:pPr>
        <w:ind w:firstLine="709"/>
        <w:jc w:val="both"/>
      </w:pPr>
      <w:r w:rsidRPr="00463B8B">
        <w:t xml:space="preserve">Основное содержание образования в программе представлено следующими содержательными линиями: «Искусство как духовный опыт человечества», «Современные технологии в искусстве». Предлагаемые содержательные линии нацелены на формирование целостного представления об искусстве и обобщение разнообразных знаний, умений и способов учебной деятельности, полученных учащимися в ходе изучения курсов «Изобразительное искусство» и «Музыка» в начальной и основной школе. </w:t>
      </w:r>
    </w:p>
    <w:p w:rsidR="00463B8B" w:rsidRPr="00463B8B" w:rsidRDefault="00463B8B" w:rsidP="00463B8B">
      <w:pPr>
        <w:ind w:firstLine="709"/>
        <w:jc w:val="both"/>
      </w:pPr>
      <w:r w:rsidRPr="00463B8B">
        <w:rPr>
          <w:b/>
          <w:i/>
        </w:rPr>
        <w:t>Искусство как духовный опыт человечества</w:t>
      </w:r>
      <w:r w:rsidRPr="00463B8B">
        <w:t xml:space="preserve">. Народное искусство как культурно-историческая память предшествующих поколений, основа национальных профессиональных школ. Единство формы и содержания как закономерность искусства и специфика её преломления в народном и профессиональном искусстве. Древние образы и их существование в современном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 культуре. Этническая музыка. Национальное своеобразие и особенности региональных традиций. </w:t>
      </w:r>
    </w:p>
    <w:p w:rsidR="00463B8B" w:rsidRPr="00463B8B" w:rsidRDefault="00463B8B" w:rsidP="00463B8B">
      <w:pPr>
        <w:ind w:firstLine="709"/>
        <w:jc w:val="both"/>
      </w:pPr>
      <w:r w:rsidRPr="00463B8B">
        <w:t>Временн</w:t>
      </w:r>
      <w:r>
        <w:t>ы</w:t>
      </w:r>
      <w:r w:rsidRPr="00463B8B">
        <w:t xml:space="preserve">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возвышенное и земное. Единство формы и содержания произведения искусства. Современность в музыке и литературе. </w:t>
      </w:r>
    </w:p>
    <w:p w:rsidR="00463B8B" w:rsidRPr="00463B8B" w:rsidRDefault="00463B8B" w:rsidP="00463B8B">
      <w:pPr>
        <w:ind w:firstLine="709"/>
        <w:jc w:val="both"/>
      </w:pPr>
      <w:r w:rsidRPr="00463B8B">
        <w:t xml:space="preserve">Пространственные (пластические) искусства: живопись, скульптура, графика, архитектура и дизайн, декоративно-прикладное искусство. Средства художественной выразительности пластических искусств. Единство стиля эпохи в архитектуре, живописи, материальной культуре. Роль пластических искусств в жизни человека и общества: формирование архитектурного облика городов, организация масс средствами плаката, открытие мира в живописи, книжной и станковой графике, украшение быта изделиями декоративно-прикладного искусства и др. Особенности современного изобразительного искусства: </w:t>
      </w:r>
      <w:proofErr w:type="spellStart"/>
      <w:r w:rsidRPr="00463B8B">
        <w:t>перформанс</w:t>
      </w:r>
      <w:proofErr w:type="spellEnd"/>
      <w:r w:rsidRPr="00463B8B">
        <w:t xml:space="preserve">, акция, коллаж и др. </w:t>
      </w:r>
    </w:p>
    <w:p w:rsidR="00463B8B" w:rsidRDefault="00463B8B" w:rsidP="00463B8B">
      <w:pPr>
        <w:ind w:firstLine="709"/>
        <w:jc w:val="both"/>
      </w:pPr>
      <w:r w:rsidRPr="00463B8B">
        <w:t>Пространственно-временн</w:t>
      </w:r>
      <w:r>
        <w:t>ы</w:t>
      </w:r>
      <w:r w:rsidRPr="00463B8B">
        <w:t xml:space="preserve">е искусства. Средства художественной выразительности в киноискусстве. Создание кинофильма как коллективный художественно-творческий процесс. Истоки театра, его взаимосвязь с духовной жизнью народа, культурой и историей. Драматургия </w:t>
      </w:r>
      <w:r>
        <w:t>–</w:t>
      </w:r>
      <w:r w:rsidRPr="00463B8B">
        <w:t xml:space="preserve"> основа театрального искусства. Опера как синтетический жанр. Возникновение танца и основные средства его выразительности. Балет. Воздействие хореографи</w:t>
      </w:r>
      <w:r>
        <w:t xml:space="preserve">ческого искусства на зрителей. </w:t>
      </w:r>
    </w:p>
    <w:p w:rsidR="00463B8B" w:rsidRPr="00463B8B" w:rsidRDefault="00463B8B" w:rsidP="00463B8B">
      <w:pPr>
        <w:ind w:firstLine="709"/>
        <w:jc w:val="both"/>
      </w:pPr>
      <w:r w:rsidRPr="00463B8B">
        <w:rPr>
          <w:b/>
          <w:i/>
        </w:rPr>
        <w:t>Современные технологии в искусстве</w:t>
      </w:r>
      <w:r w:rsidRPr="00463B8B">
        <w:t xml:space="preserve">. Компьютерная графика как область художественной деятельности. Использование компьютера для синтеза изображений, обработки визуальной информации, полученной из реального мира. Применение данной </w:t>
      </w:r>
      <w:r w:rsidRPr="00463B8B">
        <w:lastRenderedPageBreak/>
        <w:t>технологии в изобразительном искусстве: компьютерный дизайн, анимация, художественное проектирование, полиграфия, спецэффекты в кинематографе. Соотношение технических характеристик и художественной основы получаемого творческого продукта. Различия в восприятии визуального произведения: классического и с использованием компьютера.</w:t>
      </w:r>
    </w:p>
    <w:p w:rsidR="00463B8B" w:rsidRPr="00463B8B" w:rsidRDefault="00463B8B" w:rsidP="00463B8B">
      <w:pPr>
        <w:ind w:firstLine="709"/>
        <w:jc w:val="both"/>
      </w:pPr>
      <w:r w:rsidRPr="00463B8B">
        <w:t xml:space="preserve">Электронная музыка. Электронная музыка как музыкальное сопровождение театральных спектаклей, радиопередач и кинофильмов. </w:t>
      </w:r>
    </w:p>
    <w:p w:rsidR="00463B8B" w:rsidRPr="00463B8B" w:rsidRDefault="00463B8B" w:rsidP="00463B8B">
      <w:pPr>
        <w:ind w:firstLine="709"/>
        <w:jc w:val="both"/>
      </w:pPr>
      <w:r w:rsidRPr="00463B8B">
        <w:t xml:space="preserve">Мультимедийное искусство. Влияние технического прогресса на традиционные виды искусства. Особенности и возможности современных мультимедийных технологий в создании произведений искусства. Цифровое фото. Фотография как способ художественного отражения действительности. Современное телевидение и его образовательный потенциал. Особенности телевизионного изображения подвижных объектов. Ресурсы цифрового телевидения в передаче перспективы, светотени, объёма. Эстетическое воздействие телевидения на человека. </w:t>
      </w:r>
    </w:p>
    <w:p w:rsidR="003B466D" w:rsidRDefault="00463B8B" w:rsidP="00463B8B">
      <w:pPr>
        <w:ind w:firstLine="709"/>
        <w:jc w:val="both"/>
        <w:rPr>
          <w:lang w:val="ru"/>
        </w:rPr>
      </w:pPr>
      <w:r w:rsidRPr="00463B8B">
        <w:t xml:space="preserve">Традиции и новаторство в искусстве. Искусство в современном информационном пространстве: способ познания действительности, воплощение духовных ценностей и часть культуры человечества. Художественный образ в различных видах искусства, специфика восприятия. </w:t>
      </w:r>
      <w:proofErr w:type="spellStart"/>
      <w:r w:rsidRPr="00463B8B">
        <w:t>Взаимодополнение</w:t>
      </w:r>
      <w:proofErr w:type="spellEnd"/>
      <w:r w:rsidRPr="00463B8B">
        <w:t xml:space="preserve"> выразительных средств разных видов искусства. Значение искусства в духовном и интеллектуально-творческом развитии личности.</w:t>
      </w:r>
    </w:p>
    <w:p w:rsidR="005C5F79" w:rsidRPr="00F65379" w:rsidRDefault="005C5F79" w:rsidP="005C5F79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  <w:r w:rsidRPr="00F65379">
        <w:rPr>
          <w:b/>
          <w:lang w:val="ru" w:eastAsia="en-US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3" w:rsidRPr="00F65379" w:rsidRDefault="00DB5F23" w:rsidP="009C63C0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3" w:rsidRPr="00F65379" w:rsidRDefault="00DB5F23" w:rsidP="009C63C0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3F2294" w:rsidRDefault="00DB5F23" w:rsidP="009C63C0">
            <w:r w:rsidRPr="003F2294">
              <w:t>Воздействующая сила искусства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3F2294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>
              <w:t>8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3F2294" w:rsidRDefault="00DB5F23" w:rsidP="009C63C0">
            <w:r w:rsidRPr="003F2294">
              <w:t>Искусство предвосхищает будущее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3F2294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F2294">
              <w:rPr>
                <w:b/>
              </w:rPr>
              <w:t>7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3F2294" w:rsidRDefault="00DB5F23" w:rsidP="009C63C0">
            <w:r w:rsidRPr="003F2294">
              <w:t>Дар созидания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3F2294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F2294">
              <w:t>1</w:t>
            </w:r>
            <w:r>
              <w:t>4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3F2294" w:rsidRDefault="00DB5F23" w:rsidP="009C63C0">
            <w:r w:rsidRPr="003F2294">
              <w:t>Искусство и открытие мира для себя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3F2294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>
              <w:t>2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3F2294" w:rsidRDefault="00DB5F23" w:rsidP="009C63C0">
            <w:r w:rsidRPr="00E34356">
              <w:rPr>
                <w:bCs/>
              </w:rPr>
              <w:t>Исследовательский проект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Default="00DB5F23" w:rsidP="009C63C0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23" w:rsidRPr="003F2294" w:rsidRDefault="00DB5F23" w:rsidP="009C63C0">
            <w:pPr>
              <w:jc w:val="right"/>
              <w:rPr>
                <w:b/>
              </w:rPr>
            </w:pPr>
            <w:r w:rsidRPr="003F2294"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23" w:rsidRPr="003F2294" w:rsidRDefault="00DB5F23" w:rsidP="009C63C0">
            <w:pPr>
              <w:jc w:val="center"/>
              <w:rPr>
                <w:b/>
              </w:rPr>
            </w:pPr>
            <w:r w:rsidRPr="003F2294">
              <w:rPr>
                <w:b/>
              </w:rPr>
              <w:t>34</w:t>
            </w:r>
          </w:p>
        </w:tc>
      </w:tr>
    </w:tbl>
    <w:p w:rsidR="00DB5F23" w:rsidRDefault="00DB5F23">
      <w:pPr>
        <w:rPr>
          <w:b/>
        </w:rPr>
      </w:pPr>
    </w:p>
    <w:p w:rsidR="005C5F79" w:rsidRPr="00F65379" w:rsidRDefault="005C5F79">
      <w:pPr>
        <w:rPr>
          <w:b/>
        </w:rPr>
      </w:pPr>
      <w:r w:rsidRPr="00F65379">
        <w:rPr>
          <w:b/>
        </w:rPr>
        <w:br w:type="page"/>
      </w:r>
    </w:p>
    <w:p w:rsidR="00D619FE" w:rsidRDefault="00D619FE" w:rsidP="00D619FE">
      <w:pPr>
        <w:jc w:val="center"/>
        <w:rPr>
          <w:b/>
        </w:rPr>
      </w:pPr>
      <w:r w:rsidRPr="00F65379">
        <w:rPr>
          <w:b/>
        </w:rPr>
        <w:lastRenderedPageBreak/>
        <w:t>Календарно-тематическое планирование</w:t>
      </w:r>
    </w:p>
    <w:p w:rsidR="00E56A71" w:rsidRPr="00F65379" w:rsidRDefault="00E56A71" w:rsidP="00E56A7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6104"/>
        <w:gridCol w:w="1417"/>
        <w:gridCol w:w="1526"/>
      </w:tblGrid>
      <w:tr w:rsidR="00E56A71" w:rsidRPr="00E56A71" w:rsidTr="00F346DA">
        <w:trPr>
          <w:trHeight w:val="20"/>
        </w:trPr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  <w:rPr>
                <w:b/>
              </w:rPr>
            </w:pPr>
            <w:r w:rsidRPr="00E56A71">
              <w:rPr>
                <w:b/>
              </w:rPr>
              <w:t>№</w:t>
            </w:r>
          </w:p>
        </w:tc>
        <w:tc>
          <w:tcPr>
            <w:tcW w:w="3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  <w:rPr>
                <w:b/>
              </w:rPr>
            </w:pPr>
            <w:r w:rsidRPr="00E56A71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  <w:rPr>
                <w:b/>
              </w:rPr>
            </w:pPr>
            <w:r w:rsidRPr="00E56A71">
              <w:rPr>
                <w:b/>
              </w:rPr>
              <w:t>По плану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A71" w:rsidRPr="00E56A71" w:rsidRDefault="00E56A71" w:rsidP="00E56A71">
            <w:pPr>
              <w:jc w:val="center"/>
              <w:rPr>
                <w:b/>
              </w:rPr>
            </w:pPr>
            <w:r w:rsidRPr="00E56A71">
              <w:rPr>
                <w:b/>
              </w:rPr>
              <w:t>По факту</w:t>
            </w: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  <w:rPr>
                <w:b/>
                <w:i/>
              </w:rPr>
            </w:pPr>
            <w:r w:rsidRPr="00E56A71">
              <w:rPr>
                <w:b/>
                <w:i/>
              </w:rPr>
              <w:t>Воздействующая сила искусства (8 часов)</w:t>
            </w: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Искусство и власть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A4EB6" w:rsidRPr="00E86785" w:rsidRDefault="00BA4EB6" w:rsidP="00BA4EB6">
            <w:r w:rsidRPr="00E86785">
              <w:t>01.09-10.09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Манипуляция сознанием человека в период 30-50-х гг. ХХ века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86785" w:rsidRDefault="00BA4EB6" w:rsidP="00BA4EB6">
            <w:r w:rsidRPr="00E86785">
              <w:t>13.09-17.09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Какими средствами воздействует искусство: композиция и форма. Стартовая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86785" w:rsidRDefault="00BA4EB6" w:rsidP="00BA4EB6">
            <w:r w:rsidRPr="00E86785">
              <w:t>20.09-24.09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Какими средствами воздействует искусство: ритм, фактура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86785" w:rsidRDefault="00BA4EB6" w:rsidP="00BA4EB6">
            <w:r w:rsidRPr="00E86785">
              <w:t>27.09-01.10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 xml:space="preserve">Храмовый синтез искусств в христианстве.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86785" w:rsidRDefault="00BA4EB6" w:rsidP="00BA4EB6">
            <w:r w:rsidRPr="00E86785">
              <w:t>04.10-08.10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Храмовый синтез искусств в исламе и буддизме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86785" w:rsidRDefault="00BA4EB6" w:rsidP="00BA4EB6">
            <w:r w:rsidRPr="00E86785">
              <w:t>11.10-15.10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Синтез искусств в театре и кино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86785" w:rsidRDefault="00BA4EB6" w:rsidP="00BA4EB6">
            <w:r w:rsidRPr="00E86785">
              <w:t>18.10-22.10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Синтез искусств на телевидении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86785" w:rsidRDefault="00BA4EB6" w:rsidP="00BA4EB6">
            <w:r w:rsidRPr="00E86785">
              <w:t>25.10-29.1</w:t>
            </w:r>
            <w:r>
              <w:t>0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</w:pPr>
            <w:r w:rsidRPr="00E56A71">
              <w:rPr>
                <w:b/>
                <w:i/>
              </w:rPr>
              <w:t>Искусство предвосхищает будущее (7 часов)</w:t>
            </w: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Дар предвосхищения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874031" w:rsidRDefault="00BA4EB6" w:rsidP="00BA4EB6">
            <w:r w:rsidRPr="00874031">
              <w:t>08.11-12.11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Какие знания дает искусство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874031" w:rsidRDefault="00BA4EB6" w:rsidP="00BA4EB6">
            <w:r w:rsidRPr="00874031">
              <w:t>15.11-19.11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Предсказания в искусстве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874031" w:rsidRDefault="00BA4EB6" w:rsidP="00BA4EB6">
            <w:r w:rsidRPr="00874031">
              <w:t>22.11-26.11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Художественное мышление в авангарде науки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874031" w:rsidRDefault="00BA4EB6" w:rsidP="00BA4EB6">
            <w:r w:rsidRPr="00874031">
              <w:t>29.11-03.12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2847B5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Художник и ученый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874031" w:rsidRDefault="00BA4EB6" w:rsidP="00BA4EB6">
            <w:r w:rsidRPr="00874031">
              <w:t>06.12-10.12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Поиск новых выразительных возможностей языка искусства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874031" w:rsidRDefault="00BA4EB6" w:rsidP="00BA4EB6">
            <w:r w:rsidRPr="00874031">
              <w:t>13.12-17.12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 xml:space="preserve">Обобщение по темам «Воздействующая сила искусства» и «Искусство предвосхищает будущее».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874031" w:rsidRDefault="00BA4EB6" w:rsidP="00BA4EB6">
            <w:r w:rsidRPr="00874031">
              <w:t>20.12-24.12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</w:pPr>
            <w:r w:rsidRPr="00E56A71">
              <w:rPr>
                <w:b/>
                <w:i/>
              </w:rPr>
              <w:t>Дар созидания (14 часов)</w:t>
            </w:r>
          </w:p>
        </w:tc>
      </w:tr>
      <w:tr w:rsidR="00F346DA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E56A71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E56A71" w:rsidRDefault="00F346DA" w:rsidP="00F346DA">
            <w:r w:rsidRPr="00E56A71">
              <w:t>Эстетическое формирование искусством окружающей среды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E24B07" w:rsidRDefault="00BA4EB6" w:rsidP="00F346DA">
            <w:pPr>
              <w:jc w:val="center"/>
            </w:pPr>
            <w:r w:rsidRPr="00BA4EB6">
              <w:t>10.01-14.01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E56A71" w:rsidRDefault="00F346DA" w:rsidP="00F346DA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Архитектура исторического города. Промежуточная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72BBB" w:rsidRDefault="00BA4EB6" w:rsidP="00BA4EB6">
            <w:r w:rsidRPr="00E72BBB">
              <w:t>17.01-21.01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Архитектура современного города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72BBB" w:rsidRDefault="00BA4EB6" w:rsidP="00BA4EB6">
            <w:r w:rsidRPr="00E72BBB">
              <w:t>24.01-28.01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Специфика изображений в полиграфии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72BBB" w:rsidRDefault="00BA4EB6" w:rsidP="00BA4EB6">
            <w:r w:rsidRPr="00E72BBB">
              <w:t>31.01-04.02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Развитие дизайна и его значение в жизни современного общества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72BBB" w:rsidRDefault="00BA4EB6" w:rsidP="00BA4EB6">
            <w:r w:rsidRPr="00E72BBB">
              <w:t>07.02-11.02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Декоративно-прикладное искусство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72BBB" w:rsidRDefault="00BA4EB6" w:rsidP="00BA4EB6">
            <w:r w:rsidRPr="00E72BBB">
              <w:t>14.02-18.02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Музыка в быту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72BBB" w:rsidRDefault="00BA4EB6" w:rsidP="00BA4EB6">
            <w:r w:rsidRPr="00E72BBB">
              <w:t>21.02-25.02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08228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Музыка во время праздников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72BBB" w:rsidRDefault="00BA4EB6" w:rsidP="00BA4EB6">
            <w:r w:rsidRPr="00E72BBB">
              <w:t>07.03-11.03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Массовые, общедоступные искусства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72BBB" w:rsidRDefault="00BA4EB6" w:rsidP="00BA4EB6">
            <w:r w:rsidRPr="00E72BBB">
              <w:t>14.03-18.03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Изобразительная природа кино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72BBB" w:rsidRDefault="00BA4EB6" w:rsidP="00BA4EB6">
            <w:r w:rsidRPr="00E72BBB">
              <w:t>21.03-25.03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Музыка в кино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Default="00BA4EB6" w:rsidP="00BA4EB6">
            <w:r w:rsidRPr="00E72BBB">
              <w:t>28.03-01.04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Особенности киномузыки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8A57E3" w:rsidRDefault="00BA4EB6" w:rsidP="00BA4EB6">
            <w:r w:rsidRPr="008A57E3">
              <w:t>04.04-08.04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Тайные смыслы образов искусства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8A57E3" w:rsidRDefault="00BA4EB6" w:rsidP="00BA4EB6">
            <w:r w:rsidRPr="008A57E3">
              <w:t>11.04-15.04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Обобщающий урок по разделу «Дар созидания»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Default="00BA4EB6" w:rsidP="00BA4EB6">
            <w:r w:rsidRPr="008A57E3">
              <w:t>18.04-22.04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</w:pPr>
            <w:r w:rsidRPr="00E56A71">
              <w:rPr>
                <w:b/>
                <w:i/>
              </w:rPr>
              <w:t>Искусство и открытие мира для себя (2 часа)</w:t>
            </w:r>
          </w:p>
        </w:tc>
      </w:tr>
      <w:tr w:rsidR="00F346DA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E56A71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E56A71" w:rsidRDefault="00F346DA" w:rsidP="00F346DA">
            <w:r w:rsidRPr="00E56A71">
              <w:t>Вопрос себе как первый шаг к творчеству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E24B07" w:rsidRDefault="00BA4EB6" w:rsidP="00F346DA">
            <w:r w:rsidRPr="00BA4EB6">
              <w:t>03.05-06.05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E56A71" w:rsidRDefault="00F346DA" w:rsidP="00F346DA">
            <w:pPr>
              <w:jc w:val="center"/>
            </w:pPr>
          </w:p>
        </w:tc>
      </w:tr>
      <w:tr w:rsidR="00F346DA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E56A71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E56A71" w:rsidRDefault="00F346DA" w:rsidP="00F346DA">
            <w:r w:rsidRPr="00E56A71">
              <w:t>Литературные страницы. Итоговая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E24B07" w:rsidRDefault="00BA4EB6" w:rsidP="00F346DA">
            <w:r w:rsidRPr="002E32D3">
              <w:rPr>
                <w:color w:val="000000"/>
              </w:rPr>
              <w:t>10.05-13.05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E56A71" w:rsidRDefault="00F346DA" w:rsidP="00F346DA">
            <w:pPr>
              <w:jc w:val="center"/>
            </w:pP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</w:pPr>
            <w:r w:rsidRPr="00E56A71">
              <w:rPr>
                <w:b/>
                <w:i/>
              </w:rPr>
              <w:t>Исследовательский проект (3 часа)</w:t>
            </w: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«Пушкин – наше всё». Выбор вида деятельности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24B07" w:rsidRDefault="00BA4EB6" w:rsidP="00BA4EB6">
            <w:r w:rsidRPr="002E32D3">
              <w:rPr>
                <w:color w:val="000000"/>
              </w:rPr>
              <w:t>16.05-20.05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«Пушкин – наше всё». Разработка содержательных линий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24B07" w:rsidRDefault="00BA4EB6" w:rsidP="00BA4EB6">
            <w:r w:rsidRPr="00D305D7">
              <w:t>23.05-</w:t>
            </w:r>
            <w:r>
              <w:t>25</w:t>
            </w:r>
            <w:r w:rsidRPr="00D305D7">
              <w:t>.05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BA4EB6" w:rsidRPr="00E56A71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EB6" w:rsidRPr="00E56A71" w:rsidRDefault="00BA4EB6" w:rsidP="00BA4EB6">
            <w:r w:rsidRPr="00E56A71">
              <w:t>«Пушкин – наше всё». Защита проекта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24B07" w:rsidRDefault="00BA4EB6" w:rsidP="00BA4EB6">
            <w:r w:rsidRPr="00D305D7">
              <w:t>23.05-</w:t>
            </w:r>
            <w:r>
              <w:t>25</w:t>
            </w:r>
            <w:r w:rsidRPr="00D305D7">
              <w:t>.05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BA4EB6" w:rsidRPr="00E56A71" w:rsidRDefault="00BA4EB6" w:rsidP="00BA4EB6">
            <w:pPr>
              <w:jc w:val="center"/>
            </w:pP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  <w:rPr>
                <w:b/>
              </w:rPr>
            </w:pPr>
            <w:r w:rsidRPr="00E56A71">
              <w:rPr>
                <w:b/>
              </w:rPr>
              <w:t>Итого: 34 часа</w:t>
            </w:r>
          </w:p>
        </w:tc>
      </w:tr>
    </w:tbl>
    <w:p w:rsidR="000D45CD" w:rsidRPr="00F65379" w:rsidRDefault="000D45CD" w:rsidP="007C5D2C">
      <w:pPr>
        <w:jc w:val="right"/>
      </w:pPr>
    </w:p>
    <w:p w:rsidR="007C5D2C" w:rsidRPr="00F65379" w:rsidRDefault="007C5D2C" w:rsidP="007C5D2C">
      <w:pPr>
        <w:jc w:val="right"/>
      </w:pPr>
    </w:p>
    <w:p w:rsidR="007C5D2C" w:rsidRPr="00F65379" w:rsidRDefault="007C5D2C" w:rsidP="007C5D2C">
      <w:pPr>
        <w:jc w:val="right"/>
      </w:pPr>
    </w:p>
    <w:p w:rsidR="007C5D2C" w:rsidRPr="00F65379" w:rsidRDefault="007C5D2C" w:rsidP="007C5D2C">
      <w:pPr>
        <w:jc w:val="right"/>
      </w:pPr>
    </w:p>
    <w:p w:rsidR="007C5D2C" w:rsidRPr="00F65379" w:rsidRDefault="007C5D2C" w:rsidP="00CC151A"/>
    <w:p w:rsidR="007C5D2C" w:rsidRPr="00943297" w:rsidRDefault="007C5D2C" w:rsidP="00802181">
      <w:pPr>
        <w:ind w:right="5669"/>
        <w:jc w:val="center"/>
        <w:rPr>
          <w:b/>
        </w:rPr>
      </w:pPr>
      <w:r w:rsidRPr="00943297">
        <w:rPr>
          <w:b/>
        </w:rPr>
        <w:t>СОГЛАСОВАНО</w:t>
      </w:r>
    </w:p>
    <w:p w:rsidR="007C5D2C" w:rsidRPr="00F65379" w:rsidRDefault="007C5D2C" w:rsidP="00802181">
      <w:pPr>
        <w:ind w:right="5669"/>
        <w:jc w:val="center"/>
      </w:pPr>
      <w:r w:rsidRPr="00F65379">
        <w:t>Протокол</w:t>
      </w:r>
      <w:r w:rsidR="009403E6">
        <w:t>ом</w:t>
      </w:r>
      <w:r w:rsidRPr="00F65379">
        <w:t xml:space="preserve"> заседания</w:t>
      </w:r>
    </w:p>
    <w:p w:rsidR="007C5D2C" w:rsidRPr="00F65379" w:rsidRDefault="007C5D2C" w:rsidP="00802181">
      <w:pPr>
        <w:ind w:right="5669"/>
        <w:jc w:val="center"/>
      </w:pPr>
      <w:r w:rsidRPr="00F65379">
        <w:t>ШМО гуманитарного цикла</w:t>
      </w:r>
    </w:p>
    <w:p w:rsidR="007C5D2C" w:rsidRPr="00712D91" w:rsidRDefault="007C5D2C" w:rsidP="00802181">
      <w:pPr>
        <w:ind w:right="5669"/>
        <w:jc w:val="center"/>
      </w:pPr>
      <w:r w:rsidRPr="00712D91">
        <w:t xml:space="preserve">от </w:t>
      </w:r>
      <w:r w:rsidR="00FD0A28">
        <w:t>30</w:t>
      </w:r>
      <w:r w:rsidRPr="00712D91">
        <w:t>.08.20</w:t>
      </w:r>
      <w:r w:rsidR="00802181">
        <w:t>2</w:t>
      </w:r>
      <w:r w:rsidR="00FD0A28">
        <w:t>1</w:t>
      </w:r>
      <w:r w:rsidR="00943297" w:rsidRPr="00712D91">
        <w:t xml:space="preserve"> №</w:t>
      </w:r>
      <w:r w:rsidR="00E56A71">
        <w:t xml:space="preserve"> </w:t>
      </w:r>
      <w:r w:rsidR="00943297" w:rsidRPr="00712D91">
        <w:t>1</w:t>
      </w:r>
    </w:p>
    <w:p w:rsidR="007C5D2C" w:rsidRPr="00712D91" w:rsidRDefault="007C5D2C" w:rsidP="00802181">
      <w:pPr>
        <w:ind w:right="5669"/>
        <w:jc w:val="center"/>
      </w:pPr>
    </w:p>
    <w:p w:rsidR="007C5D2C" w:rsidRPr="00712D91" w:rsidRDefault="007C5D2C" w:rsidP="00802181">
      <w:pPr>
        <w:ind w:right="5669"/>
        <w:jc w:val="center"/>
      </w:pPr>
    </w:p>
    <w:p w:rsidR="007C5D2C" w:rsidRPr="00712D91" w:rsidRDefault="007C5D2C" w:rsidP="00802181">
      <w:pPr>
        <w:ind w:right="5669"/>
        <w:jc w:val="center"/>
      </w:pPr>
    </w:p>
    <w:p w:rsidR="007C5D2C" w:rsidRPr="00712D91" w:rsidRDefault="007C5D2C" w:rsidP="00802181">
      <w:pPr>
        <w:ind w:right="5527"/>
        <w:jc w:val="center"/>
        <w:rPr>
          <w:b/>
        </w:rPr>
      </w:pPr>
      <w:r w:rsidRPr="00712D91">
        <w:rPr>
          <w:b/>
        </w:rPr>
        <w:t>СОГЛАСОВАНО</w:t>
      </w:r>
    </w:p>
    <w:p w:rsidR="007C5D2C" w:rsidRPr="00712D91" w:rsidRDefault="007C5D2C" w:rsidP="00802181">
      <w:pPr>
        <w:ind w:right="5527"/>
        <w:jc w:val="center"/>
      </w:pPr>
      <w:r w:rsidRPr="00712D91">
        <w:t>Зам. директора по УВР</w:t>
      </w:r>
    </w:p>
    <w:p w:rsidR="007C5D2C" w:rsidRPr="00712D91" w:rsidRDefault="007C5D2C" w:rsidP="00802181">
      <w:pPr>
        <w:ind w:right="5527"/>
        <w:jc w:val="center"/>
      </w:pPr>
      <w:r w:rsidRPr="00712D91">
        <w:t>_____________ Л.Г. Кемайкина</w:t>
      </w:r>
    </w:p>
    <w:p w:rsidR="00062ECE" w:rsidRPr="00712D91" w:rsidRDefault="00FD0A28" w:rsidP="00802181">
      <w:pPr>
        <w:ind w:right="5527"/>
        <w:jc w:val="center"/>
      </w:pPr>
      <w:r>
        <w:t>30</w:t>
      </w:r>
      <w:r w:rsidR="007C5D2C" w:rsidRPr="00712D91">
        <w:t>.08.20</w:t>
      </w:r>
      <w:r w:rsidR="00802181">
        <w:t>2</w:t>
      </w:r>
      <w:r>
        <w:t>1</w:t>
      </w:r>
    </w:p>
    <w:sectPr w:rsidR="00062ECE" w:rsidRPr="00712D91" w:rsidSect="00714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61" w:rsidRDefault="00413E61" w:rsidP="0071416E">
      <w:r>
        <w:separator/>
      </w:r>
    </w:p>
  </w:endnote>
  <w:endnote w:type="continuationSeparator" w:id="0">
    <w:p w:rsidR="00413E61" w:rsidRDefault="00413E61" w:rsidP="0071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41" w:rsidRDefault="000C45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1400"/>
      <w:docPartObj>
        <w:docPartGallery w:val="Page Numbers (Bottom of Page)"/>
        <w:docPartUnique/>
      </w:docPartObj>
    </w:sdtPr>
    <w:sdtEndPr/>
    <w:sdtContent>
      <w:p w:rsidR="000C4541" w:rsidRDefault="00C54F7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4541" w:rsidRDefault="000C45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41" w:rsidRDefault="000C4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61" w:rsidRDefault="00413E61" w:rsidP="0071416E">
      <w:r>
        <w:separator/>
      </w:r>
    </w:p>
  </w:footnote>
  <w:footnote w:type="continuationSeparator" w:id="0">
    <w:p w:rsidR="00413E61" w:rsidRDefault="00413E61" w:rsidP="0071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41" w:rsidRDefault="000C45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41" w:rsidRDefault="000C45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41" w:rsidRDefault="000C45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EF0419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C1890"/>
    <w:multiLevelType w:val="multilevel"/>
    <w:tmpl w:val="E634E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139B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16D4D"/>
    <w:rsid w:val="00062ECE"/>
    <w:rsid w:val="00085028"/>
    <w:rsid w:val="000924DB"/>
    <w:rsid w:val="000C4541"/>
    <w:rsid w:val="000D45CD"/>
    <w:rsid w:val="000F45D7"/>
    <w:rsid w:val="000F52CC"/>
    <w:rsid w:val="00101A91"/>
    <w:rsid w:val="00103A79"/>
    <w:rsid w:val="001328C3"/>
    <w:rsid w:val="00140B0C"/>
    <w:rsid w:val="00165B89"/>
    <w:rsid w:val="00177D93"/>
    <w:rsid w:val="00191DE6"/>
    <w:rsid w:val="001B100C"/>
    <w:rsid w:val="001C1A55"/>
    <w:rsid w:val="0021530E"/>
    <w:rsid w:val="00227ED1"/>
    <w:rsid w:val="00264737"/>
    <w:rsid w:val="00267A23"/>
    <w:rsid w:val="002810CB"/>
    <w:rsid w:val="002A5D3A"/>
    <w:rsid w:val="002A7FE0"/>
    <w:rsid w:val="002B3120"/>
    <w:rsid w:val="002B5EE4"/>
    <w:rsid w:val="002B7F0A"/>
    <w:rsid w:val="002C01E3"/>
    <w:rsid w:val="002D4E27"/>
    <w:rsid w:val="002E1818"/>
    <w:rsid w:val="003151E0"/>
    <w:rsid w:val="003273C0"/>
    <w:rsid w:val="003363F6"/>
    <w:rsid w:val="00336EFD"/>
    <w:rsid w:val="00382388"/>
    <w:rsid w:val="003B3F05"/>
    <w:rsid w:val="003B466D"/>
    <w:rsid w:val="00410A55"/>
    <w:rsid w:val="00412A00"/>
    <w:rsid w:val="00413E61"/>
    <w:rsid w:val="00415ECD"/>
    <w:rsid w:val="00444A5F"/>
    <w:rsid w:val="00446882"/>
    <w:rsid w:val="00463B8B"/>
    <w:rsid w:val="004A4FEC"/>
    <w:rsid w:val="004B3C47"/>
    <w:rsid w:val="004B50F1"/>
    <w:rsid w:val="004D0237"/>
    <w:rsid w:val="004F51A5"/>
    <w:rsid w:val="00505FDF"/>
    <w:rsid w:val="00512DD0"/>
    <w:rsid w:val="00555341"/>
    <w:rsid w:val="005719C1"/>
    <w:rsid w:val="00572D30"/>
    <w:rsid w:val="00573245"/>
    <w:rsid w:val="00576D24"/>
    <w:rsid w:val="005C5F79"/>
    <w:rsid w:val="005D02DD"/>
    <w:rsid w:val="005F023F"/>
    <w:rsid w:val="006027D5"/>
    <w:rsid w:val="00612FBA"/>
    <w:rsid w:val="00625AAB"/>
    <w:rsid w:val="00627EF6"/>
    <w:rsid w:val="00644B95"/>
    <w:rsid w:val="006818F3"/>
    <w:rsid w:val="006954F5"/>
    <w:rsid w:val="00697EF9"/>
    <w:rsid w:val="006B1925"/>
    <w:rsid w:val="006F442E"/>
    <w:rsid w:val="0070255D"/>
    <w:rsid w:val="00712D91"/>
    <w:rsid w:val="0071416E"/>
    <w:rsid w:val="00714E2E"/>
    <w:rsid w:val="00715BC7"/>
    <w:rsid w:val="00742EAB"/>
    <w:rsid w:val="00745FA9"/>
    <w:rsid w:val="007511E9"/>
    <w:rsid w:val="0077052C"/>
    <w:rsid w:val="00772136"/>
    <w:rsid w:val="007870CC"/>
    <w:rsid w:val="007C0CCC"/>
    <w:rsid w:val="007C5D2C"/>
    <w:rsid w:val="007E1FF7"/>
    <w:rsid w:val="007F2ADF"/>
    <w:rsid w:val="00801FF1"/>
    <w:rsid w:val="00802181"/>
    <w:rsid w:val="008671D4"/>
    <w:rsid w:val="008733A3"/>
    <w:rsid w:val="008A0AB9"/>
    <w:rsid w:val="008A4AC6"/>
    <w:rsid w:val="008B68D6"/>
    <w:rsid w:val="008D2D3C"/>
    <w:rsid w:val="008F2134"/>
    <w:rsid w:val="009403E6"/>
    <w:rsid w:val="00943297"/>
    <w:rsid w:val="0095239A"/>
    <w:rsid w:val="00953DE1"/>
    <w:rsid w:val="00983197"/>
    <w:rsid w:val="009F7B6C"/>
    <w:rsid w:val="00A33136"/>
    <w:rsid w:val="00A54F51"/>
    <w:rsid w:val="00AB3499"/>
    <w:rsid w:val="00AE1D19"/>
    <w:rsid w:val="00B21C35"/>
    <w:rsid w:val="00B31539"/>
    <w:rsid w:val="00B93A73"/>
    <w:rsid w:val="00BA4EB6"/>
    <w:rsid w:val="00BB27D9"/>
    <w:rsid w:val="00BE4C7B"/>
    <w:rsid w:val="00C06F2F"/>
    <w:rsid w:val="00C3753F"/>
    <w:rsid w:val="00C420DE"/>
    <w:rsid w:val="00C54F7D"/>
    <w:rsid w:val="00C71E87"/>
    <w:rsid w:val="00C80BC6"/>
    <w:rsid w:val="00C82FB5"/>
    <w:rsid w:val="00C90A31"/>
    <w:rsid w:val="00CC151A"/>
    <w:rsid w:val="00D23DDC"/>
    <w:rsid w:val="00D255A5"/>
    <w:rsid w:val="00D3302C"/>
    <w:rsid w:val="00D560BF"/>
    <w:rsid w:val="00D619FE"/>
    <w:rsid w:val="00DA3E19"/>
    <w:rsid w:val="00DB2409"/>
    <w:rsid w:val="00DB5F23"/>
    <w:rsid w:val="00E217A1"/>
    <w:rsid w:val="00E31B08"/>
    <w:rsid w:val="00E34356"/>
    <w:rsid w:val="00E56A71"/>
    <w:rsid w:val="00F04FEE"/>
    <w:rsid w:val="00F07506"/>
    <w:rsid w:val="00F10F19"/>
    <w:rsid w:val="00F31F37"/>
    <w:rsid w:val="00F33E5B"/>
    <w:rsid w:val="00F343E6"/>
    <w:rsid w:val="00F346DA"/>
    <w:rsid w:val="00F4618B"/>
    <w:rsid w:val="00F65379"/>
    <w:rsid w:val="00F8636A"/>
    <w:rsid w:val="00F909B1"/>
    <w:rsid w:val="00FB3B06"/>
    <w:rsid w:val="00FD0A28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5786-111D-4804-AB57-5943573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"/>
    <w:qFormat/>
    <w:rsid w:val="00062EC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2ECE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C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444A5F"/>
    <w:pPr>
      <w:widowControl w:val="0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1328C3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328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4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416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14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16E"/>
    <w:rPr>
      <w:rFonts w:ascii="Times New Roman" w:hAnsi="Times New Roman"/>
    </w:rPr>
  </w:style>
  <w:style w:type="table" w:customStyle="1" w:styleId="11">
    <w:name w:val="Сетка таблицы1"/>
    <w:basedOn w:val="a1"/>
    <w:next w:val="a4"/>
    <w:uiPriority w:val="59"/>
    <w:rsid w:val="005C5F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34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1533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Н.В.</cp:lastModifiedBy>
  <cp:revision>89</cp:revision>
  <cp:lastPrinted>2018-03-26T14:25:00Z</cp:lastPrinted>
  <dcterms:created xsi:type="dcterms:W3CDTF">2002-12-31T22:45:00Z</dcterms:created>
  <dcterms:modified xsi:type="dcterms:W3CDTF">2021-09-19T15:38:00Z</dcterms:modified>
</cp:coreProperties>
</file>