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2D">
        <w:rPr>
          <w:rFonts w:ascii="Times New Roman" w:hAnsi="Times New Roman" w:cs="Times New Roman"/>
          <w:sz w:val="28"/>
          <w:szCs w:val="28"/>
        </w:rPr>
        <w:t>Аннотация к рабочей программе по музыке</w:t>
      </w:r>
    </w:p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2D">
        <w:rPr>
          <w:rFonts w:ascii="Times New Roman" w:hAnsi="Times New Roman" w:cs="Times New Roman"/>
          <w:sz w:val="28"/>
          <w:szCs w:val="28"/>
        </w:rPr>
        <w:t>Классы:1-4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34E50" w:rsidRPr="0010692D" w:rsidRDefault="00C34E50" w:rsidP="00C3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34E50" w:rsidRPr="0010692D" w:rsidRDefault="00C34E50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10692D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</w:p>
          <w:p w:rsidR="00C34E50" w:rsidRPr="0010692D" w:rsidRDefault="0010692D" w:rsidP="00E258B6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примерной программы по музыке, </w:t>
            </w:r>
            <w:bookmarkStart w:id="0" w:name="_GoBack"/>
            <w:bookmarkEnd w:id="0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«Музыка. 1- 4 классы»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«Просвещение», 2017 год 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34E50" w:rsidRPr="0010692D" w:rsidRDefault="0010692D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1 класс»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201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2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3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4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В неделю – 1 ч.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За год – 34 ч.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 xml:space="preserve"> (в 1 классе – 33 ч.)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музыкальной культуры школьников как неотъемлемой части духовной культуры.</w:t>
            </w:r>
          </w:p>
        </w:tc>
      </w:tr>
      <w:tr w:rsidR="00C34E50" w:rsidRPr="0010692D" w:rsidTr="00C1504F">
        <w:trPr>
          <w:trHeight w:val="34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 в жизни человека. </w:t>
            </w:r>
          </w:p>
          <w:p w:rsidR="00C34E50" w:rsidRPr="0010692D" w:rsidRDefault="00E53666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>Истоки возникновения музы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ки. Рождение музыки как е</w:t>
            </w:r>
            <w:r>
              <w:rPr>
                <w:rStyle w:val="140"/>
                <w:rFonts w:eastAsiaTheme="minorHAnsi"/>
                <w:sz w:val="24"/>
                <w:szCs w:val="24"/>
              </w:rPr>
              <w:t>стественное проявление человече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ского состояния. Звучани</w:t>
            </w:r>
            <w:r>
              <w:rPr>
                <w:rStyle w:val="140"/>
                <w:rFonts w:eastAsiaTheme="minorHAnsi"/>
                <w:sz w:val="24"/>
                <w:szCs w:val="24"/>
              </w:rPr>
              <w:t>е окружающей жизни, природы, на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строений, чувств и характера человека.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Обобщённое представление об основных образно-эмоцио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нальных сферах музыки и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 xml:space="preserve"> о многообразии музыкальных жан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ров и стилей. Песня, танец, марш и их разновидности.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>. Опера, балет, симфония, концерт, сюита, кантата, мюзикл.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Народная и профессиональн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ая музыка. Сочинения отечествен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ных композиторов о Родине. Духовная музыка в творчестве композиторов.</w:t>
            </w:r>
          </w:p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Основные закономерности музыкального искусства. </w:t>
            </w:r>
          </w:p>
          <w:p w:rsidR="00C34E50" w:rsidRPr="0010692D" w:rsidRDefault="00E53666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0"/>
                <w:rFonts w:eastAsiaTheme="minorHAnsi"/>
                <w:sz w:val="24"/>
                <w:szCs w:val="24"/>
              </w:rPr>
              <w:t>Ин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тонационно-образная при</w:t>
            </w:r>
            <w:r>
              <w:rPr>
                <w:rStyle w:val="140"/>
                <w:rFonts w:eastAsiaTheme="minorHAnsi"/>
                <w:sz w:val="24"/>
                <w:szCs w:val="24"/>
              </w:rPr>
              <w:t>рода музыкального искусства. Вы</w:t>
            </w:r>
            <w:r w:rsidR="00C34E50" w:rsidRPr="0010692D">
              <w:rPr>
                <w:rStyle w:val="140"/>
                <w:rFonts w:eastAsiaTheme="minorHAnsi"/>
                <w:sz w:val="24"/>
                <w:szCs w:val="24"/>
              </w:rPr>
              <w:t>разительность и изобразительность в музыке. Интонация как озвученное состояние, выражение эмоций и мыслей.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ка, тембр, лад и др.).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позиторов, её выразительный смысл. Нотная запись как спо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соб фиксации музыкальной речи. Элементы нотной грамоты.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lastRenderedPageBreak/>
              <w:t>Развитие музыки — сопоставление и столкновение чувств и мыслей человека, музыкальных интонаций,</w:t>
            </w:r>
            <w:r w:rsidR="00394142">
              <w:rPr>
                <w:rStyle w:val="140"/>
                <w:rFonts w:eastAsiaTheme="minorHAnsi"/>
                <w:sz w:val="24"/>
                <w:szCs w:val="24"/>
              </w:rPr>
              <w:t xml:space="preserve"> тем, художествен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ных образов. Основные п</w:t>
            </w:r>
            <w:r w:rsidR="00394142">
              <w:rPr>
                <w:rStyle w:val="140"/>
                <w:rFonts w:eastAsiaTheme="minorHAnsi"/>
                <w:sz w:val="24"/>
                <w:szCs w:val="24"/>
              </w:rPr>
              <w:t>риёмы музыкального развития (по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втор и контраст).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      </w:r>
          </w:p>
          <w:p w:rsidR="00C34E50" w:rsidRPr="0010692D" w:rsidRDefault="00C34E50" w:rsidP="00E42844">
            <w:pPr>
              <w:jc w:val="both"/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Музыкальная картина мира. 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ровые и инструментальные коллек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(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CD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 xml:space="preserve">,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DVD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).</w:t>
            </w:r>
          </w:p>
          <w:p w:rsidR="00C34E50" w:rsidRPr="0010692D" w:rsidRDefault="00C34E50" w:rsidP="00E53666">
            <w:pPr>
              <w:tabs>
                <w:tab w:val="left" w:pos="3243"/>
              </w:tabs>
              <w:ind w:firstLine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Различные виды музыки: 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ab/>
              <w:t>вокальная, инструментальная, сольная, хоровая, оркестровая. Певческие голоса: детские, женские, мужские. Хоры: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 xml:space="preserve"> детский, женский, мужской, сме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шанный. Музыкальные и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нструменты. Оркестры: симфониче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ский, духовой, народных инструментов.</w:t>
            </w:r>
          </w:p>
          <w:p w:rsidR="00C34E50" w:rsidRPr="0010692D" w:rsidRDefault="00C34E50" w:rsidP="00E428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Народное и профессиональное музыкальное творчество разных стран мира. Многоо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бразие этнокультурных, историче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ски сложившихся традиций</w:t>
            </w:r>
            <w:r w:rsidR="00E53666">
              <w:rPr>
                <w:rStyle w:val="140"/>
                <w:rFonts w:eastAsiaTheme="minorHAnsi"/>
                <w:sz w:val="24"/>
                <w:szCs w:val="24"/>
              </w:rPr>
              <w:t>. Региональные музыкально-поэти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>ческие традиции: содержание, образная сфера и музыкальный язык.</w:t>
            </w:r>
          </w:p>
        </w:tc>
      </w:tr>
      <w:tr w:rsidR="00C34E50" w:rsidRPr="0010692D" w:rsidTr="00C1504F">
        <w:trPr>
          <w:trHeight w:val="67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E50" w:rsidRPr="0010692D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E50" w:rsidRDefault="00C34E50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Итоговый контроль в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мае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0F2" w:rsidRPr="00F839C2" w:rsidRDefault="000670F2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 на основе результатов текущего контроля успеваемости обучающихся.</w:t>
            </w:r>
          </w:p>
          <w:p w:rsidR="000670F2" w:rsidRPr="0010692D" w:rsidRDefault="000670F2" w:rsidP="00E4284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</w:t>
            </w:r>
            <w:r w:rsidR="00E4284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A2416E" w:rsidRPr="0010692D" w:rsidRDefault="00A2416E" w:rsidP="00EC4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Аннотацию составила</w:t>
      </w: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A2416E" w:rsidRPr="0010692D" w:rsidRDefault="00455FED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2416E" w:rsidRPr="0010692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2416E" w:rsidRPr="0010692D" w:rsidRDefault="000670F2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Екатерина Андреевна</w:t>
      </w:r>
    </w:p>
    <w:sectPr w:rsidR="00A2416E" w:rsidRPr="001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670F2"/>
    <w:rsid w:val="0010692D"/>
    <w:rsid w:val="00125767"/>
    <w:rsid w:val="00224338"/>
    <w:rsid w:val="00312720"/>
    <w:rsid w:val="00394142"/>
    <w:rsid w:val="00455FED"/>
    <w:rsid w:val="004E37AE"/>
    <w:rsid w:val="004F6B4D"/>
    <w:rsid w:val="006C4346"/>
    <w:rsid w:val="007921E7"/>
    <w:rsid w:val="008B1621"/>
    <w:rsid w:val="009F5B1B"/>
    <w:rsid w:val="00A2416E"/>
    <w:rsid w:val="00C34E50"/>
    <w:rsid w:val="00C435D8"/>
    <w:rsid w:val="00C600C7"/>
    <w:rsid w:val="00C80F79"/>
    <w:rsid w:val="00E258B6"/>
    <w:rsid w:val="00E42844"/>
    <w:rsid w:val="00E53666"/>
    <w:rsid w:val="00EC44EE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3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10</cp:revision>
  <dcterms:created xsi:type="dcterms:W3CDTF">2018-03-23T14:43:00Z</dcterms:created>
  <dcterms:modified xsi:type="dcterms:W3CDTF">2021-10-18T05:44:00Z</dcterms:modified>
</cp:coreProperties>
</file>