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3E" w:rsidRPr="00A56C3E" w:rsidRDefault="00A56C3E" w:rsidP="00A56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C3E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</w:t>
      </w:r>
      <w:r w:rsidRPr="00A56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элективного курса</w:t>
      </w:r>
      <w:bookmarkStart w:id="0" w:name="_GoBack"/>
      <w:bookmarkEnd w:id="0"/>
    </w:p>
    <w:p w:rsidR="00A56C3E" w:rsidRDefault="00A56C3E" w:rsidP="00A56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C3E" w:rsidRDefault="00A56C3E" w:rsidP="00A56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«Основы финансовой грамотности</w:t>
      </w:r>
    </w:p>
    <w:p w:rsidR="00A56C3E" w:rsidRPr="00A56C3E" w:rsidRDefault="00A56C3E" w:rsidP="00A56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C3E">
        <w:rPr>
          <w:rFonts w:ascii="Times New Roman" w:hAnsi="Times New Roman" w:cs="Times New Roman"/>
          <w:sz w:val="24"/>
          <w:szCs w:val="24"/>
        </w:rPr>
        <w:t>Уровень образования: среднее общее образование</w:t>
      </w:r>
    </w:p>
    <w:p w:rsidR="00A56C3E" w:rsidRPr="00A56C3E" w:rsidRDefault="00A56C3E" w:rsidP="00A56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C3E">
        <w:rPr>
          <w:rFonts w:ascii="Times New Roman" w:hAnsi="Times New Roman" w:cs="Times New Roman"/>
          <w:sz w:val="24"/>
          <w:szCs w:val="24"/>
        </w:rPr>
        <w:t>Класс: 10-11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3"/>
        <w:gridCol w:w="7272"/>
      </w:tblGrid>
      <w:tr w:rsidR="00A56C3E" w:rsidRPr="00A56C3E" w:rsidTr="00F660CC">
        <w:tc>
          <w:tcPr>
            <w:tcW w:w="2073" w:type="dxa"/>
          </w:tcPr>
          <w:p w:rsidR="00A56C3E" w:rsidRPr="00A56C3E" w:rsidRDefault="00A56C3E" w:rsidP="00A56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3E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272" w:type="dxa"/>
          </w:tcPr>
          <w:p w:rsidR="00A56C3E" w:rsidRPr="00A56C3E" w:rsidRDefault="00A56C3E" w:rsidP="00A56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3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A56C3E" w:rsidRPr="00A56C3E" w:rsidTr="00F660CC">
        <w:tc>
          <w:tcPr>
            <w:tcW w:w="2073" w:type="dxa"/>
          </w:tcPr>
          <w:p w:rsidR="00A56C3E" w:rsidRPr="00A56C3E" w:rsidRDefault="00A56C3E" w:rsidP="00A56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3E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272" w:type="dxa"/>
          </w:tcPr>
          <w:p w:rsidR="00A56C3E" w:rsidRPr="00A56C3E" w:rsidRDefault="00A56C3E" w:rsidP="00A56C3E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56C3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основе: </w:t>
            </w:r>
          </w:p>
          <w:p w:rsidR="00A56C3E" w:rsidRPr="00A56C3E" w:rsidRDefault="00A56C3E" w:rsidP="00A56C3E">
            <w:pPr>
              <w:numPr>
                <w:ilvl w:val="0"/>
                <w:numId w:val="1"/>
              </w:numPr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3E">
              <w:rPr>
                <w:rFonts w:ascii="Times New Roman" w:eastAsiaTheme="minorEastAsia" w:hAnsi="Times New Roman"/>
                <w:sz w:val="24"/>
                <w:szCs w:val="24"/>
              </w:rPr>
              <w:t xml:space="preserve">Федерального государственного образовательного стандарта среднего общего образования </w:t>
            </w:r>
            <w:r w:rsidRPr="00A56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7" w:history="1">
              <w:r w:rsidRPr="00A56C3E">
                <w:rPr>
                  <w:rFonts w:ascii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https://kem-edu.ucoz.ru/index/fgos/0-26</w:t>
              </w:r>
            </w:hyperlink>
            <w:r w:rsidRPr="00A56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A56C3E" w:rsidRDefault="00A56C3E" w:rsidP="00A56C3E">
            <w:pPr>
              <w:numPr>
                <w:ilvl w:val="0"/>
                <w:numId w:val="1"/>
              </w:numPr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Примерной программы среднего общего образования (</w:t>
            </w:r>
            <w:hyperlink r:id="rId8" w:history="1">
              <w:r w:rsidRPr="00A56C3E">
                <w:rPr>
                  <w:rFonts w:ascii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https://fgosreestr.ru/registry/primernaya-osnovnaya-obrazovatelnaya-programma-srednego-obshhego-obrazovaniya/</w:t>
              </w:r>
            </w:hyperlink>
            <w:r w:rsidRPr="00A56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56C3E" w:rsidRPr="00A56C3E" w:rsidRDefault="00A56C3E" w:rsidP="00A56C3E">
            <w:pPr>
              <w:numPr>
                <w:ilvl w:val="0"/>
                <w:numId w:val="1"/>
              </w:numPr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образовательной программы среднего общего образования ЧОУ «Православная классическая гимназия «София»</w:t>
            </w:r>
          </w:p>
        </w:tc>
      </w:tr>
      <w:tr w:rsidR="00A56C3E" w:rsidRPr="00A56C3E" w:rsidTr="00F660CC">
        <w:tc>
          <w:tcPr>
            <w:tcW w:w="2073" w:type="dxa"/>
          </w:tcPr>
          <w:p w:rsidR="00A56C3E" w:rsidRPr="00A56C3E" w:rsidRDefault="00A56C3E" w:rsidP="00A56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272" w:type="dxa"/>
          </w:tcPr>
          <w:p w:rsidR="00A56C3E" w:rsidRPr="00A56C3E" w:rsidRDefault="00A56C3E" w:rsidP="00A56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3E">
              <w:rPr>
                <w:rFonts w:ascii="Times New Roman" w:hAnsi="Times New Roman" w:cs="Times New Roman"/>
                <w:sz w:val="24"/>
                <w:szCs w:val="24"/>
              </w:rPr>
              <w:t>В неделю –  0.5 ч.</w:t>
            </w:r>
          </w:p>
          <w:p w:rsidR="00A56C3E" w:rsidRPr="00A56C3E" w:rsidRDefault="00A56C3E" w:rsidP="00A56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3E">
              <w:rPr>
                <w:rFonts w:ascii="Times New Roman" w:hAnsi="Times New Roman" w:cs="Times New Roman"/>
                <w:sz w:val="24"/>
                <w:szCs w:val="24"/>
              </w:rPr>
              <w:t>За год – по  17 ч.</w:t>
            </w:r>
          </w:p>
        </w:tc>
      </w:tr>
      <w:tr w:rsidR="00A56C3E" w:rsidRPr="00A56C3E" w:rsidTr="00F660CC">
        <w:tc>
          <w:tcPr>
            <w:tcW w:w="2073" w:type="dxa"/>
          </w:tcPr>
          <w:p w:rsidR="00A56C3E" w:rsidRPr="00A56C3E" w:rsidRDefault="00A56C3E" w:rsidP="00A56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3E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272" w:type="dxa"/>
          </w:tcPr>
          <w:p w:rsidR="00A56C3E" w:rsidRPr="0096495B" w:rsidRDefault="00A56C3E" w:rsidP="00A56C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6495B" w:rsidRPr="0096495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Ключевой </w:t>
            </w:r>
            <w:r w:rsidR="0096495B" w:rsidRPr="0096495B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целью программы</w:t>
            </w:r>
            <w:r w:rsidR="0096495B" w:rsidRPr="0096495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является развитие компетенций </w:t>
            </w:r>
            <w:r w:rsidR="0096495B" w:rsidRPr="0096495B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финансовой грамотности</w:t>
            </w:r>
            <w:r w:rsidR="0096495B" w:rsidRPr="0096495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детей среднего школьного возраста, формирование базовых знаний и умений в сфере </w:t>
            </w:r>
            <w:r w:rsidR="0096495B" w:rsidRPr="0096495B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финансовых</w:t>
            </w:r>
            <w:r w:rsidR="0096495B" w:rsidRPr="0096495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отношений, способствующих обеспечению личной </w:t>
            </w:r>
            <w:r w:rsidR="0096495B" w:rsidRPr="0096495B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финансовой</w:t>
            </w:r>
            <w:r w:rsidR="0096495B" w:rsidRPr="0096495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безопасности.</w:t>
            </w:r>
          </w:p>
          <w:p w:rsidR="00A56C3E" w:rsidRPr="00A56C3E" w:rsidRDefault="00A56C3E" w:rsidP="00A56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3E" w:rsidRPr="00A56C3E" w:rsidTr="00F660CC">
        <w:trPr>
          <w:trHeight w:val="345"/>
        </w:trPr>
        <w:tc>
          <w:tcPr>
            <w:tcW w:w="2073" w:type="dxa"/>
          </w:tcPr>
          <w:p w:rsidR="00A56C3E" w:rsidRPr="00A56C3E" w:rsidRDefault="00A56C3E" w:rsidP="00A56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3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</w:tc>
        <w:tc>
          <w:tcPr>
            <w:tcW w:w="7272" w:type="dxa"/>
          </w:tcPr>
          <w:p w:rsidR="003F608F" w:rsidRPr="00A80B6F" w:rsidRDefault="004F438F" w:rsidP="004F43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80B6F">
              <w:rPr>
                <w:rFonts w:ascii="Times New Roman" w:hAnsi="Times New Roman" w:cs="Times New Roman"/>
                <w:bCs/>
                <w:sz w:val="24"/>
                <w:szCs w:val="24"/>
              </w:rPr>
              <w:t>Банки: чем он</w:t>
            </w:r>
            <w:r w:rsidR="003F608F" w:rsidRPr="00A80B6F">
              <w:rPr>
                <w:rFonts w:ascii="Times New Roman" w:hAnsi="Times New Roman" w:cs="Times New Roman"/>
                <w:bCs/>
                <w:sz w:val="24"/>
                <w:szCs w:val="24"/>
              </w:rPr>
              <w:t>и могут быть вам полезны в жизни.</w:t>
            </w:r>
          </w:p>
          <w:p w:rsidR="003F608F" w:rsidRPr="00A80B6F" w:rsidRDefault="003F608F" w:rsidP="004F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6F">
              <w:rPr>
                <w:rFonts w:ascii="Times New Roman" w:hAnsi="Times New Roman" w:cs="Times New Roman"/>
                <w:sz w:val="24"/>
                <w:szCs w:val="24"/>
              </w:rPr>
              <w:t xml:space="preserve"> Фондовый рынок: как его использовать для роста доходов</w:t>
            </w:r>
            <w:r w:rsidR="004F438F" w:rsidRPr="00A80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608F" w:rsidRPr="00A80B6F" w:rsidRDefault="004F438F" w:rsidP="004F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6F">
              <w:rPr>
                <w:rFonts w:ascii="Times New Roman" w:hAnsi="Times New Roman" w:cs="Times New Roman"/>
                <w:sz w:val="24"/>
                <w:szCs w:val="24"/>
              </w:rPr>
              <w:t>Налоги: почему их надо платить и чем грозит неуплата</w:t>
            </w:r>
          </w:p>
          <w:p w:rsidR="003F608F" w:rsidRPr="00A80B6F" w:rsidRDefault="004F438F" w:rsidP="004F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6F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Страхование: что и как надо страховать, чтобы не попасть в беду </w:t>
            </w:r>
          </w:p>
          <w:p w:rsidR="003F608F" w:rsidRPr="00A80B6F" w:rsidRDefault="004F438F" w:rsidP="004F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6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Собственный бизнес: как создать и не потерять. </w:t>
            </w:r>
          </w:p>
          <w:p w:rsidR="004F438F" w:rsidRPr="00A80B6F" w:rsidRDefault="004F438F" w:rsidP="004F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6F">
              <w:rPr>
                <w:rFonts w:ascii="Times New Roman" w:hAnsi="Times New Roman" w:cs="Times New Roman"/>
                <w:sz w:val="24"/>
                <w:szCs w:val="24"/>
              </w:rPr>
              <w:t>Риски в мире денег: как защититься от разорения Обеспеченная старость: возможности пенсионного</w:t>
            </w:r>
          </w:p>
          <w:p w:rsidR="00A56C3E" w:rsidRPr="00A56C3E" w:rsidRDefault="004F438F" w:rsidP="004F43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6F">
              <w:rPr>
                <w:rFonts w:ascii="Times New Roman" w:hAnsi="Times New Roman" w:cs="Times New Roman"/>
                <w:sz w:val="24"/>
                <w:szCs w:val="24"/>
              </w:rPr>
              <w:t>накопления</w:t>
            </w:r>
          </w:p>
        </w:tc>
      </w:tr>
      <w:tr w:rsidR="00A56C3E" w:rsidRPr="00A56C3E" w:rsidTr="00F660CC">
        <w:trPr>
          <w:trHeight w:val="675"/>
        </w:trPr>
        <w:tc>
          <w:tcPr>
            <w:tcW w:w="2073" w:type="dxa"/>
          </w:tcPr>
          <w:p w:rsidR="00A56C3E" w:rsidRPr="00A56C3E" w:rsidRDefault="00A56C3E" w:rsidP="00A56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3E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</w:tc>
        <w:tc>
          <w:tcPr>
            <w:tcW w:w="7272" w:type="dxa"/>
          </w:tcPr>
          <w:p w:rsidR="00A56C3E" w:rsidRPr="00A56C3E" w:rsidRDefault="00A56C3E" w:rsidP="00A56C3E">
            <w:pPr>
              <w:spacing w:line="301" w:lineRule="atLeas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5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5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 уровня достижений и образовательный продукт:</w:t>
            </w:r>
          </w:p>
          <w:p w:rsidR="00A56C3E" w:rsidRPr="00A56C3E" w:rsidRDefault="00A56C3E" w:rsidP="00A56C3E">
            <w:pPr>
              <w:numPr>
                <w:ilvl w:val="0"/>
                <w:numId w:val="2"/>
              </w:numPr>
              <w:spacing w:line="301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самоконтроль;</w:t>
            </w:r>
          </w:p>
          <w:p w:rsidR="00A56C3E" w:rsidRPr="00A56C3E" w:rsidRDefault="00A56C3E" w:rsidP="00A56C3E">
            <w:pPr>
              <w:numPr>
                <w:ilvl w:val="0"/>
                <w:numId w:val="2"/>
              </w:numPr>
              <w:spacing w:line="301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практических работ – таблица, схема, заключение экспертизы, анализ;</w:t>
            </w:r>
          </w:p>
          <w:p w:rsidR="00A56C3E" w:rsidRPr="00A56C3E" w:rsidRDefault="00A56C3E" w:rsidP="00A56C3E">
            <w:pPr>
              <w:numPr>
                <w:ilvl w:val="0"/>
                <w:numId w:val="2"/>
              </w:numPr>
              <w:spacing w:line="301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 в дискуссиях, дебатах, групповой обсуждение и выступление по выводам группы;</w:t>
            </w:r>
          </w:p>
          <w:p w:rsidR="00A56C3E" w:rsidRPr="00A56C3E" w:rsidRDefault="00A56C3E" w:rsidP="00A56C3E">
            <w:pPr>
              <w:numPr>
                <w:ilvl w:val="0"/>
                <w:numId w:val="2"/>
              </w:numPr>
              <w:spacing w:line="301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контроль;</w:t>
            </w:r>
          </w:p>
          <w:p w:rsidR="00A56C3E" w:rsidRPr="00A56C3E" w:rsidRDefault="00A56C3E" w:rsidP="00A56C3E">
            <w:pPr>
              <w:numPr>
                <w:ilvl w:val="0"/>
                <w:numId w:val="2"/>
              </w:numPr>
              <w:spacing w:line="301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анкетирование; тестирование по итогам года.</w:t>
            </w:r>
          </w:p>
          <w:p w:rsidR="00A56C3E" w:rsidRPr="00A56C3E" w:rsidRDefault="00A56C3E" w:rsidP="00A56C3E">
            <w:pPr>
              <w:tabs>
                <w:tab w:val="left" w:pos="267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56C3E" w:rsidRPr="00A56C3E" w:rsidRDefault="00A56C3E" w:rsidP="00A56C3E">
            <w:pPr>
              <w:shd w:val="clear" w:color="auto" w:fill="F9FAFA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ОЦЕНИВАНИЕ РЕЗУЛЬТАТОВ ОСВОЕНИЯ ЭЛЕКТИВНОГО КУРСА</w:t>
            </w:r>
          </w:p>
          <w:p w:rsidR="003F608F" w:rsidRDefault="00A56C3E" w:rsidP="00A56C3E">
            <w:pPr>
              <w:shd w:val="clear" w:color="auto" w:fill="F9FAFA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Предусмотрена промежуточная и итоговая аттестация</w:t>
            </w:r>
            <w:r w:rsidR="00A8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безотметочная</w:t>
            </w:r>
            <w:r w:rsidRPr="00A5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которая проводится в форме </w:t>
            </w:r>
            <w:r w:rsidR="003F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="003F608F" w:rsidRPr="00A5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комплексного практического задания (решение ситуационной задачи</w:t>
            </w:r>
          </w:p>
          <w:p w:rsidR="00A56C3E" w:rsidRPr="00A56C3E" w:rsidRDefault="003F608F" w:rsidP="00A56C3E">
            <w:pPr>
              <w:shd w:val="clear" w:color="auto" w:fill="F9FAFA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6C3E" w:rsidRPr="00A5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итогам изучения предлагаются две </w:t>
            </w:r>
            <w:r w:rsidR="00A56C3E" w:rsidRPr="00A5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оценивания </w:t>
            </w:r>
            <w:r w:rsidR="00A56C3E" w:rsidRPr="00A5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результатов:</w:t>
            </w:r>
          </w:p>
          <w:p w:rsidR="00A56C3E" w:rsidRPr="00A56C3E" w:rsidRDefault="00A56C3E" w:rsidP="00A56C3E">
            <w:pPr>
              <w:shd w:val="clear" w:color="auto" w:fill="F9FAFA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письменное тестирование;</w:t>
            </w:r>
          </w:p>
          <w:p w:rsidR="00A56C3E" w:rsidRPr="00A56C3E" w:rsidRDefault="00A56C3E" w:rsidP="00A56C3E">
            <w:pPr>
              <w:shd w:val="clear" w:color="auto" w:fill="F9FAFA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комплексного практического задания (решение ситуационной задачи).</w:t>
            </w:r>
          </w:p>
          <w:p w:rsidR="00A56C3E" w:rsidRPr="00A56C3E" w:rsidRDefault="00A56C3E" w:rsidP="003F608F">
            <w:pPr>
              <w:shd w:val="clear" w:color="auto" w:fill="F9FAFA"/>
              <w:spacing w:after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6C3E" w:rsidRPr="00A56C3E" w:rsidRDefault="00A56C3E" w:rsidP="00A56C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A56C3E" w:rsidRPr="00A56C3E" w:rsidRDefault="00A56C3E" w:rsidP="00A56C3E">
      <w:pPr>
        <w:rPr>
          <w:sz w:val="24"/>
          <w:szCs w:val="24"/>
        </w:rPr>
      </w:pPr>
    </w:p>
    <w:p w:rsidR="00EF6983" w:rsidRDefault="00EF6983"/>
    <w:sectPr w:rsidR="00EF6983" w:rsidSect="00F94291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715" w:rsidRDefault="00DB5715">
      <w:pPr>
        <w:spacing w:after="0" w:line="240" w:lineRule="auto"/>
      </w:pPr>
      <w:r>
        <w:separator/>
      </w:r>
    </w:p>
  </w:endnote>
  <w:endnote w:type="continuationSeparator" w:id="0">
    <w:p w:rsidR="00DB5715" w:rsidRDefault="00DB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715" w:rsidRDefault="00DB5715">
      <w:pPr>
        <w:spacing w:after="0" w:line="240" w:lineRule="auto"/>
      </w:pPr>
      <w:r>
        <w:separator/>
      </w:r>
    </w:p>
  </w:footnote>
  <w:footnote w:type="continuationSeparator" w:id="0">
    <w:p w:rsidR="00DB5715" w:rsidRDefault="00DB5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4225518"/>
      <w:docPartObj>
        <w:docPartGallery w:val="Page Numbers (Top of Page)"/>
        <w:docPartUnique/>
      </w:docPartObj>
    </w:sdtPr>
    <w:sdtEndPr/>
    <w:sdtContent>
      <w:p w:rsidR="00244DE3" w:rsidRDefault="00DA4A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291">
          <w:rPr>
            <w:noProof/>
          </w:rPr>
          <w:t>2</w:t>
        </w:r>
        <w:r>
          <w:fldChar w:fldCharType="end"/>
        </w:r>
      </w:p>
    </w:sdtContent>
  </w:sdt>
  <w:p w:rsidR="00244DE3" w:rsidRDefault="00DB57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D0571"/>
    <w:multiLevelType w:val="multilevel"/>
    <w:tmpl w:val="03D0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9106B7"/>
    <w:multiLevelType w:val="hybridMultilevel"/>
    <w:tmpl w:val="BB202B1E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3E"/>
    <w:rsid w:val="001E2F04"/>
    <w:rsid w:val="003F608F"/>
    <w:rsid w:val="004F438F"/>
    <w:rsid w:val="0096495B"/>
    <w:rsid w:val="00A56C3E"/>
    <w:rsid w:val="00A80B6F"/>
    <w:rsid w:val="00DA4A86"/>
    <w:rsid w:val="00DB5715"/>
    <w:rsid w:val="00EF6983"/>
    <w:rsid w:val="00F9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FC020-4307-4B1A-A2C9-1F1A9011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6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6C3E"/>
  </w:style>
  <w:style w:type="table" w:styleId="a5">
    <w:name w:val="Table Grid"/>
    <w:basedOn w:val="a1"/>
    <w:uiPriority w:val="59"/>
    <w:rsid w:val="00A56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registry/primernaya-osnovnaya-obrazovatelnaya-programma-srednego-obshhego-obrazova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em-edu.ucoz.ru/index/fgos/0-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2020-09-14T12:39:00Z</dcterms:created>
  <dcterms:modified xsi:type="dcterms:W3CDTF">2020-09-15T07:53:00Z</dcterms:modified>
</cp:coreProperties>
</file>