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2C" w:rsidRP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Pr="00194F2C" w:rsidRDefault="00F02C2F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40" w:lineRule="auto"/>
        <w:ind w:left="2580" w:right="1580" w:hanging="1296"/>
        <w:jc w:val="center"/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</w:pPr>
    </w:p>
    <w:p w:rsidR="00194F2C" w:rsidRPr="00F02C2F" w:rsidRDefault="00194F2C" w:rsidP="00F02C2F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02C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УТВЕРЖДЕНА</w:t>
      </w:r>
    </w:p>
    <w:p w:rsidR="00194F2C" w:rsidRPr="00194F2C" w:rsidRDefault="00194F2C" w:rsidP="00F02C2F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приказом директора </w:t>
      </w:r>
    </w:p>
    <w:p w:rsidR="00194F2C" w:rsidRPr="00194F2C" w:rsidRDefault="00194F2C" w:rsidP="00F02C2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ЧОУ «Православная классическая </w:t>
      </w:r>
    </w:p>
    <w:p w:rsidR="00194F2C" w:rsidRPr="00194F2C" w:rsidRDefault="00194F2C" w:rsidP="00F02C2F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гимназия «София»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194F2C" w:rsidRPr="00194F2C" w:rsidRDefault="00194F2C" w:rsidP="00F02C2F">
      <w:pPr>
        <w:spacing w:after="0" w:line="34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45AEF" w:rsidRPr="00045AEF" w:rsidRDefault="00194F2C" w:rsidP="00F02C2F">
      <w:pPr>
        <w:tabs>
          <w:tab w:val="left" w:pos="2441"/>
          <w:tab w:val="center" w:pos="4728"/>
          <w:tab w:val="left" w:pos="6570"/>
          <w:tab w:val="left" w:pos="7541"/>
        </w:tabs>
        <w:ind w:left="101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F02C2F" w:rsidRPr="0025031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r w:rsidR="00045AEF" w:rsidRPr="00045AE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</w:t>
      </w:r>
      <w:r w:rsidR="00045AEF" w:rsidRPr="00045AEF">
        <w:rPr>
          <w:rFonts w:ascii="Times New Roman" w:eastAsia="Times New Roman" w:hAnsi="Times New Roman" w:cs="Arial"/>
          <w:color w:val="000000"/>
          <w:sz w:val="24"/>
          <w:szCs w:val="24"/>
          <w:u w:val="single"/>
          <w:lang w:eastAsia="ru-RU"/>
        </w:rPr>
        <w:t xml:space="preserve">28.08.2020 </w:t>
      </w:r>
      <w:r w:rsidR="00045AEF" w:rsidRPr="00045AE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</w:t>
      </w:r>
      <w:r w:rsidR="00045AEF" w:rsidRPr="00045AE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Pr="00F02C2F" w:rsidRDefault="00194F2C" w:rsidP="00194F2C">
      <w:pPr>
        <w:spacing w:after="0" w:line="0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F02C2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РАБОЧАЯ ПРОГРАММА</w:t>
      </w:r>
    </w:p>
    <w:p w:rsidR="00194F2C" w:rsidRPr="00194F2C" w:rsidRDefault="00194F2C" w:rsidP="00194F2C">
      <w:pPr>
        <w:spacing w:after="0" w:line="0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 БИОЛОГИИ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11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КЛАССА</w:t>
      </w:r>
    </w:p>
    <w:p w:rsidR="00194F2C" w:rsidRPr="00194F2C" w:rsidRDefault="00194F2C" w:rsidP="00194F2C">
      <w:pPr>
        <w:spacing w:after="0" w:line="188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F02C2F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Составитель:</w:t>
      </w:r>
    </w:p>
    <w:p w:rsidR="00194F2C" w:rsidRPr="00194F2C" w:rsidRDefault="00194F2C" w:rsidP="00F02C2F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B02F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читель Рожкова Ирина Александровна,</w:t>
      </w:r>
    </w:p>
    <w:p w:rsidR="00194F2C" w:rsidRPr="00194F2C" w:rsidRDefault="00194F2C" w:rsidP="00F02C2F">
      <w:pPr>
        <w:spacing w:after="0" w:line="358" w:lineRule="exact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25031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высшая квалифик</w:t>
      </w:r>
      <w:bookmarkStart w:id="0" w:name="_GoBack"/>
      <w:bookmarkEnd w:id="0"/>
      <w:r w:rsidR="0025031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ационная </w:t>
      </w: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категория       </w:t>
      </w: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02C2F" w:rsidRPr="00194F2C" w:rsidRDefault="00F02C2F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00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317" w:lineRule="exac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0" w:lineRule="atLeast"/>
        <w:ind w:left="-567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г. Клин</w:t>
      </w:r>
    </w:p>
    <w:p w:rsidR="00194F2C" w:rsidRPr="00194F2C" w:rsidRDefault="00194F2C" w:rsidP="00194F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94F2C" w:rsidRPr="00194F2C" w:rsidRDefault="00194F2C" w:rsidP="00194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компонента государственного образовательного стандарта и примерной программы по биологии 10-11 класса</w:t>
      </w:r>
      <w:r w:rsidRPr="0019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биологии 10-11 класса</w:t>
      </w:r>
      <w:r w:rsidRPr="0019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94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биология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В.В.</w:t>
      </w:r>
      <w:r w:rsidR="006C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Пасечник, В.В. Латюшин, В.М. Пакулова Дрофа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94F2C" w:rsidRPr="00194F2C" w:rsidRDefault="00194F2C" w:rsidP="00194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основе учебника Каменский, А.А., Криксунов Е.А., Пасечник В.В. Общая биология 10-11 классы: учебник для общеобразовательных учреждений. – М.: Дрофа, 2016.</w:t>
      </w:r>
    </w:p>
    <w:p w:rsidR="00194F2C" w:rsidRPr="00194F2C" w:rsidRDefault="00194F2C" w:rsidP="006C65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>По авторской программе В.В.</w:t>
      </w:r>
      <w:r w:rsidR="006C6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Пасечник, В.В. </w:t>
      </w:r>
      <w:r w:rsidRPr="00194F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Латюшин, В.М. Пакулова на изучение биологии отводится по 2 часа в неделю по 70 часов в 10 и 11 классах. В связи с тем, что в учебном плане гимназии на изучение биологии отводится по 1 часу в неделю, то на программу в 10 классе отводится 34 часа и на программу в 11 классе отводится 34 часа. 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Default="00194F2C" w:rsidP="00194F2C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</w:t>
      </w:r>
    </w:p>
    <w:p w:rsidR="00194F2C" w:rsidRPr="00194F2C" w:rsidRDefault="00194F2C" w:rsidP="00B31AEA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 результатов: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этических установок по отношению к биологическим открытиям, исследованиям и их  результатам; признания высокой ценности жизни во  всех ее проявлениях, здоровья своего и других  людей, реализации установок здорового образа жизни; сформированности познавательных мотивов, направленных на получение нового знания в области биологии в связи 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Метапредметными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 освоения выпускниками старшей школы программы по биологии являются: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работать с разными источниками  биологической информации: находить биологическую информацию в различных источниках (тексте учебника, научно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 в своих действиях и поступках  по отношению к живой природе, здоровью своему и окружающих;</w:t>
      </w:r>
    </w:p>
    <w:p w:rsidR="005F25A0" w:rsidRPr="005F25A0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94F2C" w:rsidRPr="00194F2C" w:rsidRDefault="005F25A0" w:rsidP="005F25A0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5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F25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В результате изучения предмета учащиеся должны: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знать/понимать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особенности жизни как формы существования материи;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роль физических и химических процессов в живых системах раз личного иерархического уровня организации;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фундаментальные понятия о биологических системах;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сущность процессов обмена веществ, онтогенеза, наследственности и изменчивости;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основные теории биологии — клеточную, хромосомную теорию наследственности.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давать аргументированную оценку новой информации по биологическим вопросам;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работать с микроскопом и изготовлять простейшие препараты для микроскопических исследований;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решать генетические задачи, составлять родословные, строить вариационные кривые на растительном и животном материале;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работать с учебной и научно-популярной литературой, составлять план, конспект, реферат;</w:t>
      </w:r>
    </w:p>
    <w:p w:rsidR="00B31AEA" w:rsidRPr="00194F2C" w:rsidRDefault="00B31AEA" w:rsidP="00B31AE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владеть языком предмета.</w:t>
      </w: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Раздел 1</w:t>
      </w:r>
    </w:p>
    <w:p w:rsid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1.1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СТОРИЯ ЭВОЛЮЦИОННЫХ ИДЕЙ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эволюционных иде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й. Развитие биологии в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додарвиновский период.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начение работ К. Линнея, учения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Б. Ламарка, теории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Ж. Кювье. Предпосылки возникно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вения учения Ч. Дарвина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Эволюционная теория Ч. Дарви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на. Роль эволюционной 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ории в формировании современной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 картины мира.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арта-схема маршрута путешествия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Ч. Дарвина. Гербарные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атериалы, коллекции, фотографии 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другие материалы,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показывающие индивидуальную 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менчивость и разнообразие сортов культурных растений и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пород домашних животных.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Эволюция. Креационизм, транс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формизм, эволюционизм.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Групповая и индивидуальная 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менчивость. Искусственн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ый отбор. Борьба за существова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ние. Естественный отбор.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1.2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СОВРЕМЕННОЕ ЭВОЛЮЦИОННОЕ УЧЕНИЕ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Вид, его кр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итерии. Популяция — структурная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вида, единица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эволюции. Синтетическая теория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эволюции. Движущие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силы эволюции: мутационный про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цесс, популяционные волны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изоляция, естественный отбор;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их влияние на генофонд популяции. Движущий и стабилизирующий естественный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бор. Адаптации организмов к ус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ловиям обитания как результ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 действия естественного отбо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ра. Видообразование как 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зультат эволюции. Способы и пу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ти видообразования.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многообраз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видов как основа устойчивого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биосферы. Гл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авные направления эволюционного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процесса. Биологический прогресс и биологический регресс.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вымирания видов.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ма, иллюстрирующая критерии 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да. Таблицы и схемы: «Движущие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илы эволюции», «Обра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зование новых видов», «С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ходство начальных стадий эмбри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онального развития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звоночных». Гербарии, коллекции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другие наглядные мат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ериалы, демонстрирующие приспо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собленность организмов к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еде обитания и результаты видо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образования. Таблицы, 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ляжи и другие наглядные матери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алы, демонстрирующие гомологичные и аналогичные органы, их строение и происхождение в онтогенезе; рудименты и атавизмы.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особей вида по морфологическому критерию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изменчивости у особей одного вида.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приспособ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лений организмов к среде обита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ния*.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Многообразие видов (окрестности школы).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ид, популяция; их критерии. Ге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нофонд. Движущие силы эволюции: мутационный процесс,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популяционные волны, изо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ляция, естественный отбор. Дви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жущий и стабилизиру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ющий отбор. Способы и пути видо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бразования.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1.3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ПРОИСХОЖДЕНИЕ ЖИЗНИ НА ЗЕМЛЕ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представлений о возникновении жизни.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Опыты Ф. Реди, Л. Пастера. Гипотезы о проис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хождени жизни.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взгляды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возникновение жизни. Теория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Опарина—Холдейна. Усложнение живых организмов на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Земле в процессе эволюции.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ы: «Возникновение одноклеточных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эукариотических организмо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в», «Эволюция растительного ми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ра», «Эволюция животного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мира». Репродукции картин, изо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бражающих флору и фауну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различных эр и периодов. Окаме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нелости, отпечатки организмов в древних породах.</w:t>
      </w:r>
    </w:p>
    <w:p w:rsidR="00377918" w:rsidRPr="003B6799" w:rsidRDefault="003B6799" w:rsidP="0037791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Оцениваемые л</w:t>
      </w:r>
      <w:r w:rsidR="00377918"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разли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чных гипотез происхождения жиз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ни.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</w:t>
      </w: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цениваемые 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развития жи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зни на Земле (краеведческий му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зей).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Теория Опарина — Холдейна. Хи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мическая эволюция. Биол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огическая эволюция. Постепенное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усложнение организации и приспособления к условиям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внешней среды организмов в процессе эволюции.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Тема 1.4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ПРОИСХОЖДЕНИЕ ЧЕЛОВЕКА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Гипотезы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оисхождения человека. Положение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 в системе живот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мира (класс Млекопитающие,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отряд Приматы, род Люд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и). Эволюция человека, основные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этапы. Расы человека. Происхождение человеческих рас.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Видовое единство человечества.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 «Основные этапы эволюции че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ловека». Таблицы, изоб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ражающие скелеты человека и по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звоночных животных.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Оцениваемые 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признако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сходства зародышей человека и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млекопитающих как доказательство их родства.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</w:t>
      </w: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цениваемые лабораторные и практические работы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разл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ичных гипотез происхождения че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ловека.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Экскурсия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 и эволюция человека (исторический или</w:t>
      </w:r>
    </w:p>
    <w:p w:rsidR="003B6799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краеведческий музей).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77918" w:rsidRPr="00377918" w:rsidRDefault="00377918" w:rsidP="00377918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Происхождение человека. Основ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ные этапы эволюции. Движу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щие силы антропогенеза. Чело</w:t>
      </w:r>
      <w:r w:rsidRPr="00377918">
        <w:rPr>
          <w:rFonts w:ascii="Times New Roman" w:eastAsia="Calibri" w:hAnsi="Times New Roman" w:cs="Times New Roman"/>
          <w:sz w:val="24"/>
          <w:szCs w:val="24"/>
          <w:lang w:eastAsia="ru-RU"/>
        </w:rPr>
        <w:t>веческие расы, их единство.</w:t>
      </w:r>
    </w:p>
    <w:p w:rsidR="00377918" w:rsidRDefault="00377918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ЭКОСИСТЕМЫ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2.1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ЭКОЛОГИЧЕСКИЕ ФАКТОРЫ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Организм и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еда. Предмет и задачи экологии.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Экологические факторы ср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еды (абиотические, биотические,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антропогенные), их зна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чение в жизни организмов. Зако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номерности влияния экологических факторов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организ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мы. Взаимоотношени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между организмами. Межвидовые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отношения: паразитизм,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хищничество, конкуренция, симбиоз.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Наг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лядные материалы, демонстрирующие влияние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экологическ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факторов на живые организмы. Примеры симбиоза в природе.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Экология. Внешняя среда. Эколо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гические факторы. Абиот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ические, биотические и антропо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генные факторы. Паразитизм, хищничество, конкуренция,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симбиоз. Экологическая ниша.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6799" w:rsidRDefault="003B6799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2.2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ЭКОСИСТЕМ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Видовая и пространственная структура экосистем.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Пищевые связи, круговоро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веществ и превращения энергии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экосистемах. Причины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устойчивости и смены экосистем.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человека на экос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истемы. Искусственные сообщества — агроценозы.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Схема «Пространственная структура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экосистемы (ярусность раст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ительного сообщества)». Схемы и</w:t>
      </w:r>
      <w:r w:rsidR="00BB0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таблицы, демонстрирующие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пищевые цепи и сети; экологиче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ские пирамиды; круговорот веществ и энергии в экосистеме.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Оцениваемые лабораторные и практические работы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схем передач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вещества и энергии (цепей пи</w:t>
      </w:r>
      <w:r w:rsidR="00BB02F0">
        <w:rPr>
          <w:rFonts w:ascii="Times New Roman" w:eastAsia="Calibri" w:hAnsi="Times New Roman" w:cs="Times New Roman"/>
          <w:sz w:val="24"/>
          <w:szCs w:val="24"/>
          <w:lang w:eastAsia="ru-RU"/>
        </w:rPr>
        <w:t>тания) в экосистеме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6799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антропогенн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ых изменений в экосистемах сво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ей местности (в виде рефера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та, презентации, стендового до</w:t>
      </w:r>
      <w:r w:rsidR="00BB0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клада и пр.) 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</w:t>
      </w: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цениваемые лабораторные и практические работы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Сравнительная хара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ктеристика природных экосистем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агро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 своей местности.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изменений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экосистемах на биологических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моделях (аквариум).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Экскурсия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Естественные (лес, поле и др.) и искусственные (парк, сад,</w:t>
      </w:r>
    </w:p>
    <w:p w:rsidR="003B6799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сквер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школы, ферма и др.) экосистемы.</w:t>
      </w:r>
      <w:r w:rsidR="003B6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Экосистема, биогеоценоз, биоце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ноз, агроценоз. Продуце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нты, консументы, редуценты. Пи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щевые цепи и сети.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2.3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ГЛОБАЛЬНАЯ ЭКОСИСТЕМА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Биосфера 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глобальная экосистема. Состав и</w:t>
      </w:r>
      <w:r w:rsidR="003B6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биосферы. Учение В. И. Вернадского о биосфе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ре.</w:t>
      </w:r>
      <w:r w:rsidR="003B6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Роль живых организмов в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иосфере. Биомасса Земли. Биоло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гический круговорот веществ (на примере круговорота воды</w:t>
      </w:r>
    </w:p>
    <w:p w:rsid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углерода)</w:t>
      </w: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B6799" w:rsidRPr="003B6799" w:rsidRDefault="003B6799" w:rsidP="003B6799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о</w:t>
      </w:r>
      <w:r w:rsidRPr="003B67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цениваемые лабораторные и практические работы</w:t>
      </w:r>
    </w:p>
    <w:p w:rsidR="003B6799" w:rsidRDefault="003B6799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346B"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Табл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>ицы и схемы: «Структура биосфе</w:t>
      </w:r>
      <w:r w:rsidR="00BE346B"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ры», «Круговорот воды в 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биосфере», «Круговорот углерода</w:t>
      </w:r>
      <w:r w:rsidR="00BE346B"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 биосфере». Наглядн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ый материал, отражающий видовое </w:t>
      </w:r>
      <w:r w:rsidR="00BE346B"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</w:t>
      </w:r>
      <w:r w:rsid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азие живых организмов биосферы.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Биосфера. Живое вещество, био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генное вещество, косное ве</w:t>
      </w:r>
      <w:r w:rsidR="003B6799">
        <w:rPr>
          <w:rFonts w:ascii="Times New Roman" w:eastAsia="Calibri" w:hAnsi="Times New Roman" w:cs="Times New Roman"/>
          <w:sz w:val="24"/>
          <w:szCs w:val="24"/>
          <w:lang w:eastAsia="ru-RU"/>
        </w:rPr>
        <w:t>щество, биокосное вещество. Био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масса Земли.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Тема 2.4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БИОСФЕРА И ЧЕЛОВЕК 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Биосфера и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Глобальные экологические про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блемы и пути их решения.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Последствия деятельности чело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века для окружающей сре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ды. Правила поведения в природ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ной среде. Охрана природы и рациональное использование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природных ресурсов.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Демонстрация. Таблиц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ы, иллюстрирующие глобаль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ные экологические проб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лемы и последствия деятельности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человека в окружающей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среде. Карты национальных пар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ков, заповедников и заказников России.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последствий собственной деятельн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ости в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окружающей среде.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гло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бальных экологических проблем и 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путей их решения.</w:t>
      </w:r>
    </w:p>
    <w:p w:rsidR="00BE346B" w:rsidRPr="00BE346B" w:rsidRDefault="00BE346B" w:rsidP="00BE3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понятия. 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лобальные экологические пробле</w:t>
      </w:r>
      <w:r w:rsidRPr="00BE346B">
        <w:rPr>
          <w:rFonts w:ascii="Times New Roman" w:eastAsia="Calibri" w:hAnsi="Times New Roman" w:cs="Times New Roman"/>
          <w:sz w:val="24"/>
          <w:szCs w:val="24"/>
          <w:lang w:eastAsia="ru-RU"/>
        </w:rPr>
        <w:t>мы. Охрана природы. Рациональное природопользование.</w:t>
      </w: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918" w:rsidRDefault="00377918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3B67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597" w:rsidRPr="00EB2597" w:rsidRDefault="00B31AEA" w:rsidP="00EB259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EB2597" w:rsidRPr="00EB2597" w:rsidRDefault="00B31AEA" w:rsidP="00EB259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</w:p>
    <w:p w:rsidR="00194F2C" w:rsidRDefault="00B31AEA" w:rsidP="00EB25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Класс: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B31AEA" w:rsidRPr="00194F2C" w:rsidRDefault="00B31AEA" w:rsidP="00EB25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5266"/>
        <w:gridCol w:w="3523"/>
      </w:tblGrid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23" w:type="dxa"/>
          </w:tcPr>
          <w:p w:rsidR="00194F2C" w:rsidRPr="00194F2C" w:rsidRDefault="00191EA2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r w:rsidR="00194F2C"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A530E1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эволюционных идей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A530E1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жизни на земле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Антропогенез</w:t>
            </w:r>
            <w:r w:rsid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Происхождение человека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4F2C" w:rsidRPr="00194F2C" w:rsidTr="0015552C">
        <w:tc>
          <w:tcPr>
            <w:tcW w:w="851" w:type="dxa"/>
            <w:tcBorders>
              <w:right w:val="single" w:sz="4" w:space="0" w:color="auto"/>
            </w:tcBorders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6" w:type="dxa"/>
            <w:tcBorders>
              <w:left w:val="single" w:sz="4" w:space="0" w:color="auto"/>
            </w:tcBorders>
          </w:tcPr>
          <w:p w:rsidR="00194F2C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4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4F2C" w:rsidRPr="00194F2C" w:rsidTr="0015552C">
        <w:tc>
          <w:tcPr>
            <w:tcW w:w="6117" w:type="dxa"/>
            <w:gridSpan w:val="2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23" w:type="dxa"/>
          </w:tcPr>
          <w:p w:rsidR="00194F2C" w:rsidRPr="00194F2C" w:rsidRDefault="00194F2C" w:rsidP="00191E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346B" w:rsidRDefault="00BE346B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E346B" w:rsidSect="00F02C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E346B" w:rsidRPr="00194F2C" w:rsidRDefault="00BE346B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1AEA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B31AEA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биология </w:t>
      </w:r>
      <w:r w:rsidRPr="00B31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</w:p>
    <w:p w:rsidR="00194F2C" w:rsidRPr="00B31AEA" w:rsidRDefault="00B31AEA" w:rsidP="00B3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неделю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1ч</w:t>
      </w:r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всего </w:t>
      </w:r>
      <w:r w:rsidRPr="00B31A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34 </w:t>
      </w:r>
      <w:r w:rsidRPr="00B31AEA">
        <w:rPr>
          <w:rFonts w:ascii="Times New Roman" w:eastAsia="Times New Roman" w:hAnsi="Times New Roman" w:cs="Times New Roman"/>
          <w:sz w:val="24"/>
          <w:szCs w:val="24"/>
          <w:lang w:eastAsia="ru-RU"/>
        </w:rPr>
        <w:t>ч. за год)</w:t>
      </w:r>
    </w:p>
    <w:tbl>
      <w:tblPr>
        <w:tblStyle w:val="2"/>
        <w:tblpPr w:leftFromText="180" w:rightFromText="180" w:vertAnchor="text" w:horzAnchor="margin" w:tblpXSpec="center" w:tblpY="772"/>
        <w:tblW w:w="10382" w:type="dxa"/>
        <w:tblLayout w:type="fixed"/>
        <w:tblLook w:val="04A0" w:firstRow="1" w:lastRow="0" w:firstColumn="1" w:lastColumn="0" w:noHBand="0" w:noVBand="1"/>
      </w:tblPr>
      <w:tblGrid>
        <w:gridCol w:w="817"/>
        <w:gridCol w:w="5914"/>
        <w:gridCol w:w="1701"/>
        <w:gridCol w:w="1950"/>
      </w:tblGrid>
      <w:tr w:rsidR="00194F2C" w:rsidRPr="00194F2C" w:rsidTr="0015552C">
        <w:trPr>
          <w:trHeight w:val="1267"/>
        </w:trPr>
        <w:tc>
          <w:tcPr>
            <w:tcW w:w="817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14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701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0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4F2C" w:rsidRPr="00194F2C" w:rsidRDefault="00194F2C" w:rsidP="00194F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BE346B" w:rsidRPr="00194F2C" w:rsidTr="0015552C">
        <w:trPr>
          <w:trHeight w:val="294"/>
        </w:trPr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эволюционного учения Ч.</w:t>
            </w:r>
            <w:r w:rsidR="00CE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Дарвина.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01.09-04.09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CE7EA3" w:rsidRDefault="00BE346B" w:rsidP="00194F2C">
            <w:pPr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Вид,</w:t>
            </w:r>
            <w:r w:rsidR="00CE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 критерии. Лаб. Раб. №1 «</w:t>
            </w:r>
            <w:r w:rsidRPr="00194F2C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Описание особей вида по морфологическому критерию»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07.09-11.09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Популяция.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Входной контроль знаний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Изменения генофонда популяции. Генетический состав популяции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CE7E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Естественный отбор и его формы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Лаб.раб.№2 «выявление приспособлений у организмов к среде обитания»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Изолирующие механизмы. Видообразование.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Макроэволюция,</w:t>
            </w:r>
            <w:r w:rsidR="00CE7E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её доказательства.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26.10-06.11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Главные направления эволюции органического мира. 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№ 1 «Основы учения об эволюции»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3B67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методы селекции и биотехнологии.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Лаб.раб.№3 «Составление простейших схем скрещивания»</w:t>
            </w:r>
            <w:r w:rsidR="003B67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селекции животных.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Селекция микроорганизмов. Современное состояние и перспективы биотехнологии</w:t>
            </w:r>
            <w:r w:rsidR="003B67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Лаб.раб.№ 4 «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Анализ и оценка этических аспектов развития некоторых</w:t>
            </w:r>
          </w:p>
          <w:p w:rsidR="00BE346B" w:rsidRPr="00194F2C" w:rsidRDefault="00BE346B" w:rsidP="003B67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исследований в биотехнологии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человека в системе животного мира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3B679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стадии антропогенеза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Лаб.раб №5 «Анализ и оценка различных гипотез происхождения человека»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Движущие силы антропогенеза.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Прародина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Расы и их происхождение. Контрольная работа №2 «Антропогенез»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изучает экология. 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Пром. контроль знаний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 обитания организмов и её факторы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Местообитания и экологические ниши.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25.01-29.01.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экологические характеристики популяции.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Динамика популяции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08.02-12.02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Экологические сообщества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Структура сообщества. Взаимосвязь организмов в сообществах.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22.02.-26.02.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Пищевые цепи..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Лаб. Раб.№ 6 </w:t>
            </w: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Составление схем передачи веществ и энергии»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01.03.-05.03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Экологические пирамиды. Экологические сукцессии.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загрязнений на живые организмы.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Лаб. Раб.№ «Составление схем передачи веществ и энергии (цепей питания)»</w:t>
            </w: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оцен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  <w:p w:rsidR="00BE346B" w:rsidRPr="00194F2C" w:rsidRDefault="00BE346B" w:rsidP="003B67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Лаб. Раб.№7 «Выявление антропогенных изменений в экосистемах своей местности» 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 экологических задач</w:t>
            </w:r>
          </w:p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Итоговый контроль знаний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rPr>
          <w:trHeight w:val="311"/>
        </w:trPr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rPr>
          <w:trHeight w:val="273"/>
        </w:trPr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Эволюция биосферы.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F2C">
              <w:rPr>
                <w:rFonts w:ascii="Times New Roman" w:eastAsia="Calibri" w:hAnsi="Times New Roman" w:cs="Times New Roman"/>
                <w:i/>
                <w:lang w:eastAsia="ru-RU"/>
              </w:rPr>
              <w:t>Лаб. Раб. №  «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Изучение палеонтологических доказательств эволюции.»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6B" w:rsidRPr="00194F2C" w:rsidTr="0015552C">
        <w:tc>
          <w:tcPr>
            <w:tcW w:w="817" w:type="dxa"/>
          </w:tcPr>
          <w:p w:rsidR="00BE346B" w:rsidRPr="00194F2C" w:rsidRDefault="00BE346B" w:rsidP="00194F2C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:rsidR="00BE346B" w:rsidRPr="00194F2C" w:rsidRDefault="00BE346B" w:rsidP="003B67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Антропогенное воздействие на биосферу.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Лаб. Раб. № 8«Анализ и оценка последствий деятельности человека </w:t>
            </w:r>
            <w:r w:rsidR="003B679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 окружающей среде и глобальных </w:t>
            </w:r>
            <w:r w:rsidRPr="00194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экологических проблем и путей их решения»</w:t>
            </w:r>
          </w:p>
        </w:tc>
        <w:tc>
          <w:tcPr>
            <w:tcW w:w="1701" w:type="dxa"/>
          </w:tcPr>
          <w:p w:rsidR="00BE346B" w:rsidRPr="00BE346B" w:rsidRDefault="00BE346B" w:rsidP="00BE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B">
              <w:rPr>
                <w:rFonts w:ascii="Times New Roman" w:hAnsi="Times New Roman" w:cs="Times New Roman"/>
                <w:sz w:val="24"/>
                <w:szCs w:val="24"/>
              </w:rPr>
              <w:t>12.05-21.05</w:t>
            </w:r>
          </w:p>
        </w:tc>
        <w:tc>
          <w:tcPr>
            <w:tcW w:w="1950" w:type="dxa"/>
          </w:tcPr>
          <w:p w:rsidR="00BE346B" w:rsidRPr="00194F2C" w:rsidRDefault="00BE346B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F2C" w:rsidRPr="00194F2C" w:rsidTr="0015552C">
        <w:tc>
          <w:tcPr>
            <w:tcW w:w="817" w:type="dxa"/>
          </w:tcPr>
          <w:p w:rsidR="00194F2C" w:rsidRPr="00194F2C" w:rsidRDefault="00194F2C" w:rsidP="00194F2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F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1701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94F2C" w:rsidRPr="00194F2C" w:rsidRDefault="00194F2C" w:rsidP="0019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F2C" w:rsidRPr="00194F2C" w:rsidRDefault="00194F2C" w:rsidP="00194F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ШМО 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 цикла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</w:t>
      </w:r>
    </w:p>
    <w:p w:rsidR="00194F2C" w:rsidRPr="00194F2C" w:rsidRDefault="00194F2C" w:rsidP="00194F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F2C" w:rsidRPr="00194F2C" w:rsidRDefault="00194F2C" w:rsidP="00F02C2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94F2C" w:rsidRPr="00194F2C" w:rsidRDefault="00194F2C" w:rsidP="00F02C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 </w:t>
      </w:r>
    </w:p>
    <w:p w:rsidR="00194F2C" w:rsidRPr="00194F2C" w:rsidRDefault="00194F2C" w:rsidP="00F02C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Л.Г. Кемайкина</w:t>
      </w:r>
    </w:p>
    <w:p w:rsidR="00C14927" w:rsidRDefault="00194F2C" w:rsidP="00F02C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2C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28.08.2020</w:t>
      </w:r>
    </w:p>
    <w:p w:rsidR="006F777F" w:rsidRPr="00166076" w:rsidRDefault="006F777F" w:rsidP="001660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777F" w:rsidRPr="00166076" w:rsidSect="00F02C2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B0" w:rsidRDefault="00D821B0">
      <w:pPr>
        <w:spacing w:after="0" w:line="240" w:lineRule="auto"/>
      </w:pPr>
      <w:r>
        <w:separator/>
      </w:r>
    </w:p>
  </w:endnote>
  <w:endnote w:type="continuationSeparator" w:id="0">
    <w:p w:rsidR="00D821B0" w:rsidRDefault="00D8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821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037475"/>
      <w:docPartObj>
        <w:docPartGallery w:val="Page Numbers (Bottom of Page)"/>
        <w:docPartUnique/>
      </w:docPartObj>
    </w:sdtPr>
    <w:sdtEndPr/>
    <w:sdtContent>
      <w:p w:rsidR="00D41609" w:rsidRDefault="006C65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11">
          <w:rPr>
            <w:noProof/>
          </w:rPr>
          <w:t>1</w:t>
        </w:r>
        <w:r>
          <w:fldChar w:fldCharType="end"/>
        </w:r>
      </w:p>
    </w:sdtContent>
  </w:sdt>
  <w:p w:rsidR="00D41609" w:rsidRDefault="00D821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82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B0" w:rsidRDefault="00D821B0">
      <w:pPr>
        <w:spacing w:after="0" w:line="240" w:lineRule="auto"/>
      </w:pPr>
      <w:r>
        <w:separator/>
      </w:r>
    </w:p>
  </w:footnote>
  <w:footnote w:type="continuationSeparator" w:id="0">
    <w:p w:rsidR="00D821B0" w:rsidRDefault="00D8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821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821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09" w:rsidRDefault="00D821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36E"/>
    <w:multiLevelType w:val="hybridMultilevel"/>
    <w:tmpl w:val="E80482AA"/>
    <w:lvl w:ilvl="0" w:tplc="31501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A6"/>
    <w:rsid w:val="00024482"/>
    <w:rsid w:val="00045AEF"/>
    <w:rsid w:val="0007068D"/>
    <w:rsid w:val="000A7326"/>
    <w:rsid w:val="000C1D71"/>
    <w:rsid w:val="000E0433"/>
    <w:rsid w:val="000E5933"/>
    <w:rsid w:val="001374D1"/>
    <w:rsid w:val="001430EC"/>
    <w:rsid w:val="00166076"/>
    <w:rsid w:val="00191EA2"/>
    <w:rsid w:val="00194F2C"/>
    <w:rsid w:val="0023673E"/>
    <w:rsid w:val="00250311"/>
    <w:rsid w:val="002561C0"/>
    <w:rsid w:val="002A2D88"/>
    <w:rsid w:val="002E7F53"/>
    <w:rsid w:val="00311805"/>
    <w:rsid w:val="00377918"/>
    <w:rsid w:val="00390EA6"/>
    <w:rsid w:val="003A0FC8"/>
    <w:rsid w:val="003B6799"/>
    <w:rsid w:val="003F02D1"/>
    <w:rsid w:val="00403155"/>
    <w:rsid w:val="004423ED"/>
    <w:rsid w:val="004625AC"/>
    <w:rsid w:val="0046716D"/>
    <w:rsid w:val="004C157C"/>
    <w:rsid w:val="004D0E50"/>
    <w:rsid w:val="004F7956"/>
    <w:rsid w:val="00556D0C"/>
    <w:rsid w:val="00592725"/>
    <w:rsid w:val="005B6774"/>
    <w:rsid w:val="005F25A0"/>
    <w:rsid w:val="0064658E"/>
    <w:rsid w:val="0068139F"/>
    <w:rsid w:val="006A79E2"/>
    <w:rsid w:val="006C65C8"/>
    <w:rsid w:val="006F777F"/>
    <w:rsid w:val="0075661A"/>
    <w:rsid w:val="00772AE5"/>
    <w:rsid w:val="00787CCB"/>
    <w:rsid w:val="007903C0"/>
    <w:rsid w:val="007F634F"/>
    <w:rsid w:val="00821C1B"/>
    <w:rsid w:val="00842335"/>
    <w:rsid w:val="00844274"/>
    <w:rsid w:val="00857593"/>
    <w:rsid w:val="00864840"/>
    <w:rsid w:val="00874FAA"/>
    <w:rsid w:val="008A0E93"/>
    <w:rsid w:val="00973845"/>
    <w:rsid w:val="009F3413"/>
    <w:rsid w:val="00A15047"/>
    <w:rsid w:val="00A32C7F"/>
    <w:rsid w:val="00A530E1"/>
    <w:rsid w:val="00A566F9"/>
    <w:rsid w:val="00AC655C"/>
    <w:rsid w:val="00B00812"/>
    <w:rsid w:val="00B31AEA"/>
    <w:rsid w:val="00B401DE"/>
    <w:rsid w:val="00B84DE2"/>
    <w:rsid w:val="00BB02F0"/>
    <w:rsid w:val="00BB62A0"/>
    <w:rsid w:val="00BE0A00"/>
    <w:rsid w:val="00BE346B"/>
    <w:rsid w:val="00BF39C5"/>
    <w:rsid w:val="00C14927"/>
    <w:rsid w:val="00C66A57"/>
    <w:rsid w:val="00C84738"/>
    <w:rsid w:val="00CC7ADB"/>
    <w:rsid w:val="00CD636B"/>
    <w:rsid w:val="00CE73EE"/>
    <w:rsid w:val="00CE7EA3"/>
    <w:rsid w:val="00D0171D"/>
    <w:rsid w:val="00D44A51"/>
    <w:rsid w:val="00D821B0"/>
    <w:rsid w:val="00DB7BBC"/>
    <w:rsid w:val="00E02801"/>
    <w:rsid w:val="00E11564"/>
    <w:rsid w:val="00E7191A"/>
    <w:rsid w:val="00EB2597"/>
    <w:rsid w:val="00EC5D01"/>
    <w:rsid w:val="00F02C2F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A7DF"/>
  <w15:docId w15:val="{110B25DB-5C72-47B5-93A6-78325F1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94F2C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194F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194F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19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Учитель</cp:lastModifiedBy>
  <cp:revision>12</cp:revision>
  <dcterms:created xsi:type="dcterms:W3CDTF">2020-08-10T07:18:00Z</dcterms:created>
  <dcterms:modified xsi:type="dcterms:W3CDTF">2020-09-04T09:31:00Z</dcterms:modified>
</cp:coreProperties>
</file>