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A" w:rsidRPr="00A935E6" w:rsidRDefault="00E4295A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E6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036B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ВСЕОБЩЕЙ ИСТОРИИ</w:t>
      </w:r>
    </w:p>
    <w:p w:rsidR="00E4295A" w:rsidRPr="00A935E6" w:rsidRDefault="00E61D29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</w:t>
      </w:r>
      <w:bookmarkStart w:id="0" w:name="_GoBack"/>
      <w:bookmarkEnd w:id="0"/>
      <w:r w:rsidR="00E4295A" w:rsidRPr="00A935E6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E4295A" w:rsidRPr="00A935E6" w:rsidRDefault="00E4295A" w:rsidP="00E42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211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4295A" w:rsidRPr="00E926D4" w:rsidRDefault="00E4295A" w:rsidP="00E42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государственного стандарта общего образования по истории,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пор истории,</w:t>
            </w:r>
          </w:p>
          <w:p w:rsidR="00E4295A" w:rsidRPr="00E926D4" w:rsidRDefault="00E4295A" w:rsidP="003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Загладиной</w:t>
            </w:r>
            <w:proofErr w:type="spellEnd"/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Х.Т. «Всеобщая история. Конец X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</w:t>
            </w:r>
            <w:r w:rsidR="003B6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F5F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(изд-во «Русское слово»).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4295A" w:rsidRPr="00E926D4" w:rsidRDefault="003B6962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«Всеобщая история. Конец X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века, 11 класс»,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(изд-во «Русское слово»).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E4295A" w:rsidRPr="00E926D4" w:rsidRDefault="00E4295A" w:rsidP="00E9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</w:p>
        </w:tc>
      </w:tr>
      <w:tr w:rsidR="00E4295A" w:rsidRPr="00E926D4" w:rsidTr="00E926D4"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4295A" w:rsidRPr="00E926D4" w:rsidRDefault="009E5A53" w:rsidP="003B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>своение знаний о важнейших событиях, процессах всеобщей истории</w:t>
            </w:r>
            <w:r w:rsidR="003B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B6962" w:rsidRPr="003B6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2">
              <w:rPr>
                <w:rFonts w:ascii="Times New Roman" w:hAnsi="Times New Roman" w:cs="Times New Roman"/>
                <w:sz w:val="24"/>
                <w:szCs w:val="24"/>
              </w:rPr>
              <w:t>XXI веков</w:t>
            </w:r>
            <w:r w:rsidR="00977EB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в их взаимосвязи и хронологической преемственности.</w:t>
            </w:r>
          </w:p>
        </w:tc>
      </w:tr>
      <w:tr w:rsidR="00E4295A" w:rsidRPr="00E926D4" w:rsidTr="00E926D4">
        <w:trPr>
          <w:trHeight w:val="345"/>
        </w:trPr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1D14" w:rsidRPr="00E926D4" w:rsidRDefault="003B1D14" w:rsidP="003B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b/>
                <w:sz w:val="24"/>
                <w:szCs w:val="24"/>
              </w:rPr>
              <w:t>11 класс – Всеобщая история (34 ч.)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1. Ускорение развития науки и естествознания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2. Второй технологический переворот и становление индустриального производства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3. Модернизация в странах Европы, США и Японии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4. Обострение противоречий мирового развития в начале XX века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5. Завершение колониального раздела мира. Колониальные империи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6. Пути развития стран Азии, Африки и Латинской Америки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7. Державное соперничество и Первая мировая война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8. Социальные отношения и рабочее движение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9. Марксизм, ревизионизм и социал-демократия. Реформы и революции в общественном развитии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10. Эволюция либеральной демократии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11. Фашизм в Италии и Германии. Тоталитаризм как феномен XX века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12. Проблемы войны и мира в 1920-е гг. Милитаризм и пацифизм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 xml:space="preserve">Тема 13. Ослабление колониальных империй в </w:t>
            </w:r>
            <w:proofErr w:type="spellStart"/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3B69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14. Международные отношения в 1930-е годы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15. От европейской к мировой войне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16. Антигитлеровская коалиция и ее победа во Второй мировой войне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17. Технологии новой эпохи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18. Основные черты информационного общества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19. Глобализация мировой экономики и ее последствия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20. Социальные перемены в развитых странах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21. Миграции населения и межэтнические отношения в информационном обществе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22. Начало «холодной войны» и становление двухполюсного мира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23. Международные конфликты конца 1940-х - 1970-х годов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24. От разрядки к завершению «холодной войны»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25. Страны Западной Европы и США в первые послевоенные десятилетия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26. Кризис «общества благосостояния», конец 1960-х - 1970-е годы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3B696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годов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28. Страны Запада на рубеже XX - XXI веков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29. Интеграция в Западной Европе и Северной Америке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30. Восточная Европа во второй половине XX века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31. Государства СНГ в мировом сообществе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32. Освобождение от колониализма и выбор пути развития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33. Китай и китайская модель развития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34. Япония и новые индустриальные страны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35. Развивающиеся страны Азии и Африки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36. Латинская Америка во второй половине XX - начале XXI века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37. Глобальные угрозы человечеству и поиски путей их преодоления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38. Формирование новой системы международных отношений</w:t>
            </w:r>
          </w:p>
          <w:p w:rsidR="003B1D14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39. Культурная жизнь в первой половине XX века</w:t>
            </w:r>
          </w:p>
          <w:p w:rsidR="00E4295A" w:rsidRPr="003B6962" w:rsidRDefault="003B1D14" w:rsidP="003B69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62">
              <w:rPr>
                <w:rFonts w:ascii="Times New Roman" w:hAnsi="Times New Roman" w:cs="Times New Roman"/>
                <w:sz w:val="24"/>
                <w:szCs w:val="24"/>
              </w:rPr>
              <w:t>Тема 40. Духовная жизнь после Второй мировой войны</w:t>
            </w:r>
          </w:p>
        </w:tc>
      </w:tr>
      <w:tr w:rsidR="00E4295A" w:rsidRPr="00E926D4" w:rsidTr="00E926D4">
        <w:trPr>
          <w:trHeight w:val="675"/>
        </w:trPr>
        <w:tc>
          <w:tcPr>
            <w:tcW w:w="2093" w:type="dxa"/>
          </w:tcPr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E4295A" w:rsidRPr="00E926D4" w:rsidRDefault="00E4295A" w:rsidP="0003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>в сентябре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AE0CA6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3B1D14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мае, в форме </w:t>
            </w:r>
            <w:r w:rsidR="00AE0CA6"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Проме</w:t>
            </w:r>
            <w:r w:rsidR="00AE0CA6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="00E926D4" w:rsidRPr="00E926D4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на основе результатов текущего контроля успеваемости обучающихся.</w:t>
            </w:r>
          </w:p>
          <w:p w:rsidR="00E4295A" w:rsidRPr="00E926D4" w:rsidRDefault="00E4295A" w:rsidP="0003543B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  <w:r w:rsidR="0003543B" w:rsidRPr="00E926D4">
              <w:rPr>
                <w:rFonts w:ascii="Times New Roman" w:hAnsi="Times New Roman" w:cs="Times New Roman"/>
                <w:sz w:val="24"/>
                <w:szCs w:val="24"/>
              </w:rPr>
              <w:t>проводится по истории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тримест</w:t>
            </w:r>
            <w:r w:rsidR="00E926D4" w:rsidRPr="00E926D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E926D4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03F79" w:rsidRPr="000F58DF" w:rsidRDefault="00E03F79" w:rsidP="000F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7F" w:rsidRPr="000F58DF" w:rsidRDefault="00036B7F" w:rsidP="000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  <w:r w:rsidRPr="00C839C0">
        <w:rPr>
          <w:rFonts w:ascii="Times New Roman" w:hAnsi="Times New Roman" w:cs="Times New Roman"/>
          <w:sz w:val="24"/>
          <w:szCs w:val="24"/>
        </w:rPr>
        <w:t xml:space="preserve"> составил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C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C839C0" w:rsidRDefault="00E8580B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C839C0" w:rsidRPr="00C839C0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C839C0" w:rsidRPr="00C839C0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И.А.</w:t>
      </w:r>
    </w:p>
    <w:sectPr w:rsidR="00C839C0" w:rsidRPr="00C839C0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6C3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79"/>
    <w:rsid w:val="00021199"/>
    <w:rsid w:val="0003543B"/>
    <w:rsid w:val="00036B7F"/>
    <w:rsid w:val="000F58DF"/>
    <w:rsid w:val="00202957"/>
    <w:rsid w:val="002917E6"/>
    <w:rsid w:val="003123A1"/>
    <w:rsid w:val="0035739A"/>
    <w:rsid w:val="00360ABF"/>
    <w:rsid w:val="003B1D14"/>
    <w:rsid w:val="003B6962"/>
    <w:rsid w:val="0044187D"/>
    <w:rsid w:val="0056124D"/>
    <w:rsid w:val="005618CE"/>
    <w:rsid w:val="005619C8"/>
    <w:rsid w:val="005A67A5"/>
    <w:rsid w:val="00627A5B"/>
    <w:rsid w:val="006343B7"/>
    <w:rsid w:val="006A6C33"/>
    <w:rsid w:val="0076115E"/>
    <w:rsid w:val="009752C2"/>
    <w:rsid w:val="00977EB6"/>
    <w:rsid w:val="009A03F4"/>
    <w:rsid w:val="009E5A53"/>
    <w:rsid w:val="009E7DF3"/>
    <w:rsid w:val="00A31A94"/>
    <w:rsid w:val="00A54F5F"/>
    <w:rsid w:val="00AE0CA6"/>
    <w:rsid w:val="00C11FFC"/>
    <w:rsid w:val="00C20161"/>
    <w:rsid w:val="00C20EFA"/>
    <w:rsid w:val="00C839C0"/>
    <w:rsid w:val="00E03F79"/>
    <w:rsid w:val="00E4295A"/>
    <w:rsid w:val="00E61D29"/>
    <w:rsid w:val="00E8580B"/>
    <w:rsid w:val="00E926D4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RePack by Diakov</cp:lastModifiedBy>
  <cp:revision>14</cp:revision>
  <dcterms:created xsi:type="dcterms:W3CDTF">2018-03-26T06:44:00Z</dcterms:created>
  <dcterms:modified xsi:type="dcterms:W3CDTF">2020-08-20T07:30:00Z</dcterms:modified>
</cp:coreProperties>
</file>