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89" w:rsidRDefault="00C2166E" w:rsidP="007A3D89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="007A3D89">
        <w:rPr>
          <w:b/>
          <w:sz w:val="28"/>
          <w:szCs w:val="28"/>
        </w:rPr>
        <w:t>ОУ «Православная классическая гимназия «София»</w:t>
      </w:r>
    </w:p>
    <w:p w:rsidR="007A3D89" w:rsidRDefault="007A3D89" w:rsidP="007A3D89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Лицензия Министерства образования Московской области  </w:t>
      </w:r>
    </w:p>
    <w:p w:rsidR="007A3D89" w:rsidRDefault="007A3D89" w:rsidP="007A3D89">
      <w:pPr>
        <w:pBdr>
          <w:bottom w:val="single" w:sz="4" w:space="1" w:color="auto"/>
        </w:pBdr>
        <w:tabs>
          <w:tab w:val="left" w:pos="912"/>
        </w:tabs>
        <w:ind w:firstLine="456"/>
        <w:jc w:val="center"/>
        <w:rPr>
          <w:b/>
          <w:sz w:val="28"/>
          <w:szCs w:val="28"/>
        </w:rPr>
      </w:pPr>
    </w:p>
    <w:tbl>
      <w:tblPr>
        <w:tblW w:w="0" w:type="auto"/>
        <w:tblInd w:w="-69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540"/>
        <w:gridCol w:w="2930"/>
        <w:gridCol w:w="3240"/>
        <w:gridCol w:w="3190"/>
      </w:tblGrid>
      <w:tr w:rsidR="00C2166E" w:rsidRPr="00C2166E" w:rsidTr="007A3D89">
        <w:trPr>
          <w:gridBefore w:val="1"/>
          <w:wBefore w:w="540" w:type="dxa"/>
          <w:trHeight w:val="100"/>
        </w:trPr>
        <w:tc>
          <w:tcPr>
            <w:tcW w:w="9360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03FC" w:rsidRDefault="00C103FC" w:rsidP="00C103FC">
            <w:pPr>
              <w:tabs>
                <w:tab w:val="left" w:pos="912"/>
              </w:tabs>
              <w:ind w:firstLine="456"/>
              <w:jc w:val="center"/>
              <w:rPr>
                <w:b/>
                <w:sz w:val="20"/>
                <w:szCs w:val="20"/>
              </w:rPr>
            </w:pPr>
            <w:r w:rsidRPr="009C00AF">
              <w:rPr>
                <w:b/>
                <w:sz w:val="20"/>
                <w:szCs w:val="20"/>
              </w:rPr>
              <w:t>Лицензия Серия 50Л01 № 0007126 , Регистрационный № 75246 от 05 февраля 2016 г.</w:t>
            </w:r>
            <w:r>
              <w:rPr>
                <w:b/>
                <w:sz w:val="20"/>
                <w:szCs w:val="20"/>
              </w:rPr>
              <w:t>, бессрочно</w:t>
            </w:r>
          </w:p>
          <w:p w:rsidR="007A3D89" w:rsidRPr="00C2166E" w:rsidRDefault="007A3D89">
            <w:pPr>
              <w:tabs>
                <w:tab w:val="left" w:pos="912"/>
              </w:tabs>
              <w:ind w:firstLine="456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A3D89" w:rsidTr="007A3D89">
        <w:trPr>
          <w:gridAfter w:val="1"/>
          <w:wAfter w:w="3190" w:type="dxa"/>
        </w:trPr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D89" w:rsidRDefault="007A3D89">
            <w:pPr>
              <w:tabs>
                <w:tab w:val="left" w:pos="912"/>
              </w:tabs>
              <w:ind w:hanging="22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A3D89" w:rsidRDefault="007A3D89">
            <w:pPr>
              <w:tabs>
                <w:tab w:val="left" w:pos="912"/>
              </w:tabs>
              <w:ind w:firstLine="456"/>
              <w:jc w:val="center"/>
              <w:rPr>
                <w:sz w:val="28"/>
                <w:szCs w:val="28"/>
              </w:rPr>
            </w:pPr>
          </w:p>
        </w:tc>
      </w:tr>
    </w:tbl>
    <w:p w:rsidR="007A3D89" w:rsidRDefault="007A3D89" w:rsidP="007A3D89">
      <w:pPr>
        <w:tabs>
          <w:tab w:val="left" w:pos="912"/>
        </w:tabs>
        <w:ind w:firstLine="456"/>
        <w:jc w:val="center"/>
        <w:rPr>
          <w:sz w:val="36"/>
          <w:szCs w:val="36"/>
        </w:rPr>
      </w:pPr>
    </w:p>
    <w:tbl>
      <w:tblPr>
        <w:tblW w:w="10959" w:type="dxa"/>
        <w:tblInd w:w="-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5"/>
        <w:gridCol w:w="2711"/>
        <w:gridCol w:w="4253"/>
      </w:tblGrid>
      <w:tr w:rsidR="007A3D89" w:rsidTr="00BA3FD4"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3D89" w:rsidRDefault="007A3D89">
            <w:pPr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7A3D89" w:rsidRDefault="007A3D89">
            <w:r>
              <w:t>Учредитель гимназии</w:t>
            </w:r>
          </w:p>
          <w:p w:rsidR="007A3D89" w:rsidRDefault="007A3D89">
            <w:r>
              <w:t>Настоятель Скорбященской церкви протоиерей ___________ Б.Балашов</w:t>
            </w:r>
          </w:p>
          <w:p w:rsidR="007A3D89" w:rsidRDefault="007A3D89" w:rsidP="00FC6A2B">
            <w:r>
              <w:t>«____»__________201</w:t>
            </w:r>
            <w:r w:rsidR="00FC6A2B">
              <w:t>9</w:t>
            </w:r>
            <w:r w:rsidR="000665EC">
              <w:t xml:space="preserve"> </w:t>
            </w:r>
            <w:r>
              <w:t>г.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7A3D89" w:rsidRDefault="007A3D89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721D" w:rsidRPr="008A721D" w:rsidRDefault="008A721D" w:rsidP="0035433A">
            <w:pPr>
              <w:jc w:val="right"/>
              <w:rPr>
                <w:b/>
              </w:rPr>
            </w:pPr>
            <w:r w:rsidRPr="008A721D">
              <w:rPr>
                <w:b/>
              </w:rPr>
              <w:t>УТВЕРЖДЕН</w:t>
            </w:r>
          </w:p>
          <w:p w:rsidR="008A721D" w:rsidRPr="008A721D" w:rsidRDefault="008A721D" w:rsidP="0035433A">
            <w:pPr>
              <w:jc w:val="right"/>
            </w:pPr>
            <w:r w:rsidRPr="008A721D">
              <w:t>приказом ЧОУ «Православная</w:t>
            </w:r>
          </w:p>
          <w:p w:rsidR="008A721D" w:rsidRPr="008A721D" w:rsidRDefault="008A721D" w:rsidP="0035433A">
            <w:pPr>
              <w:jc w:val="right"/>
            </w:pPr>
            <w:r w:rsidRPr="008A721D">
              <w:t>классическая гимназия «София»</w:t>
            </w:r>
          </w:p>
          <w:p w:rsidR="008A721D" w:rsidRPr="008A721D" w:rsidRDefault="0035433A" w:rsidP="0035433A">
            <w:pPr>
              <w:jc w:val="right"/>
            </w:pPr>
            <w:r>
              <w:t>от 30</w:t>
            </w:r>
            <w:bookmarkStart w:id="0" w:name="_GoBack"/>
            <w:bookmarkEnd w:id="0"/>
            <w:r w:rsidR="008A721D" w:rsidRPr="008A721D">
              <w:t>.08.1</w:t>
            </w:r>
            <w:r w:rsidR="00FC6A2B">
              <w:t>9</w:t>
            </w:r>
            <w:r w:rsidR="008A721D" w:rsidRPr="008A721D">
              <w:t xml:space="preserve"> г. № ____</w:t>
            </w:r>
          </w:p>
          <w:p w:rsidR="007A3D89" w:rsidRDefault="007A3D89" w:rsidP="0035433A">
            <w:pPr>
              <w:ind w:left="-250" w:firstLine="250"/>
              <w:jc w:val="right"/>
            </w:pPr>
          </w:p>
        </w:tc>
      </w:tr>
    </w:tbl>
    <w:p w:rsidR="007A3D89" w:rsidRDefault="007A3D89" w:rsidP="007A3D89">
      <w:pPr>
        <w:tabs>
          <w:tab w:val="left" w:pos="7320"/>
        </w:tabs>
      </w:pPr>
      <w:r>
        <w:t xml:space="preserve">   </w:t>
      </w:r>
    </w:p>
    <w:p w:rsidR="007A3D89" w:rsidRDefault="007A3D89" w:rsidP="007A3D89">
      <w:pPr>
        <w:tabs>
          <w:tab w:val="left" w:pos="912"/>
        </w:tabs>
        <w:ind w:firstLine="456"/>
        <w:jc w:val="center"/>
        <w:rPr>
          <w:sz w:val="36"/>
          <w:szCs w:val="36"/>
        </w:rPr>
      </w:pPr>
    </w:p>
    <w:p w:rsidR="007A3D89" w:rsidRDefault="007A3D89" w:rsidP="007A3D89">
      <w:pPr>
        <w:tabs>
          <w:tab w:val="left" w:pos="912"/>
        </w:tabs>
        <w:ind w:firstLine="456"/>
        <w:jc w:val="right"/>
        <w:rPr>
          <w:sz w:val="36"/>
          <w:szCs w:val="36"/>
        </w:rPr>
      </w:pPr>
    </w:p>
    <w:p w:rsidR="007A3D89" w:rsidRDefault="007A3D89" w:rsidP="007A3D89">
      <w:pPr>
        <w:tabs>
          <w:tab w:val="left" w:pos="912"/>
        </w:tabs>
        <w:ind w:firstLine="456"/>
        <w:jc w:val="right"/>
        <w:rPr>
          <w:sz w:val="36"/>
          <w:szCs w:val="36"/>
        </w:rPr>
      </w:pPr>
    </w:p>
    <w:p w:rsidR="007A3D89" w:rsidRDefault="007A3D89" w:rsidP="007A3D89">
      <w:pPr>
        <w:tabs>
          <w:tab w:val="left" w:pos="912"/>
        </w:tabs>
        <w:ind w:firstLine="456"/>
        <w:rPr>
          <w:sz w:val="36"/>
          <w:szCs w:val="36"/>
        </w:rPr>
      </w:pPr>
    </w:p>
    <w:p w:rsidR="007A3D89" w:rsidRDefault="007A3D89" w:rsidP="007A3D89">
      <w:pPr>
        <w:tabs>
          <w:tab w:val="left" w:pos="912"/>
        </w:tabs>
        <w:ind w:firstLine="45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План внеурочной деятельности</w:t>
      </w:r>
    </w:p>
    <w:p w:rsidR="007A3D89" w:rsidRDefault="007A3D89" w:rsidP="007A3D89">
      <w:pPr>
        <w:tabs>
          <w:tab w:val="left" w:pos="912"/>
        </w:tabs>
        <w:ind w:firstLine="45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201</w:t>
      </w:r>
      <w:r w:rsidR="00FC6A2B">
        <w:rPr>
          <w:b/>
          <w:sz w:val="44"/>
          <w:szCs w:val="44"/>
        </w:rPr>
        <w:t>9</w:t>
      </w:r>
      <w:r>
        <w:rPr>
          <w:b/>
          <w:sz w:val="44"/>
          <w:szCs w:val="44"/>
        </w:rPr>
        <w:t>-20</w:t>
      </w:r>
      <w:r w:rsidR="00FC6A2B">
        <w:rPr>
          <w:b/>
          <w:sz w:val="44"/>
          <w:szCs w:val="44"/>
        </w:rPr>
        <w:t>20</w:t>
      </w:r>
      <w:r>
        <w:rPr>
          <w:b/>
          <w:sz w:val="44"/>
          <w:szCs w:val="44"/>
        </w:rPr>
        <w:t xml:space="preserve"> учебный год</w:t>
      </w:r>
    </w:p>
    <w:p w:rsidR="00B50CCD" w:rsidRDefault="00422667" w:rsidP="007A3D89">
      <w:pPr>
        <w:tabs>
          <w:tab w:val="left" w:pos="912"/>
        </w:tabs>
        <w:ind w:firstLine="45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Основное</w:t>
      </w:r>
      <w:r w:rsidR="00B50CCD">
        <w:rPr>
          <w:b/>
          <w:sz w:val="44"/>
          <w:szCs w:val="44"/>
        </w:rPr>
        <w:t xml:space="preserve"> общее образование</w:t>
      </w:r>
    </w:p>
    <w:p w:rsidR="007A3D89" w:rsidRDefault="007A3D89" w:rsidP="007A3D89">
      <w:pPr>
        <w:tabs>
          <w:tab w:val="left" w:pos="912"/>
        </w:tabs>
        <w:ind w:firstLine="456"/>
        <w:jc w:val="center"/>
        <w:rPr>
          <w:sz w:val="52"/>
          <w:szCs w:val="52"/>
        </w:rPr>
      </w:pPr>
    </w:p>
    <w:p w:rsidR="007A3D89" w:rsidRDefault="007A3D89" w:rsidP="007A3D89">
      <w:pPr>
        <w:tabs>
          <w:tab w:val="left" w:pos="912"/>
        </w:tabs>
        <w:ind w:firstLine="456"/>
        <w:rPr>
          <w:sz w:val="36"/>
          <w:szCs w:val="36"/>
        </w:rPr>
      </w:pPr>
    </w:p>
    <w:p w:rsidR="007A3D89" w:rsidRDefault="007A3D89" w:rsidP="007A3D89">
      <w:pPr>
        <w:tabs>
          <w:tab w:val="left" w:pos="912"/>
        </w:tabs>
        <w:ind w:firstLine="456"/>
        <w:rPr>
          <w:sz w:val="36"/>
          <w:szCs w:val="36"/>
        </w:rPr>
      </w:pPr>
    </w:p>
    <w:p w:rsidR="007A3D89" w:rsidRDefault="007A3D89" w:rsidP="007A3D89">
      <w:pPr>
        <w:tabs>
          <w:tab w:val="left" w:pos="912"/>
        </w:tabs>
        <w:ind w:firstLine="456"/>
        <w:rPr>
          <w:sz w:val="36"/>
          <w:szCs w:val="36"/>
        </w:rPr>
      </w:pPr>
    </w:p>
    <w:p w:rsidR="007A3D89" w:rsidRDefault="007A3D89" w:rsidP="007A3D89">
      <w:pPr>
        <w:tabs>
          <w:tab w:val="left" w:pos="912"/>
        </w:tabs>
        <w:ind w:firstLine="456"/>
        <w:rPr>
          <w:sz w:val="36"/>
          <w:szCs w:val="36"/>
        </w:rPr>
      </w:pPr>
    </w:p>
    <w:p w:rsidR="007A3D89" w:rsidRDefault="007A3D89" w:rsidP="007A3D89">
      <w:pPr>
        <w:tabs>
          <w:tab w:val="left" w:pos="912"/>
        </w:tabs>
        <w:ind w:firstLine="456"/>
        <w:rPr>
          <w:sz w:val="36"/>
          <w:szCs w:val="36"/>
        </w:rPr>
      </w:pPr>
    </w:p>
    <w:p w:rsidR="007A3D89" w:rsidRDefault="007A3D89" w:rsidP="007A3D89">
      <w:pPr>
        <w:tabs>
          <w:tab w:val="left" w:pos="912"/>
        </w:tabs>
        <w:ind w:firstLine="456"/>
        <w:rPr>
          <w:sz w:val="36"/>
          <w:szCs w:val="36"/>
        </w:rPr>
      </w:pPr>
    </w:p>
    <w:p w:rsidR="007A3D89" w:rsidRDefault="007A3D89" w:rsidP="007A3D89">
      <w:pPr>
        <w:tabs>
          <w:tab w:val="left" w:pos="912"/>
        </w:tabs>
        <w:ind w:firstLine="456"/>
        <w:rPr>
          <w:sz w:val="36"/>
          <w:szCs w:val="36"/>
        </w:rPr>
      </w:pPr>
    </w:p>
    <w:p w:rsidR="007A3D89" w:rsidRDefault="007A3D89" w:rsidP="007A3D89">
      <w:pPr>
        <w:tabs>
          <w:tab w:val="left" w:pos="912"/>
        </w:tabs>
        <w:ind w:firstLine="456"/>
        <w:rPr>
          <w:sz w:val="36"/>
          <w:szCs w:val="36"/>
        </w:rPr>
      </w:pPr>
    </w:p>
    <w:p w:rsidR="008A721D" w:rsidRDefault="008A721D" w:rsidP="007A3D89">
      <w:pPr>
        <w:tabs>
          <w:tab w:val="left" w:pos="912"/>
        </w:tabs>
        <w:ind w:firstLine="456"/>
        <w:rPr>
          <w:sz w:val="36"/>
          <w:szCs w:val="36"/>
        </w:rPr>
      </w:pPr>
    </w:p>
    <w:p w:rsidR="007A3D89" w:rsidRDefault="007A3D89" w:rsidP="007A3D89">
      <w:pPr>
        <w:tabs>
          <w:tab w:val="left" w:pos="912"/>
        </w:tabs>
        <w:ind w:firstLine="456"/>
        <w:rPr>
          <w:sz w:val="36"/>
          <w:szCs w:val="36"/>
        </w:rPr>
      </w:pPr>
    </w:p>
    <w:p w:rsidR="000665EC" w:rsidRDefault="000665EC" w:rsidP="007A3D89">
      <w:pPr>
        <w:tabs>
          <w:tab w:val="left" w:pos="912"/>
        </w:tabs>
        <w:ind w:firstLine="456"/>
        <w:rPr>
          <w:sz w:val="36"/>
          <w:szCs w:val="36"/>
        </w:rPr>
      </w:pPr>
    </w:p>
    <w:p w:rsidR="008A721D" w:rsidRDefault="008A721D" w:rsidP="007A3D89">
      <w:pPr>
        <w:tabs>
          <w:tab w:val="left" w:pos="912"/>
        </w:tabs>
        <w:ind w:firstLine="456"/>
        <w:rPr>
          <w:sz w:val="36"/>
          <w:szCs w:val="36"/>
        </w:rPr>
      </w:pPr>
    </w:p>
    <w:p w:rsidR="000665EC" w:rsidRDefault="000665EC" w:rsidP="007A3D89">
      <w:pPr>
        <w:tabs>
          <w:tab w:val="left" w:pos="912"/>
        </w:tabs>
        <w:ind w:firstLine="456"/>
        <w:rPr>
          <w:sz w:val="36"/>
          <w:szCs w:val="36"/>
        </w:rPr>
      </w:pPr>
    </w:p>
    <w:p w:rsidR="000665EC" w:rsidRDefault="000665EC" w:rsidP="007A3D89">
      <w:pPr>
        <w:tabs>
          <w:tab w:val="left" w:pos="912"/>
        </w:tabs>
        <w:ind w:firstLine="456"/>
        <w:rPr>
          <w:sz w:val="36"/>
          <w:szCs w:val="36"/>
        </w:rPr>
      </w:pPr>
    </w:p>
    <w:p w:rsidR="00B50CCD" w:rsidRDefault="00B50CCD" w:rsidP="007A3D89">
      <w:pPr>
        <w:tabs>
          <w:tab w:val="left" w:pos="912"/>
        </w:tabs>
        <w:ind w:firstLine="456"/>
        <w:rPr>
          <w:sz w:val="36"/>
          <w:szCs w:val="36"/>
        </w:rPr>
      </w:pPr>
    </w:p>
    <w:p w:rsidR="00B710F8" w:rsidRDefault="008A721D" w:rsidP="00B50CCD">
      <w:pPr>
        <w:tabs>
          <w:tab w:val="left" w:pos="912"/>
        </w:tabs>
        <w:ind w:firstLine="456"/>
        <w:jc w:val="center"/>
        <w:rPr>
          <w:b/>
        </w:rPr>
      </w:pPr>
      <w:r>
        <w:rPr>
          <w:sz w:val="28"/>
          <w:szCs w:val="28"/>
        </w:rPr>
        <w:t>201</w:t>
      </w:r>
      <w:r w:rsidR="00FC6A2B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7A3D89">
        <w:rPr>
          <w:sz w:val="28"/>
          <w:szCs w:val="28"/>
        </w:rPr>
        <w:t>г. Клин</w:t>
      </w:r>
      <w:r w:rsidR="00B50CCD">
        <w:rPr>
          <w:b/>
        </w:rPr>
        <w:br w:type="page"/>
      </w:r>
      <w:r w:rsidR="00B710F8">
        <w:rPr>
          <w:b/>
        </w:rPr>
        <w:lastRenderedPageBreak/>
        <w:t xml:space="preserve">ПОЯСНИТЕЛЬНАЯ ЗАПИСКА </w:t>
      </w:r>
    </w:p>
    <w:p w:rsidR="00B710F8" w:rsidRDefault="0046533A" w:rsidP="00E77CCD">
      <w:pPr>
        <w:jc w:val="center"/>
        <w:rPr>
          <w:b/>
        </w:rPr>
      </w:pPr>
      <w:r>
        <w:rPr>
          <w:b/>
        </w:rPr>
        <w:t>К ПЛАНУ ВНЕУРОЧНОЙ ДЕЯТЕЛЬНОСТИ</w:t>
      </w:r>
    </w:p>
    <w:p w:rsidR="00660EA2" w:rsidRPr="00A62C96" w:rsidRDefault="00660EA2" w:rsidP="00660EA2">
      <w:pPr>
        <w:autoSpaceDE w:val="0"/>
        <w:autoSpaceDN w:val="0"/>
        <w:adjustRightInd w:val="0"/>
        <w:ind w:firstLine="540"/>
        <w:jc w:val="both"/>
      </w:pPr>
      <w:r w:rsidRPr="00A62C96">
        <w:t xml:space="preserve">В соответствии с Федеральным государственным образовательным стандартом начального общего образования основная образовательная программа начального общего образования </w:t>
      </w:r>
      <w:r w:rsidRPr="00A62C96">
        <w:rPr>
          <w:color w:val="000000"/>
          <w:spacing w:val="1"/>
        </w:rPr>
        <w:t>ЧОУ «Православная классическая гимназия «София»</w:t>
      </w:r>
      <w:r>
        <w:rPr>
          <w:color w:val="000000"/>
          <w:spacing w:val="1"/>
        </w:rPr>
        <w:t xml:space="preserve"> </w:t>
      </w:r>
      <w:r w:rsidRPr="00A62C96">
        <w:t>реализуется гимназией, в том числе и через внеурочную деятельность.</w:t>
      </w:r>
    </w:p>
    <w:p w:rsidR="00660EA2" w:rsidRPr="00A62C96" w:rsidRDefault="00660EA2" w:rsidP="00660EA2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</w:rPr>
      </w:pPr>
      <w:r>
        <w:t>П</w:t>
      </w:r>
      <w:r w:rsidRPr="00A62C96">
        <w:rPr>
          <w:color w:val="000000"/>
          <w:spacing w:val="1"/>
        </w:rPr>
        <w:t xml:space="preserve">лан внеурочной деятельности для </w:t>
      </w:r>
      <w:r w:rsidR="003741AC">
        <w:rPr>
          <w:color w:val="000000"/>
          <w:spacing w:val="1"/>
        </w:rPr>
        <w:t>5-9</w:t>
      </w:r>
      <w:r w:rsidRPr="00A62C96">
        <w:rPr>
          <w:color w:val="000000"/>
          <w:spacing w:val="1"/>
        </w:rPr>
        <w:t xml:space="preserve"> класса составлен в соответствии с нормативно-правовыми актами:</w:t>
      </w:r>
    </w:p>
    <w:p w:rsidR="00660EA2" w:rsidRPr="00A62C96" w:rsidRDefault="00660EA2" w:rsidP="00660EA2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 w:rsidRPr="00A62C96">
        <w:t>Законом Российской Федерации "Об образовании" (в действующей редакции);</w:t>
      </w:r>
    </w:p>
    <w:p w:rsidR="00660EA2" w:rsidRPr="00A62C96" w:rsidRDefault="00660EA2" w:rsidP="00660EA2">
      <w:pPr>
        <w:numPr>
          <w:ilvl w:val="0"/>
          <w:numId w:val="15"/>
        </w:numPr>
        <w:ind w:left="426"/>
        <w:jc w:val="both"/>
        <w:rPr>
          <w:rFonts w:cs="Arial"/>
        </w:rPr>
      </w:pPr>
      <w:r w:rsidRPr="00A62C96">
        <w:rPr>
          <w:rFonts w:cs="Arial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 w:rsidR="00660EA2" w:rsidRPr="00A62C96" w:rsidRDefault="00660EA2" w:rsidP="00660EA2">
      <w:pPr>
        <w:numPr>
          <w:ilvl w:val="0"/>
          <w:numId w:val="15"/>
        </w:numPr>
        <w:ind w:left="426"/>
        <w:jc w:val="both"/>
        <w:rPr>
          <w:rFonts w:cs="Arial"/>
        </w:rPr>
      </w:pPr>
      <w:r w:rsidRPr="00A62C96">
        <w:rPr>
          <w:rFonts w:cs="Arial"/>
        </w:rPr>
        <w:t>Приказом Минобрнауки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660EA2" w:rsidRPr="00A62C96" w:rsidRDefault="00660EA2" w:rsidP="00660EA2">
      <w:pPr>
        <w:numPr>
          <w:ilvl w:val="0"/>
          <w:numId w:val="15"/>
        </w:numPr>
        <w:ind w:left="426"/>
        <w:jc w:val="both"/>
        <w:rPr>
          <w:rFonts w:cs="Arial"/>
        </w:rPr>
      </w:pPr>
      <w:r w:rsidRPr="00A62C96">
        <w:rPr>
          <w:rFonts w:cs="Arial"/>
        </w:rPr>
        <w:t>Порядком организации и осуществления образовательной деятельности по дополнительным общеобразовательным программам, утв. приказом Минобрнауки России от 29.08.2013 № 1008;</w:t>
      </w:r>
    </w:p>
    <w:p w:rsidR="00660EA2" w:rsidRPr="00A62C96" w:rsidRDefault="00660EA2" w:rsidP="00660EA2">
      <w:pPr>
        <w:numPr>
          <w:ilvl w:val="0"/>
          <w:numId w:val="15"/>
        </w:numPr>
        <w:ind w:left="426"/>
        <w:jc w:val="both"/>
        <w:rPr>
          <w:rFonts w:cs="Arial"/>
        </w:rPr>
      </w:pPr>
      <w:r w:rsidRPr="00F61205">
        <w:t>Федеральным государственным образовательным стандартом основного общего образования, утв. приказом Минобрнауки России от 17.12.2010 № 1897</w:t>
      </w:r>
      <w:r w:rsidRPr="00A62C96">
        <w:rPr>
          <w:rFonts w:cs="Arial"/>
        </w:rPr>
        <w:t>;</w:t>
      </w:r>
    </w:p>
    <w:p w:rsidR="00660EA2" w:rsidRPr="00A62C96" w:rsidRDefault="00660EA2" w:rsidP="00660EA2">
      <w:pPr>
        <w:numPr>
          <w:ilvl w:val="0"/>
          <w:numId w:val="15"/>
        </w:numPr>
        <w:ind w:left="426"/>
        <w:jc w:val="both"/>
        <w:rPr>
          <w:rFonts w:cs="Arial"/>
        </w:rPr>
      </w:pPr>
      <w:r w:rsidRPr="00A62C96">
        <w:rPr>
          <w:rFonts w:cs="Arial"/>
        </w:rPr>
        <w:t xml:space="preserve"> «Санитарно-эпидемиологическими требованиями к условиям организации обучения в общеобразовательных учреждениях» (СанПиН 2.4.2.2821-10), утв. постановлением Главного санитарного врача РФ от 29.12.2010 № 189;</w:t>
      </w:r>
    </w:p>
    <w:p w:rsidR="00660EA2" w:rsidRPr="00A62C96" w:rsidRDefault="00660EA2" w:rsidP="00660EA2">
      <w:pPr>
        <w:numPr>
          <w:ilvl w:val="0"/>
          <w:numId w:val="15"/>
        </w:numPr>
        <w:ind w:left="426"/>
        <w:jc w:val="both"/>
        <w:rPr>
          <w:rFonts w:cs="Arial"/>
        </w:rPr>
      </w:pPr>
      <w:r w:rsidRPr="00A62C96">
        <w:rPr>
          <w:rFonts w:cs="Arial"/>
        </w:rPr>
        <w:t>письмом Минобрнауки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D66762" w:rsidRDefault="00D66762" w:rsidP="00D66762">
      <w:pPr>
        <w:autoSpaceDE w:val="0"/>
        <w:autoSpaceDN w:val="0"/>
        <w:adjustRightInd w:val="0"/>
        <w:ind w:firstLine="540"/>
        <w:jc w:val="both"/>
      </w:pPr>
      <w:r>
        <w:t>Под внеурочной деятельностью в рамках реализации ФГОС ООО понимается образовательная деятельность, осуществляемая в формах, отличных от классно-урочной, и направленная на достижение планируемых результатов освоения образовательной программы. Внеурочная деятельность – понятие, объединяющее все виды деятельности обучающихся (кроме учебной), в которых возможно и целесообразно решение задач их воспитания и социализации.</w:t>
      </w:r>
    </w:p>
    <w:p w:rsidR="00D66762" w:rsidRDefault="00D66762" w:rsidP="00D66762">
      <w:pPr>
        <w:autoSpaceDE w:val="0"/>
        <w:autoSpaceDN w:val="0"/>
        <w:adjustRightInd w:val="0"/>
        <w:ind w:firstLine="540"/>
        <w:jc w:val="both"/>
      </w:pPr>
      <w:r>
        <w:t xml:space="preserve">План внеурочной деятельности обеспечивает учёт индивидуальных особенностей и потребностей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общего образования. Внеурочная деятельность организуется по </w:t>
      </w:r>
      <w:r w:rsidRPr="003A577E">
        <w:rPr>
          <w:b/>
        </w:rPr>
        <w:t>направлениям</w:t>
      </w:r>
      <w:r>
        <w:t xml:space="preserve"> развития личности</w:t>
      </w:r>
    </w:p>
    <w:p w:rsidR="00D66762" w:rsidRDefault="00D66762" w:rsidP="00D66762">
      <w:pPr>
        <w:autoSpaceDE w:val="0"/>
        <w:autoSpaceDN w:val="0"/>
        <w:adjustRightInd w:val="0"/>
        <w:ind w:firstLine="540"/>
        <w:jc w:val="both"/>
      </w:pPr>
      <w:r>
        <w:t>•</w:t>
      </w:r>
      <w:r>
        <w:tab/>
        <w:t>спортивно-оздоровительное</w:t>
      </w:r>
    </w:p>
    <w:p w:rsidR="00D66762" w:rsidRDefault="00D66762" w:rsidP="00D66762">
      <w:pPr>
        <w:autoSpaceDE w:val="0"/>
        <w:autoSpaceDN w:val="0"/>
        <w:adjustRightInd w:val="0"/>
        <w:ind w:firstLine="540"/>
        <w:jc w:val="both"/>
      </w:pPr>
      <w:r>
        <w:t>•</w:t>
      </w:r>
      <w:r>
        <w:tab/>
        <w:t>духовно-нравственное</w:t>
      </w:r>
    </w:p>
    <w:p w:rsidR="00D66762" w:rsidRDefault="00D66762" w:rsidP="00D66762">
      <w:pPr>
        <w:autoSpaceDE w:val="0"/>
        <w:autoSpaceDN w:val="0"/>
        <w:adjustRightInd w:val="0"/>
        <w:ind w:firstLine="540"/>
        <w:jc w:val="both"/>
      </w:pPr>
      <w:r>
        <w:t>•</w:t>
      </w:r>
      <w:r>
        <w:tab/>
        <w:t>социальное</w:t>
      </w:r>
    </w:p>
    <w:p w:rsidR="00D66762" w:rsidRDefault="00D66762" w:rsidP="00D66762">
      <w:pPr>
        <w:autoSpaceDE w:val="0"/>
        <w:autoSpaceDN w:val="0"/>
        <w:adjustRightInd w:val="0"/>
        <w:ind w:firstLine="540"/>
        <w:jc w:val="both"/>
      </w:pPr>
      <w:r>
        <w:t>•</w:t>
      </w:r>
      <w:r>
        <w:tab/>
        <w:t>общеинтеллектуальное</w:t>
      </w:r>
    </w:p>
    <w:p w:rsidR="00D66762" w:rsidRDefault="00D66762" w:rsidP="00D66762">
      <w:pPr>
        <w:autoSpaceDE w:val="0"/>
        <w:autoSpaceDN w:val="0"/>
        <w:adjustRightInd w:val="0"/>
        <w:ind w:firstLine="540"/>
        <w:jc w:val="both"/>
      </w:pPr>
      <w:r>
        <w:t>•</w:t>
      </w:r>
      <w:r>
        <w:tab/>
        <w:t>общекультурное</w:t>
      </w:r>
    </w:p>
    <w:p w:rsidR="00D66762" w:rsidRDefault="00D66762" w:rsidP="00D66762">
      <w:pPr>
        <w:ind w:firstLine="540"/>
        <w:jc w:val="both"/>
      </w:pPr>
      <w:r w:rsidRPr="00C135BD">
        <w:t>Продолжительность заняти</w:t>
      </w:r>
      <w:r w:rsidR="00660EA2">
        <w:t>й</w:t>
      </w:r>
      <w:r w:rsidRPr="00C135BD">
        <w:t xml:space="preserve"> внеурочной деятельности составляет 45 минут. </w:t>
      </w:r>
    </w:p>
    <w:p w:rsidR="001624F4" w:rsidRPr="000665EC" w:rsidRDefault="00417FFE" w:rsidP="000665EC">
      <w:pPr>
        <w:jc w:val="center"/>
        <w:rPr>
          <w:b/>
          <w:i/>
        </w:rPr>
      </w:pPr>
      <w:r>
        <w:rPr>
          <w:b/>
          <w:i/>
        </w:rPr>
        <w:br w:type="page"/>
      </w:r>
      <w:r w:rsidR="0046533A" w:rsidRPr="000665EC">
        <w:rPr>
          <w:b/>
          <w:i/>
        </w:rPr>
        <w:lastRenderedPageBreak/>
        <w:t>Н</w:t>
      </w:r>
      <w:r w:rsidR="000665EC" w:rsidRPr="000665EC">
        <w:rPr>
          <w:b/>
          <w:i/>
        </w:rPr>
        <w:t xml:space="preserve">аправления </w:t>
      </w:r>
      <w:r w:rsidR="00B710F8" w:rsidRPr="000665EC">
        <w:rPr>
          <w:b/>
          <w:i/>
        </w:rPr>
        <w:t>внеурочной деятельности</w:t>
      </w:r>
      <w:r w:rsidR="000665EC" w:rsidRPr="000665EC">
        <w:rPr>
          <w:b/>
          <w:i/>
        </w:rPr>
        <w:t>.</w:t>
      </w:r>
    </w:p>
    <w:p w:rsidR="0046533A" w:rsidRDefault="000665EC" w:rsidP="0046533A">
      <w:pPr>
        <w:tabs>
          <w:tab w:val="left" w:pos="3440"/>
        </w:tabs>
        <w:jc w:val="both"/>
        <w:rPr>
          <w:b/>
        </w:rPr>
      </w:pPr>
      <w:r w:rsidRPr="000665EC">
        <w:rPr>
          <w:b/>
          <w:u w:val="single"/>
        </w:rPr>
        <w:t>О</w:t>
      </w:r>
      <w:r w:rsidR="00B710F8" w:rsidRPr="000665EC">
        <w:rPr>
          <w:b/>
          <w:u w:val="single"/>
        </w:rPr>
        <w:t>бщеинтеллектуальное</w:t>
      </w:r>
      <w:r w:rsidR="00B710F8" w:rsidRPr="000665EC">
        <w:rPr>
          <w:b/>
        </w:rPr>
        <w:t xml:space="preserve"> </w:t>
      </w:r>
      <w:r w:rsidR="00B710F8">
        <w:t xml:space="preserve">(воспитание трудолюбия, стремления к познанию, развитие интеллектуальных </w:t>
      </w:r>
      <w:r w:rsidR="0046533A">
        <w:t>и лингвистических способностей). Данное направление представлено следующим</w:t>
      </w:r>
      <w:r w:rsidR="00660EA2">
        <w:t>и</w:t>
      </w:r>
      <w:r w:rsidR="0046533A">
        <w:t xml:space="preserve"> курс</w:t>
      </w:r>
      <w:r w:rsidR="00660EA2">
        <w:t>ами</w:t>
      </w:r>
      <w:r w:rsidR="0046533A">
        <w:t>:</w:t>
      </w:r>
      <w:r w:rsidR="0046533A" w:rsidRPr="00176071">
        <w:rPr>
          <w:b/>
        </w:rPr>
        <w:t xml:space="preserve"> </w:t>
      </w:r>
    </w:p>
    <w:p w:rsidR="001624F4" w:rsidRDefault="00660EA2" w:rsidP="00464443">
      <w:pPr>
        <w:ind w:firstLine="708"/>
        <w:jc w:val="both"/>
        <w:rPr>
          <w:bCs/>
        </w:rPr>
      </w:pPr>
      <w:r w:rsidRPr="00660EA2">
        <w:rPr>
          <w:b/>
          <w:bCs/>
        </w:rPr>
        <w:t>1.</w:t>
      </w:r>
      <w:r>
        <w:rPr>
          <w:bCs/>
        </w:rPr>
        <w:t xml:space="preserve"> </w:t>
      </w:r>
      <w:r w:rsidR="0068691F">
        <w:rPr>
          <w:bCs/>
        </w:rPr>
        <w:t xml:space="preserve">Кружок </w:t>
      </w:r>
      <w:r w:rsidR="0068691F" w:rsidRPr="0068691F">
        <w:rPr>
          <w:b/>
          <w:bCs/>
        </w:rPr>
        <w:t>«Церковнославянский язык»</w:t>
      </w:r>
      <w:r w:rsidR="0068691F">
        <w:rPr>
          <w:b/>
          <w:bCs/>
        </w:rPr>
        <w:t xml:space="preserve"> </w:t>
      </w:r>
      <w:r w:rsidR="0068691F">
        <w:rPr>
          <w:bCs/>
        </w:rPr>
        <w:t>(5-6 класс).</w:t>
      </w:r>
      <w:r w:rsidR="00464443">
        <w:rPr>
          <w:bCs/>
        </w:rPr>
        <w:t xml:space="preserve"> Программа кружка нацелена на </w:t>
      </w:r>
      <w:r w:rsidR="00464443" w:rsidRPr="00464443">
        <w:rPr>
          <w:bCs/>
        </w:rPr>
        <w:t>осознание церковнославянского языка как языка православного богослужения, отличного от языка обыденного, возвышенного и открывающего главные предметы веры;</w:t>
      </w:r>
      <w:r w:rsidR="00464443">
        <w:rPr>
          <w:bCs/>
        </w:rPr>
        <w:t xml:space="preserve"> </w:t>
      </w:r>
      <w:r w:rsidR="00464443" w:rsidRPr="00464443">
        <w:rPr>
          <w:bCs/>
        </w:rPr>
        <w:t>осознание духовной ценности церковнославянского я</w:t>
      </w:r>
      <w:r w:rsidR="00464443">
        <w:rPr>
          <w:bCs/>
        </w:rPr>
        <w:t xml:space="preserve">зыка; уважительное отношение к </w:t>
      </w:r>
      <w:r w:rsidR="00464443" w:rsidRPr="00464443">
        <w:rPr>
          <w:bCs/>
        </w:rPr>
        <w:t xml:space="preserve">языку православного богослужения; </w:t>
      </w:r>
      <w:r w:rsidR="00464443">
        <w:rPr>
          <w:bCs/>
        </w:rPr>
        <w:t xml:space="preserve">формирование </w:t>
      </w:r>
      <w:r w:rsidR="00464443" w:rsidRPr="00464443">
        <w:rPr>
          <w:bCs/>
        </w:rPr>
        <w:t>достаточн</w:t>
      </w:r>
      <w:r w:rsidR="00464443">
        <w:rPr>
          <w:bCs/>
        </w:rPr>
        <w:t xml:space="preserve">ого </w:t>
      </w:r>
      <w:r w:rsidR="00464443" w:rsidRPr="00464443">
        <w:rPr>
          <w:bCs/>
        </w:rPr>
        <w:t>объем</w:t>
      </w:r>
      <w:r w:rsidR="00464443">
        <w:rPr>
          <w:bCs/>
        </w:rPr>
        <w:t>а</w:t>
      </w:r>
      <w:r w:rsidR="00464443" w:rsidRPr="00464443">
        <w:rPr>
          <w:bCs/>
        </w:rPr>
        <w:t xml:space="preserve"> словарного запаса и усвоенных грамматических средств для свободного выражения мыслей и чув</w:t>
      </w:r>
      <w:r w:rsidR="00464443">
        <w:rPr>
          <w:bCs/>
        </w:rPr>
        <w:t>ств в процессе речевого общения. В 5 классе программа предусматривает освоение церковнославянской грамматики, в 6 классе большее внимание уделяется морфологии и синтаксису языка, а также навыку перевода церковнославянских текстов на русский язык</w:t>
      </w:r>
      <w:r w:rsidR="00464443" w:rsidRPr="00464443">
        <w:rPr>
          <w:bCs/>
        </w:rPr>
        <w:t>.</w:t>
      </w:r>
      <w:r w:rsidR="0068691F">
        <w:rPr>
          <w:bCs/>
        </w:rPr>
        <w:t xml:space="preserve"> </w:t>
      </w:r>
      <w:r w:rsidR="00C55502">
        <w:rPr>
          <w:bCs/>
        </w:rPr>
        <w:t>Двигательная активность – 40 %.</w:t>
      </w:r>
    </w:p>
    <w:p w:rsidR="006B0094" w:rsidRDefault="006B0094" w:rsidP="00E77CCD">
      <w:pPr>
        <w:jc w:val="both"/>
        <w:rPr>
          <w:bCs/>
        </w:rPr>
      </w:pPr>
      <w:r>
        <w:tab/>
      </w:r>
      <w:r w:rsidR="00660EA2" w:rsidRPr="00660EA2">
        <w:rPr>
          <w:b/>
        </w:rPr>
        <w:t>2.</w:t>
      </w:r>
      <w:r w:rsidR="00660EA2">
        <w:t xml:space="preserve"> </w:t>
      </w:r>
      <w:r>
        <w:t xml:space="preserve">Кружок </w:t>
      </w:r>
      <w:r w:rsidRPr="006B0094">
        <w:rPr>
          <w:b/>
        </w:rPr>
        <w:t>«Проектная деятельность»</w:t>
      </w:r>
      <w:r>
        <w:t xml:space="preserve"> </w:t>
      </w:r>
      <w:r w:rsidR="00660EA2" w:rsidRPr="00660EA2">
        <w:t>(</w:t>
      </w:r>
      <w:r w:rsidR="00660EA2">
        <w:t>7</w:t>
      </w:r>
      <w:r w:rsidR="00660EA2" w:rsidRPr="00660EA2">
        <w:t xml:space="preserve"> класс)</w:t>
      </w:r>
      <w:r w:rsidR="00660EA2">
        <w:t xml:space="preserve"> </w:t>
      </w:r>
      <w:r>
        <w:t>направлен на</w:t>
      </w:r>
      <w:r w:rsidRPr="006B0094">
        <w:t xml:space="preserve"> подготовк</w:t>
      </w:r>
      <w:r>
        <w:t>у</w:t>
      </w:r>
      <w:r w:rsidRPr="006B0094">
        <w:t xml:space="preserve"> </w:t>
      </w:r>
      <w:r w:rsidR="00C06777">
        <w:t>об</w:t>
      </w:r>
      <w:r w:rsidRPr="006B0094">
        <w:t>уча</w:t>
      </w:r>
      <w:r w:rsidR="00C06777">
        <w:t>ю</w:t>
      </w:r>
      <w:r w:rsidRPr="006B0094">
        <w:t>щихся к самостоятельной и творческой деятельности, формирования у них компетенций ведения учебно-исследовательской и научно-исследовательской работы.</w:t>
      </w:r>
      <w:r w:rsidR="008D3F1E">
        <w:t xml:space="preserve"> </w:t>
      </w:r>
      <w:r w:rsidR="008D3F1E">
        <w:rPr>
          <w:bCs/>
        </w:rPr>
        <w:t>Двигательная активность – 70%.</w:t>
      </w:r>
    </w:p>
    <w:p w:rsidR="000B1351" w:rsidRDefault="000B1351" w:rsidP="000B1351">
      <w:pPr>
        <w:ind w:firstLine="709"/>
        <w:jc w:val="both"/>
        <w:rPr>
          <w:bCs/>
        </w:rPr>
      </w:pPr>
      <w:r w:rsidRPr="000B1351">
        <w:rPr>
          <w:b/>
          <w:bCs/>
        </w:rPr>
        <w:t>3.</w:t>
      </w:r>
      <w:r>
        <w:rPr>
          <w:bCs/>
        </w:rPr>
        <w:t xml:space="preserve"> </w:t>
      </w:r>
      <w:r>
        <w:t>Кружок «</w:t>
      </w:r>
      <w:r>
        <w:rPr>
          <w:b/>
        </w:rPr>
        <w:t>Духовное краеведение Подмосковья</w:t>
      </w:r>
      <w:r>
        <w:t>»</w:t>
      </w:r>
      <w:r w:rsidRPr="00E66000">
        <w:t xml:space="preserve"> </w:t>
      </w:r>
      <w:r>
        <w:t>(8 класс).</w:t>
      </w:r>
      <w:r w:rsidRPr="00703E88">
        <w:t xml:space="preserve"> </w:t>
      </w:r>
      <w:r w:rsidRPr="00547F76">
        <w:t>Курс предусматривает</w:t>
      </w:r>
      <w:r>
        <w:t xml:space="preserve"> формирование у обучающихся понятия о связи истории христианской православной культуры с историей родной земли, ответственного отношения к святыням Подмосковья, осознанию себя потомками славного прошлого России и Подмосковья. </w:t>
      </w:r>
      <w:r>
        <w:rPr>
          <w:bCs/>
        </w:rPr>
        <w:t>Двигательная активность – 40 %.</w:t>
      </w:r>
    </w:p>
    <w:p w:rsidR="000B1351" w:rsidRDefault="000B1351" w:rsidP="000B1351">
      <w:pPr>
        <w:ind w:firstLine="709"/>
        <w:jc w:val="both"/>
        <w:rPr>
          <w:bCs/>
        </w:rPr>
      </w:pPr>
      <w:r w:rsidRPr="000B1351">
        <w:rPr>
          <w:b/>
          <w:bCs/>
        </w:rPr>
        <w:t>4</w:t>
      </w:r>
      <w:r>
        <w:rPr>
          <w:bCs/>
        </w:rPr>
        <w:t>. Кружок «</w:t>
      </w:r>
      <w:r w:rsidRPr="000B1351">
        <w:rPr>
          <w:b/>
        </w:rPr>
        <w:t>Занимательная математика. Мир текстовых задач</w:t>
      </w:r>
      <w:r>
        <w:t>» (9 класс)</w:t>
      </w:r>
      <w:r w:rsidRPr="000B1351">
        <w:t xml:space="preserve"> </w:t>
      </w:r>
      <w:r>
        <w:t xml:space="preserve">направлен на </w:t>
      </w:r>
      <w:r>
        <w:tab/>
        <w:t xml:space="preserve">формирование и развитие у старшеклассников аналитического и логического мышления при проектировании решения задачи; формирование опыта творческой деятельности учащихся через исследовательскую деятельность при решении нестандартных задач. </w:t>
      </w:r>
      <w:r>
        <w:rPr>
          <w:bCs/>
        </w:rPr>
        <w:t>Двигательная активность – 40 %.</w:t>
      </w:r>
    </w:p>
    <w:p w:rsidR="00C55502" w:rsidRDefault="00C55502" w:rsidP="0046533A">
      <w:pPr>
        <w:jc w:val="both"/>
        <w:rPr>
          <w:b/>
          <w:u w:val="single"/>
        </w:rPr>
      </w:pPr>
    </w:p>
    <w:p w:rsidR="0046533A" w:rsidRPr="006F1447" w:rsidRDefault="000665EC" w:rsidP="0046533A">
      <w:pPr>
        <w:jc w:val="both"/>
      </w:pPr>
      <w:r w:rsidRPr="000665EC">
        <w:rPr>
          <w:b/>
          <w:u w:val="single"/>
        </w:rPr>
        <w:t>С</w:t>
      </w:r>
      <w:r w:rsidR="00B710F8" w:rsidRPr="000665EC">
        <w:rPr>
          <w:b/>
          <w:u w:val="single"/>
        </w:rPr>
        <w:t>портивно-оздоровительное</w:t>
      </w:r>
      <w:r w:rsidR="00B710F8">
        <w:t xml:space="preserve"> (формирование ценностного отношения к здор</w:t>
      </w:r>
      <w:r w:rsidR="0046533A">
        <w:t>овому образу жизни, к здоровью).</w:t>
      </w:r>
      <w:r w:rsidR="006F1447">
        <w:t xml:space="preserve"> Курс</w:t>
      </w:r>
      <w:r w:rsidR="00E66000">
        <w:t>ы</w:t>
      </w:r>
      <w:r w:rsidR="006F1447">
        <w:t xml:space="preserve"> данного направления:</w:t>
      </w:r>
    </w:p>
    <w:p w:rsidR="006F1447" w:rsidRDefault="00E66000" w:rsidP="00B04BBF">
      <w:pPr>
        <w:ind w:firstLine="708"/>
        <w:jc w:val="both"/>
        <w:rPr>
          <w:bCs/>
        </w:rPr>
      </w:pPr>
      <w:r w:rsidRPr="00E66000">
        <w:rPr>
          <w:b/>
          <w:bCs/>
        </w:rPr>
        <w:t>1.</w:t>
      </w:r>
      <w:r>
        <w:rPr>
          <w:bCs/>
        </w:rPr>
        <w:t xml:space="preserve"> </w:t>
      </w:r>
      <w:r w:rsidR="00890375" w:rsidRPr="00890375">
        <w:rPr>
          <w:bCs/>
        </w:rPr>
        <w:t xml:space="preserve">Спортивная секция </w:t>
      </w:r>
      <w:r w:rsidR="00485C99">
        <w:rPr>
          <w:b/>
          <w:bCs/>
        </w:rPr>
        <w:t>«</w:t>
      </w:r>
      <w:r>
        <w:rPr>
          <w:b/>
          <w:bCs/>
        </w:rPr>
        <w:t>Волей</w:t>
      </w:r>
      <w:r w:rsidR="00A12499">
        <w:rPr>
          <w:b/>
          <w:bCs/>
        </w:rPr>
        <w:t>бол</w:t>
      </w:r>
      <w:r w:rsidR="0046533A" w:rsidRPr="00176071">
        <w:rPr>
          <w:b/>
          <w:bCs/>
        </w:rPr>
        <w:t>»</w:t>
      </w:r>
      <w:r>
        <w:rPr>
          <w:b/>
          <w:bCs/>
        </w:rPr>
        <w:t xml:space="preserve"> </w:t>
      </w:r>
      <w:r>
        <w:t>(5-6 класс)</w:t>
      </w:r>
      <w:r w:rsidR="0046533A" w:rsidRPr="00176071">
        <w:rPr>
          <w:b/>
          <w:bCs/>
        </w:rPr>
        <w:t>.</w:t>
      </w:r>
      <w:r w:rsidR="0046533A" w:rsidRPr="00176071">
        <w:rPr>
          <w:bCs/>
        </w:rPr>
        <w:t xml:space="preserve"> </w:t>
      </w:r>
      <w:r w:rsidR="006F1447">
        <w:rPr>
          <w:bCs/>
        </w:rPr>
        <w:t>Цель данного курса – укрепление здоровья детей,</w:t>
      </w:r>
      <w:r w:rsidR="001624F4">
        <w:rPr>
          <w:bCs/>
        </w:rPr>
        <w:t xml:space="preserve"> </w:t>
      </w:r>
      <w:r w:rsidR="006F1447">
        <w:rPr>
          <w:bCs/>
        </w:rPr>
        <w:t>формирование двигательной активности, развитие физических качеств: силы, быстроты, выносливости, ловкости, формирование культуры общения со сверстниками, самостоятельности в двигательной активности.</w:t>
      </w:r>
      <w:r w:rsidR="007D125E" w:rsidRPr="007D125E">
        <w:rPr>
          <w:bCs/>
        </w:rPr>
        <w:t xml:space="preserve"> </w:t>
      </w:r>
      <w:r w:rsidR="00B04BBF">
        <w:t xml:space="preserve">Программа каждого класса разделена на 5 разделов: </w:t>
      </w:r>
      <w:r w:rsidR="00B04BBF" w:rsidRPr="00B04BBF">
        <w:rPr>
          <w:bCs/>
        </w:rPr>
        <w:t>Теория</w:t>
      </w:r>
      <w:r w:rsidR="00B04BBF">
        <w:rPr>
          <w:bCs/>
        </w:rPr>
        <w:t xml:space="preserve">, </w:t>
      </w:r>
      <w:r w:rsidR="00B04BBF" w:rsidRPr="00B04BBF">
        <w:rPr>
          <w:bCs/>
        </w:rPr>
        <w:t>Специальная подготовка техническая</w:t>
      </w:r>
      <w:r w:rsidR="00B04BBF">
        <w:rPr>
          <w:bCs/>
        </w:rPr>
        <w:t xml:space="preserve">, </w:t>
      </w:r>
      <w:r w:rsidR="00B04BBF" w:rsidRPr="00B04BBF">
        <w:rPr>
          <w:bCs/>
        </w:rPr>
        <w:t>Специальная подготовка тактическая</w:t>
      </w:r>
      <w:r w:rsidR="00B04BBF">
        <w:rPr>
          <w:bCs/>
        </w:rPr>
        <w:t xml:space="preserve">, </w:t>
      </w:r>
      <w:r w:rsidR="00B04BBF" w:rsidRPr="00B04BBF">
        <w:rPr>
          <w:bCs/>
        </w:rPr>
        <w:t>ОФП</w:t>
      </w:r>
      <w:r w:rsidR="00B04BBF">
        <w:rPr>
          <w:bCs/>
        </w:rPr>
        <w:t xml:space="preserve">, </w:t>
      </w:r>
      <w:r w:rsidR="00B04BBF" w:rsidRPr="00B04BBF">
        <w:rPr>
          <w:bCs/>
        </w:rPr>
        <w:t>Соревнования</w:t>
      </w:r>
      <w:r w:rsidR="00B04BBF">
        <w:t>.</w:t>
      </w:r>
      <w:r w:rsidR="00B04BBF" w:rsidRPr="00C649C5">
        <w:t xml:space="preserve"> </w:t>
      </w:r>
      <w:r w:rsidR="00B04BBF">
        <w:t xml:space="preserve">В каждом классе разделы сохраняются, но повышается сложность наполняющего материала, по принципу «от простого к сложному». </w:t>
      </w:r>
      <w:r w:rsidR="007D125E">
        <w:rPr>
          <w:bCs/>
        </w:rPr>
        <w:t>Двигательная активность – 90 %.</w:t>
      </w:r>
    </w:p>
    <w:p w:rsidR="0011341D" w:rsidRDefault="00E66000" w:rsidP="00C61C17">
      <w:pPr>
        <w:ind w:firstLine="708"/>
        <w:jc w:val="both"/>
        <w:rPr>
          <w:bCs/>
        </w:rPr>
      </w:pPr>
      <w:r w:rsidRPr="00E66000">
        <w:rPr>
          <w:b/>
        </w:rPr>
        <w:t>2.</w:t>
      </w:r>
      <w:r>
        <w:t xml:space="preserve"> </w:t>
      </w:r>
      <w:r w:rsidRPr="00890375">
        <w:rPr>
          <w:bCs/>
        </w:rPr>
        <w:t xml:space="preserve">Спортивная секция </w:t>
      </w:r>
      <w:r>
        <w:rPr>
          <w:b/>
          <w:bCs/>
        </w:rPr>
        <w:t>«Баскетбол</w:t>
      </w:r>
      <w:r w:rsidRPr="00176071">
        <w:rPr>
          <w:b/>
          <w:bCs/>
        </w:rPr>
        <w:t>»</w:t>
      </w:r>
      <w:r>
        <w:rPr>
          <w:b/>
          <w:bCs/>
        </w:rPr>
        <w:t xml:space="preserve"> </w:t>
      </w:r>
      <w:r>
        <w:t>(7-8 класс)</w:t>
      </w:r>
      <w:r w:rsidR="0011341D">
        <w:t xml:space="preserve"> </w:t>
      </w:r>
      <w:r w:rsidR="00C61C17" w:rsidRPr="00C61C17">
        <w:t>направлена на всестороннее физическое развитие и способствует совершенствованию многих необходимых в жизни двигательных и морально-волевых качеств</w:t>
      </w:r>
      <w:r w:rsidR="0011341D">
        <w:t>.</w:t>
      </w:r>
      <w:r w:rsidR="00C61C17" w:rsidRPr="00C61C17">
        <w:t xml:space="preserve"> </w:t>
      </w:r>
      <w:r w:rsidR="00C61C17">
        <w:t>Материал программы дается в трех разделах: основы знаний; общая и специальная физическая подготовка; техника и тактика игры. В разделе «Основы знаний» представлен материал по истории развития баскетбола, правила соревнований. В разделе «Общая и специальная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 В разделе «Техника и тактика игры» представлен материал, способствующий обучению техническим и тактическим приемам игры. В каждом классе разделы сохраняются, но повышается сложность наполняющего материала, по принципу «от простого к сложному».</w:t>
      </w:r>
      <w:r w:rsidR="0011341D" w:rsidRPr="0011341D">
        <w:rPr>
          <w:bCs/>
        </w:rPr>
        <w:t xml:space="preserve"> </w:t>
      </w:r>
      <w:r w:rsidR="0011341D">
        <w:rPr>
          <w:bCs/>
        </w:rPr>
        <w:t>Двигательная активность – 90 %.</w:t>
      </w:r>
    </w:p>
    <w:p w:rsidR="000B1351" w:rsidRDefault="000B1351" w:rsidP="00C12298">
      <w:pPr>
        <w:ind w:firstLine="708"/>
        <w:jc w:val="both"/>
      </w:pPr>
      <w:r>
        <w:rPr>
          <w:b/>
          <w:bCs/>
        </w:rPr>
        <w:lastRenderedPageBreak/>
        <w:t>3</w:t>
      </w:r>
      <w:r w:rsidRPr="00E66000">
        <w:rPr>
          <w:b/>
          <w:bCs/>
        </w:rPr>
        <w:t>.</w:t>
      </w:r>
      <w:r>
        <w:rPr>
          <w:bCs/>
        </w:rPr>
        <w:t xml:space="preserve"> </w:t>
      </w:r>
      <w:r w:rsidRPr="00890375">
        <w:rPr>
          <w:bCs/>
        </w:rPr>
        <w:t xml:space="preserve">Спортивная секция </w:t>
      </w:r>
      <w:r>
        <w:rPr>
          <w:b/>
          <w:bCs/>
        </w:rPr>
        <w:t>«Легкая атлетика</w:t>
      </w:r>
      <w:r w:rsidRPr="00176071">
        <w:rPr>
          <w:b/>
          <w:bCs/>
        </w:rPr>
        <w:t>»</w:t>
      </w:r>
      <w:r>
        <w:rPr>
          <w:b/>
          <w:bCs/>
        </w:rPr>
        <w:t xml:space="preserve"> </w:t>
      </w:r>
      <w:r>
        <w:t>(</w:t>
      </w:r>
      <w:r w:rsidR="00283145">
        <w:t>9</w:t>
      </w:r>
      <w:r>
        <w:t xml:space="preserve"> класс</w:t>
      </w:r>
      <w:r w:rsidR="00C12298">
        <w:t>) дает обучающимся</w:t>
      </w:r>
      <w:r w:rsidR="00C12298" w:rsidRPr="00C12298">
        <w:rPr>
          <w:bCs/>
        </w:rPr>
        <w:t xml:space="preserve"> представление об оздоровлении орг</w:t>
      </w:r>
      <w:r w:rsidR="00C12298">
        <w:rPr>
          <w:bCs/>
        </w:rPr>
        <w:t>анизма и улучшения самочувствия, п</w:t>
      </w:r>
      <w:r w:rsidR="00C12298" w:rsidRPr="00C12298">
        <w:rPr>
          <w:bCs/>
        </w:rPr>
        <w:t>риви</w:t>
      </w:r>
      <w:r w:rsidR="00C12298">
        <w:rPr>
          <w:bCs/>
        </w:rPr>
        <w:t>вает</w:t>
      </w:r>
      <w:r w:rsidR="00C12298" w:rsidRPr="00C12298">
        <w:rPr>
          <w:bCs/>
        </w:rPr>
        <w:t xml:space="preserve"> интерес к занятиям легкой атлетик</w:t>
      </w:r>
      <w:r w:rsidR="00C12298">
        <w:rPr>
          <w:bCs/>
        </w:rPr>
        <w:t>ой, предполагает г</w:t>
      </w:r>
      <w:r w:rsidR="00C12298" w:rsidRPr="00C12298">
        <w:rPr>
          <w:bCs/>
        </w:rPr>
        <w:t xml:space="preserve">армоничное физическое развитие юных спортсменов, </w:t>
      </w:r>
      <w:r w:rsidR="00C12298">
        <w:rPr>
          <w:bCs/>
        </w:rPr>
        <w:t xml:space="preserve">их </w:t>
      </w:r>
      <w:r w:rsidR="00C12298" w:rsidRPr="00C12298">
        <w:rPr>
          <w:bCs/>
        </w:rPr>
        <w:t>разносторонн</w:t>
      </w:r>
      <w:r w:rsidR="00C12298">
        <w:rPr>
          <w:bCs/>
        </w:rPr>
        <w:t>юю</w:t>
      </w:r>
      <w:r w:rsidR="00C12298" w:rsidRPr="00C12298">
        <w:rPr>
          <w:bCs/>
        </w:rPr>
        <w:t xml:space="preserve"> подготовк</w:t>
      </w:r>
      <w:r w:rsidR="00C12298">
        <w:rPr>
          <w:bCs/>
        </w:rPr>
        <w:t>у, п</w:t>
      </w:r>
      <w:r w:rsidR="00C12298" w:rsidRPr="00C12298">
        <w:rPr>
          <w:bCs/>
        </w:rPr>
        <w:t>одготовк</w:t>
      </w:r>
      <w:r w:rsidR="00C12298">
        <w:rPr>
          <w:bCs/>
        </w:rPr>
        <w:t>у</w:t>
      </w:r>
      <w:r w:rsidR="00C12298" w:rsidRPr="00C12298">
        <w:rPr>
          <w:bCs/>
        </w:rPr>
        <w:t xml:space="preserve"> бегунов на средние и длинные дистанции</w:t>
      </w:r>
      <w:r w:rsidR="00C12298">
        <w:rPr>
          <w:bCs/>
        </w:rPr>
        <w:t>, р</w:t>
      </w:r>
      <w:r w:rsidR="00C12298" w:rsidRPr="00C12298">
        <w:rPr>
          <w:bCs/>
        </w:rPr>
        <w:t>азви</w:t>
      </w:r>
      <w:r w:rsidR="00C12298">
        <w:rPr>
          <w:bCs/>
        </w:rPr>
        <w:t xml:space="preserve">вает </w:t>
      </w:r>
      <w:r w:rsidR="00C12298" w:rsidRPr="00C12298">
        <w:rPr>
          <w:bCs/>
        </w:rPr>
        <w:t xml:space="preserve"> координацию движений и основные физические качества.</w:t>
      </w:r>
      <w:r w:rsidR="00C12298">
        <w:rPr>
          <w:bCs/>
        </w:rPr>
        <w:t xml:space="preserve"> </w:t>
      </w:r>
      <w:r w:rsidR="00C55502">
        <w:rPr>
          <w:bCs/>
        </w:rPr>
        <w:t>Двигательная активность – 90 %.</w:t>
      </w:r>
    </w:p>
    <w:p w:rsidR="00C55502" w:rsidRDefault="00C55502" w:rsidP="000665EC">
      <w:pPr>
        <w:tabs>
          <w:tab w:val="left" w:pos="0"/>
        </w:tabs>
        <w:jc w:val="both"/>
        <w:rPr>
          <w:b/>
          <w:u w:val="single"/>
        </w:rPr>
      </w:pPr>
    </w:p>
    <w:p w:rsidR="00CC3FA2" w:rsidRDefault="000665EC" w:rsidP="000665EC">
      <w:pPr>
        <w:tabs>
          <w:tab w:val="left" w:pos="0"/>
        </w:tabs>
        <w:jc w:val="both"/>
        <w:rPr>
          <w:color w:val="000000"/>
        </w:rPr>
      </w:pPr>
      <w:r w:rsidRPr="000665EC">
        <w:rPr>
          <w:b/>
          <w:u w:val="single"/>
        </w:rPr>
        <w:t>Д</w:t>
      </w:r>
      <w:r w:rsidR="00B710F8" w:rsidRPr="000665EC">
        <w:rPr>
          <w:b/>
          <w:u w:val="single"/>
        </w:rPr>
        <w:t>уховно-нравственное</w:t>
      </w:r>
      <w:r w:rsidR="00B710F8">
        <w:rPr>
          <w:b/>
        </w:rPr>
        <w:t xml:space="preserve"> (</w:t>
      </w:r>
      <w:r w:rsidR="008114A9">
        <w:t>формирование духовно-нравственных ориентиров на основе традиционных общечеловеческих и христианских ценностей, раскрытие определяющей роли Православия в становлении культурных и духовно-нравст</w:t>
      </w:r>
      <w:r w:rsidR="00D66762">
        <w:t>венных традиций русского народа</w:t>
      </w:r>
      <w:r w:rsidR="0046533A">
        <w:t>).</w:t>
      </w:r>
      <w:r w:rsidR="0046533A">
        <w:rPr>
          <w:color w:val="000000"/>
        </w:rPr>
        <w:t xml:space="preserve"> </w:t>
      </w:r>
    </w:p>
    <w:p w:rsidR="006914D1" w:rsidRDefault="00E66000" w:rsidP="00E66000">
      <w:pPr>
        <w:tabs>
          <w:tab w:val="left" w:pos="0"/>
        </w:tabs>
        <w:ind w:firstLine="709"/>
        <w:jc w:val="both"/>
      </w:pPr>
      <w:r w:rsidRPr="00E66000">
        <w:rPr>
          <w:b/>
          <w:color w:val="000000"/>
        </w:rPr>
        <w:t>1</w:t>
      </w:r>
      <w:r>
        <w:rPr>
          <w:color w:val="000000"/>
        </w:rPr>
        <w:t xml:space="preserve">. </w:t>
      </w:r>
      <w:r w:rsidRPr="00C103FC">
        <w:t>Кружок «</w:t>
      </w:r>
      <w:r>
        <w:rPr>
          <w:b/>
        </w:rPr>
        <w:t>Основы православной веры</w:t>
      </w:r>
      <w:r w:rsidRPr="00C103FC">
        <w:t>»</w:t>
      </w:r>
      <w:r w:rsidRPr="00E66000">
        <w:t xml:space="preserve"> </w:t>
      </w:r>
      <w:r>
        <w:t>(5</w:t>
      </w:r>
      <w:r w:rsidR="00C55502">
        <w:t>-9</w:t>
      </w:r>
      <w:r>
        <w:t xml:space="preserve"> класс)</w:t>
      </w:r>
      <w:r w:rsidR="007E1E6A">
        <w:t xml:space="preserve"> </w:t>
      </w:r>
      <w:r w:rsidR="005A58AA" w:rsidRPr="005A58AA">
        <w:t xml:space="preserve">направлен на практическое приобщение к православному богослужению, приобретение личного опыта христианской жизни и, вместе с тем, на ознакомление с событиями Ветхого Завета и на более глубокое изучение Евангелия. Реализация </w:t>
      </w:r>
      <w:r w:rsidR="005A58AA">
        <w:t>этих задач</w:t>
      </w:r>
      <w:r w:rsidR="005A58AA" w:rsidRPr="005A58AA">
        <w:t xml:space="preserve"> должна помочь ребенку шагнуть «от внешнего к внутреннему», от изучения религии со стороны наблюдателя к приобретению внутреннего опыта религиозной жизни, стать делателем и участником Церковной жизни. </w:t>
      </w:r>
      <w:r w:rsidR="005A58AA">
        <w:t>Курс</w:t>
      </w:r>
      <w:r w:rsidR="005A58AA" w:rsidRPr="005A58AA">
        <w:t xml:space="preserve"> представлен в разделах</w:t>
      </w:r>
      <w:r w:rsidR="006914D1">
        <w:t>:</w:t>
      </w:r>
    </w:p>
    <w:p w:rsidR="006914D1" w:rsidRDefault="005A58AA" w:rsidP="00D64DDA">
      <w:pPr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</w:pPr>
      <w:r w:rsidRPr="005A58AA">
        <w:t>«Евангельские притчи»</w:t>
      </w:r>
      <w:r>
        <w:t xml:space="preserve"> (5 класс)</w:t>
      </w:r>
      <w:r w:rsidRPr="005A58AA">
        <w:t xml:space="preserve">, </w:t>
      </w:r>
      <w:r w:rsidR="00D64DDA">
        <w:t xml:space="preserve">который </w:t>
      </w:r>
      <w:r w:rsidR="00D64DDA" w:rsidRPr="00D64DDA">
        <w:t>направлен на изучение значения притч Святого Евангелия</w:t>
      </w:r>
      <w:r w:rsidR="00D64DDA">
        <w:t>,</w:t>
      </w:r>
      <w:r w:rsidR="00D64DDA" w:rsidRPr="00D64DDA">
        <w:t xml:space="preserve"> </w:t>
      </w:r>
      <w:r w:rsidR="00D64DDA">
        <w:t>т.к. п</w:t>
      </w:r>
      <w:r w:rsidR="00D64DDA" w:rsidRPr="00D64DDA">
        <w:t>ритчи являются живыми свидетелями того тесного единства, которое существует между духовным и физическим миром, между внутренней причиной и ее проявлением в жизни.</w:t>
      </w:r>
    </w:p>
    <w:p w:rsidR="006914D1" w:rsidRDefault="005A58AA" w:rsidP="00D64DDA">
      <w:pPr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</w:pPr>
      <w:r w:rsidRPr="005A58AA">
        <w:t>«Таинственная жизнь Церкви»</w:t>
      </w:r>
      <w:r>
        <w:t xml:space="preserve"> (6 класс)</w:t>
      </w:r>
      <w:r w:rsidR="00D64DDA">
        <w:t xml:space="preserve"> ставит основной з</w:t>
      </w:r>
      <w:r w:rsidR="00D64DDA" w:rsidRPr="00D64DDA">
        <w:t>адач</w:t>
      </w:r>
      <w:r w:rsidR="00D64DDA">
        <w:t>ей</w:t>
      </w:r>
      <w:r w:rsidR="00D64DDA" w:rsidRPr="00D64DDA">
        <w:t xml:space="preserve"> катехизаци</w:t>
      </w:r>
      <w:r w:rsidR="00D64DDA">
        <w:t>ю</w:t>
      </w:r>
      <w:r w:rsidR="00D64DDA" w:rsidRPr="00D64DDA">
        <w:t xml:space="preserve"> учеников, подходящих к участию в таинственно-благодатной жизни Церкви, чтобы у них родилась живая вера в Иисуса Христа и Его Евангелие, чтобы они, веруя, имели жизнь во Христе.</w:t>
      </w:r>
      <w:r w:rsidRPr="005A58AA">
        <w:t xml:space="preserve"> </w:t>
      </w:r>
    </w:p>
    <w:p w:rsidR="006914D1" w:rsidRDefault="005A58AA" w:rsidP="00D64DDA">
      <w:pPr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</w:pPr>
      <w:r w:rsidRPr="005A58AA">
        <w:t>«Нагорная проповедь»</w:t>
      </w:r>
      <w:r>
        <w:t xml:space="preserve"> (7 класс)</w:t>
      </w:r>
      <w:r w:rsidR="00D64DDA">
        <w:t>.</w:t>
      </w:r>
      <w:r w:rsidRPr="005A58AA">
        <w:t xml:space="preserve"> </w:t>
      </w:r>
      <w:r w:rsidR="00D64DDA" w:rsidRPr="00D64DDA">
        <w:t>Этот курс является логическим продолжением изучения Евангелия повзрослевшими школьниками и готовит их к изучению событий Страстной Седмицы и Пасхи.</w:t>
      </w:r>
    </w:p>
    <w:p w:rsidR="006914D1" w:rsidRDefault="005A58AA" w:rsidP="005E278C">
      <w:pPr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</w:pPr>
      <w:r w:rsidRPr="005A58AA">
        <w:t>«События Страстной седмицы и Пасхи»</w:t>
      </w:r>
      <w:r>
        <w:t xml:space="preserve"> (8 класс)</w:t>
      </w:r>
      <w:r w:rsidRPr="005A58AA">
        <w:t xml:space="preserve">, </w:t>
      </w:r>
      <w:r w:rsidR="005E278C">
        <w:t>ставить задачу по</w:t>
      </w:r>
      <w:r w:rsidR="005E278C" w:rsidRPr="005E278C">
        <w:t>стара</w:t>
      </w:r>
      <w:r w:rsidR="005E278C">
        <w:t>ться</w:t>
      </w:r>
      <w:r w:rsidR="005E278C" w:rsidRPr="005E278C">
        <w:t xml:space="preserve"> понять смысл величайшего трагического события – смерти Богочеловека Иисуса Христа на Голгофском Кресте</w:t>
      </w:r>
      <w:r w:rsidR="005E278C">
        <w:t>, Его воскрешения и значения этих событий для всех христиан</w:t>
      </w:r>
      <w:r w:rsidR="005E278C" w:rsidRPr="005E278C">
        <w:t>.</w:t>
      </w:r>
    </w:p>
    <w:p w:rsidR="006914D1" w:rsidRDefault="005A58AA" w:rsidP="00C31689">
      <w:pPr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</w:pPr>
      <w:r w:rsidRPr="005A58AA">
        <w:t>«Избранные главы Ветхого Завета»</w:t>
      </w:r>
      <w:r>
        <w:t xml:space="preserve"> (9 класс)</w:t>
      </w:r>
      <w:r w:rsidR="00DE2433">
        <w:t>. В процессе ознакомления с разделом</w:t>
      </w:r>
      <w:r w:rsidR="00DE2433" w:rsidRPr="00DE2433">
        <w:t xml:space="preserve"> </w:t>
      </w:r>
      <w:r w:rsidR="00DE2433">
        <w:t>а</w:t>
      </w:r>
      <w:r w:rsidR="00DE2433" w:rsidRPr="00DE2433">
        <w:t>ктуализируются качества отдельных персоналий Священной Истории Ветхого Завета, направленность их воли и желания к Богу</w:t>
      </w:r>
      <w:r w:rsidR="00C31689">
        <w:t xml:space="preserve">, ставится задача </w:t>
      </w:r>
      <w:r w:rsidR="00C31689" w:rsidRPr="00C31689">
        <w:t>побудить ребенка к самостоятельному осмыслению тех или иных событий Священной Истории</w:t>
      </w:r>
      <w:r w:rsidR="00DE2433" w:rsidRPr="00DE2433">
        <w:t xml:space="preserve">. </w:t>
      </w:r>
      <w:r>
        <w:t xml:space="preserve"> </w:t>
      </w:r>
    </w:p>
    <w:p w:rsidR="00E66000" w:rsidRDefault="007E1E6A" w:rsidP="00E66000">
      <w:pPr>
        <w:tabs>
          <w:tab w:val="left" w:pos="0"/>
        </w:tabs>
        <w:ind w:firstLine="709"/>
        <w:jc w:val="both"/>
        <w:rPr>
          <w:bCs/>
        </w:rPr>
      </w:pPr>
      <w:r>
        <w:rPr>
          <w:bCs/>
        </w:rPr>
        <w:t>Двигательная активность – 40 %.</w:t>
      </w:r>
    </w:p>
    <w:p w:rsidR="004C12F6" w:rsidRDefault="004C12F6" w:rsidP="00E66000">
      <w:pPr>
        <w:tabs>
          <w:tab w:val="left" w:pos="0"/>
        </w:tabs>
        <w:ind w:firstLine="709"/>
        <w:jc w:val="both"/>
        <w:rPr>
          <w:color w:val="000000"/>
        </w:rPr>
      </w:pPr>
    </w:p>
    <w:p w:rsidR="00547F76" w:rsidRDefault="008C2780" w:rsidP="00547F76">
      <w:pPr>
        <w:tabs>
          <w:tab w:val="left" w:pos="3440"/>
        </w:tabs>
        <w:jc w:val="both"/>
        <w:rPr>
          <w:b/>
        </w:rPr>
      </w:pPr>
      <w:r w:rsidRPr="008C2780">
        <w:rPr>
          <w:b/>
          <w:u w:val="single"/>
        </w:rPr>
        <w:t>О</w:t>
      </w:r>
      <w:r w:rsidR="00B710F8" w:rsidRPr="008C2780">
        <w:rPr>
          <w:b/>
          <w:u w:val="single"/>
        </w:rPr>
        <w:t>бщекультурное</w:t>
      </w:r>
      <w:r w:rsidR="00B710F8">
        <w:rPr>
          <w:b/>
        </w:rPr>
        <w:t xml:space="preserve"> (</w:t>
      </w:r>
      <w:r w:rsidR="00B710F8">
        <w:t>развитие индивидуальных способностей детей, формирование общей культуры обучающихся, обеспечение многофункциональног</w:t>
      </w:r>
      <w:r>
        <w:t xml:space="preserve">о </w:t>
      </w:r>
      <w:r w:rsidR="00B710F8">
        <w:t>участия учащих</w:t>
      </w:r>
      <w:r w:rsidR="0046533A">
        <w:t>ся в коллективной деятельности)</w:t>
      </w:r>
      <w:r w:rsidR="006F1447">
        <w:t>.</w:t>
      </w:r>
      <w:r w:rsidR="00CC3FA2" w:rsidRPr="00CC3FA2">
        <w:t xml:space="preserve"> </w:t>
      </w:r>
    </w:p>
    <w:p w:rsidR="008C2780" w:rsidRDefault="00547F76" w:rsidP="00B71A19">
      <w:pPr>
        <w:tabs>
          <w:tab w:val="left" w:pos="709"/>
        </w:tabs>
        <w:jc w:val="both"/>
        <w:rPr>
          <w:bCs/>
        </w:rPr>
      </w:pPr>
      <w:r>
        <w:rPr>
          <w:b/>
        </w:rPr>
        <w:tab/>
      </w:r>
      <w:r w:rsidR="00E66000">
        <w:rPr>
          <w:b/>
        </w:rPr>
        <w:t xml:space="preserve">1. </w:t>
      </w:r>
      <w:r w:rsidR="00E66000">
        <w:t xml:space="preserve">Хоровая </w:t>
      </w:r>
      <w:r w:rsidRPr="00547F76">
        <w:t>студия «</w:t>
      </w:r>
      <w:r w:rsidR="00E66000">
        <w:rPr>
          <w:b/>
        </w:rPr>
        <w:t>Церковное пение</w:t>
      </w:r>
      <w:r w:rsidRPr="00547F76">
        <w:t>»</w:t>
      </w:r>
      <w:r w:rsidR="00E66000">
        <w:t xml:space="preserve"> (5-6 класс)</w:t>
      </w:r>
      <w:r w:rsidRPr="00547F76">
        <w:t xml:space="preserve"> Курс предусматривает </w:t>
      </w:r>
      <w:r w:rsidR="00B71A19">
        <w:t>воспитание интереса к православному богослужению, подготовка к практическому участию в богослужебном пении; овладение традицией духовных песнопений, их видами и жанрами в соответствии с богослужебной практикой; воспитание уважения к истории и традициям музыкальной культуры России; развитие вокально-хоровых навыков, музыкального слуха и певческого голоса учащихся</w:t>
      </w:r>
      <w:r w:rsidRPr="00547F76">
        <w:t>.</w:t>
      </w:r>
      <w:r>
        <w:t xml:space="preserve"> </w:t>
      </w:r>
      <w:r w:rsidR="007D125E" w:rsidRPr="004570E3">
        <w:rPr>
          <w:bCs/>
        </w:rPr>
        <w:t xml:space="preserve">Двигательная активность – </w:t>
      </w:r>
      <w:r w:rsidR="00E66000">
        <w:rPr>
          <w:bCs/>
        </w:rPr>
        <w:t>7</w:t>
      </w:r>
      <w:r w:rsidR="007D125E" w:rsidRPr="004570E3">
        <w:rPr>
          <w:bCs/>
        </w:rPr>
        <w:t>0 %.</w:t>
      </w:r>
    </w:p>
    <w:p w:rsidR="006B0094" w:rsidRDefault="006B0094" w:rsidP="00547F76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="00E66000" w:rsidRPr="00E66000">
        <w:rPr>
          <w:b/>
          <w:bCs/>
        </w:rPr>
        <w:t>2</w:t>
      </w:r>
      <w:r w:rsidR="00E66000">
        <w:rPr>
          <w:bCs/>
        </w:rPr>
        <w:t xml:space="preserve">. </w:t>
      </w:r>
      <w:r w:rsidR="00595BAD">
        <w:rPr>
          <w:bCs/>
        </w:rPr>
        <w:t xml:space="preserve">Творческая студия </w:t>
      </w:r>
      <w:r w:rsidR="00D403BA">
        <w:rPr>
          <w:bCs/>
        </w:rPr>
        <w:t>«</w:t>
      </w:r>
      <w:r w:rsidR="00D403BA" w:rsidRPr="00D403BA">
        <w:rPr>
          <w:b/>
          <w:bCs/>
        </w:rPr>
        <w:t>Поделкин дом</w:t>
      </w:r>
      <w:r w:rsidR="00D403BA">
        <w:rPr>
          <w:bCs/>
        </w:rPr>
        <w:t>»</w:t>
      </w:r>
      <w:r w:rsidR="00595BAD">
        <w:rPr>
          <w:bCs/>
        </w:rPr>
        <w:t xml:space="preserve"> </w:t>
      </w:r>
      <w:r w:rsidR="00E66000">
        <w:t xml:space="preserve">(7-8 класс) </w:t>
      </w:r>
      <w:r w:rsidR="00595BAD">
        <w:rPr>
          <w:bCs/>
        </w:rPr>
        <w:t xml:space="preserve">направлена на </w:t>
      </w:r>
      <w:r w:rsidR="00595BAD" w:rsidRPr="00595BAD">
        <w:rPr>
          <w:bCs/>
        </w:rPr>
        <w:t>развитие творческих способностей, мелкой моторики рук, пространственного воображения, логического мышления</w:t>
      </w:r>
      <w:r w:rsidR="00595BAD">
        <w:rPr>
          <w:bCs/>
        </w:rPr>
        <w:t xml:space="preserve"> в процессе овладения различными современными декоративно-прикладными техниками. </w:t>
      </w:r>
      <w:r w:rsidR="008D3F1E">
        <w:rPr>
          <w:bCs/>
        </w:rPr>
        <w:t>Двигательная активность – 70 %.</w:t>
      </w:r>
    </w:p>
    <w:p w:rsidR="00C55502" w:rsidRDefault="00C55502" w:rsidP="00C55502">
      <w:pPr>
        <w:tabs>
          <w:tab w:val="left" w:pos="709"/>
        </w:tabs>
        <w:ind w:firstLine="709"/>
        <w:jc w:val="both"/>
        <w:rPr>
          <w:bCs/>
        </w:rPr>
      </w:pPr>
      <w:r w:rsidRPr="00C55502">
        <w:rPr>
          <w:b/>
          <w:bCs/>
        </w:rPr>
        <w:lastRenderedPageBreak/>
        <w:t>3</w:t>
      </w:r>
      <w:r>
        <w:rPr>
          <w:bCs/>
        </w:rPr>
        <w:t>. Кружок «</w:t>
      </w:r>
      <w:r w:rsidRPr="00C55502">
        <w:rPr>
          <w:b/>
        </w:rPr>
        <w:t>Православные мастера и их творения</w:t>
      </w:r>
      <w:r>
        <w:t xml:space="preserve">» (9 класс). </w:t>
      </w:r>
      <w:r>
        <w:rPr>
          <w:bCs/>
        </w:rPr>
        <w:t>Курс предполагает осмысление таких феноменов православной культуры, как иконопись, зодчество, словесность, духовная музыка; процесса творчества христианских мастеров как сотворчества. Двигательная активность – 50 %.</w:t>
      </w:r>
    </w:p>
    <w:p w:rsidR="0028622E" w:rsidRPr="00547F76" w:rsidRDefault="0028622E" w:rsidP="00C55502">
      <w:pPr>
        <w:tabs>
          <w:tab w:val="left" w:pos="709"/>
        </w:tabs>
        <w:ind w:firstLine="709"/>
        <w:jc w:val="both"/>
        <w:rPr>
          <w:b/>
        </w:rPr>
      </w:pPr>
    </w:p>
    <w:p w:rsidR="006F1447" w:rsidRPr="00CC3FA2" w:rsidRDefault="008C2780" w:rsidP="00CC3FA2">
      <w:pPr>
        <w:tabs>
          <w:tab w:val="left" w:pos="3440"/>
        </w:tabs>
        <w:jc w:val="both"/>
        <w:rPr>
          <w:b/>
        </w:rPr>
      </w:pPr>
      <w:r w:rsidRPr="008C2780">
        <w:rPr>
          <w:b/>
          <w:u w:val="single"/>
        </w:rPr>
        <w:t>С</w:t>
      </w:r>
      <w:r w:rsidR="00B710F8" w:rsidRPr="008C2780">
        <w:rPr>
          <w:b/>
          <w:u w:val="single"/>
        </w:rPr>
        <w:t>оциальное</w:t>
      </w:r>
      <w:r w:rsidR="00B710F8">
        <w:rPr>
          <w:b/>
        </w:rPr>
        <w:t xml:space="preserve"> </w:t>
      </w:r>
      <w:r w:rsidR="00B710F8">
        <w:t>(формирование це</w:t>
      </w:r>
      <w:r w:rsidR="001624F4">
        <w:t xml:space="preserve">нностного отношения к труду, </w:t>
      </w:r>
      <w:r w:rsidR="00B710F8">
        <w:t>стремление к познанию истины, целеустремлённости, настойчивости, бережливости, умения общаться и жить в социуме).</w:t>
      </w:r>
      <w:r w:rsidR="00CC3FA2" w:rsidRPr="00CC3FA2">
        <w:t xml:space="preserve"> </w:t>
      </w:r>
    </w:p>
    <w:p w:rsidR="004C12F6" w:rsidRDefault="00E66000" w:rsidP="0051554A">
      <w:pPr>
        <w:pStyle w:val="a4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</w:rPr>
      </w:pPr>
      <w:r>
        <w:rPr>
          <w:b/>
        </w:rPr>
        <w:t xml:space="preserve">1. </w:t>
      </w:r>
      <w:r w:rsidR="00F768C5" w:rsidRPr="00F768C5">
        <w:t>Кружок</w:t>
      </w:r>
      <w:r w:rsidR="00F768C5">
        <w:rPr>
          <w:b/>
        </w:rPr>
        <w:t xml:space="preserve"> «</w:t>
      </w:r>
      <w:r>
        <w:rPr>
          <w:b/>
        </w:rPr>
        <w:t>О</w:t>
      </w:r>
      <w:r w:rsidR="00F768C5">
        <w:rPr>
          <w:b/>
        </w:rPr>
        <w:t>сновы безопасности жизнедеятельности»</w:t>
      </w:r>
      <w:r>
        <w:rPr>
          <w:b/>
        </w:rPr>
        <w:t xml:space="preserve"> </w:t>
      </w:r>
      <w:r>
        <w:t>(5-</w:t>
      </w:r>
      <w:r w:rsidR="00C55502">
        <w:t>7</w:t>
      </w:r>
      <w:r>
        <w:t xml:space="preserve"> класс)</w:t>
      </w:r>
      <w:r w:rsidR="00F768C5">
        <w:t xml:space="preserve">. Курс направлен на решение следующих задач: </w:t>
      </w:r>
      <w:r w:rsidR="00F768C5" w:rsidRPr="00F768C5">
        <w:rPr>
          <w:color w:val="000000"/>
        </w:rPr>
        <w:t>освоение учащимися знаний о здоровом и разумном образе жизни, об опасных и чрезвычайных ситуациях и основах безопасного поведения при их возникновении;</w:t>
      </w:r>
      <w:r w:rsidR="00F768C5">
        <w:rPr>
          <w:color w:val="000000"/>
        </w:rPr>
        <w:t xml:space="preserve"> </w:t>
      </w:r>
      <w:r w:rsidR="00F768C5" w:rsidRPr="00F768C5">
        <w:rPr>
          <w:color w:val="000000"/>
        </w:rPr>
        <w:t>обучение школьников умению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помощь;</w:t>
      </w:r>
      <w:r w:rsidR="00F768C5">
        <w:rPr>
          <w:color w:val="000000"/>
        </w:rPr>
        <w:t xml:space="preserve"> </w:t>
      </w:r>
      <w:r w:rsidR="00F768C5" w:rsidRPr="00F768C5">
        <w:rPr>
          <w:color w:val="000000"/>
        </w:rPr>
        <w:t>воспитание у учащихся культуры безопасности жизнедеятельности, чувства ответственности за личную и общественную безопасность, ценностного отношения к своему здоровью и жизни;</w:t>
      </w:r>
      <w:r w:rsidR="00F768C5">
        <w:rPr>
          <w:color w:val="000000"/>
        </w:rPr>
        <w:t xml:space="preserve"> </w:t>
      </w:r>
      <w:r w:rsidR="00F768C5" w:rsidRPr="00F768C5">
        <w:rPr>
          <w:color w:val="000000"/>
        </w:rPr>
        <w:t>формирование у школьников антиэкстремистской и антитеррористической личностной позиции и отрицательного отношения к психоактивным веществам и асоциальному поведению.</w:t>
      </w:r>
      <w:r w:rsidR="00F768C5">
        <w:rPr>
          <w:color w:val="000000"/>
        </w:rPr>
        <w:t xml:space="preserve"> </w:t>
      </w:r>
    </w:p>
    <w:p w:rsidR="004C12F6" w:rsidRDefault="00F768C5" w:rsidP="0051554A">
      <w:pPr>
        <w:pStyle w:val="a4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В 5 классе </w:t>
      </w:r>
      <w:r w:rsidR="0097467F">
        <w:rPr>
          <w:color w:val="000000"/>
        </w:rPr>
        <w:t>освещаются</w:t>
      </w:r>
      <w:r>
        <w:rPr>
          <w:color w:val="000000"/>
        </w:rPr>
        <w:t xml:space="preserve"> следующие темы: </w:t>
      </w:r>
      <w:r w:rsidR="0051554A" w:rsidRPr="0051554A">
        <w:rPr>
          <w:color w:val="000000"/>
        </w:rPr>
        <w:t>личная безопасность в повседневной жизни</w:t>
      </w:r>
      <w:r w:rsidRPr="0051554A">
        <w:rPr>
          <w:color w:val="000000"/>
        </w:rPr>
        <w:t xml:space="preserve">, </w:t>
      </w:r>
      <w:r w:rsidR="0051554A" w:rsidRPr="0051554A">
        <w:rPr>
          <w:color w:val="000000"/>
          <w:shd w:val="clear" w:color="auto" w:fill="FFFFFF"/>
        </w:rPr>
        <w:t xml:space="preserve">безопасность на дорогах и на транспорте, опасные ситуации социального характера, загрязнение среды обитания, средства индивидуальной защиты органов дыхания; основы медицинских знаний и оказание первой помощи, основы здорового образа жизни. </w:t>
      </w:r>
    </w:p>
    <w:p w:rsidR="004C12F6" w:rsidRDefault="0051554A" w:rsidP="0051554A">
      <w:pPr>
        <w:pStyle w:val="a4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6 классе: </w:t>
      </w:r>
      <w:r w:rsidRPr="0051554A">
        <w:rPr>
          <w:color w:val="000000"/>
        </w:rPr>
        <w:t xml:space="preserve">экстремальные ситуации в природных условиях, </w:t>
      </w:r>
      <w:r w:rsidRPr="0051554A">
        <w:rPr>
          <w:color w:val="000000"/>
          <w:shd w:val="clear" w:color="auto" w:fill="FFFFFF"/>
        </w:rPr>
        <w:t>безопасность в дальнем</w:t>
      </w:r>
      <w:r w:rsidR="004C12F6">
        <w:rPr>
          <w:color w:val="000000"/>
          <w:shd w:val="clear" w:color="auto" w:fill="FFFFFF"/>
        </w:rPr>
        <w:t xml:space="preserve"> </w:t>
      </w:r>
      <w:r w:rsidRPr="0051554A">
        <w:rPr>
          <w:color w:val="000000"/>
          <w:shd w:val="clear" w:color="auto" w:fill="FFFFFF"/>
        </w:rPr>
        <w:t>(внутреннем) и международном (выездном) туризме, безопасность в чрезвычайных ситуациях,</w:t>
      </w:r>
      <w:r>
        <w:rPr>
          <w:color w:val="000000"/>
          <w:shd w:val="clear" w:color="auto" w:fill="FFFFFF"/>
        </w:rPr>
        <w:t xml:space="preserve"> </w:t>
      </w:r>
      <w:r w:rsidRPr="0051554A">
        <w:rPr>
          <w:color w:val="000000"/>
          <w:shd w:val="clear" w:color="auto" w:fill="FFFFFF"/>
        </w:rPr>
        <w:t>основы медицинских знаний и оказание первой помощи, основы здорового образа жизни.</w:t>
      </w:r>
      <w:r>
        <w:rPr>
          <w:color w:val="000000"/>
          <w:shd w:val="clear" w:color="auto" w:fill="FFFFFF"/>
        </w:rPr>
        <w:t xml:space="preserve"> </w:t>
      </w:r>
    </w:p>
    <w:p w:rsidR="004C12F6" w:rsidRDefault="004C12F6" w:rsidP="0051554A">
      <w:pPr>
        <w:pStyle w:val="a4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7 классе: </w:t>
      </w:r>
      <w:r w:rsidR="0097467F">
        <w:rPr>
          <w:color w:val="000000"/>
          <w:shd w:val="clear" w:color="auto" w:fill="FFFFFF"/>
        </w:rPr>
        <w:t xml:space="preserve">правила поведения в случаях природных катаклизмов, </w:t>
      </w:r>
      <w:r w:rsidR="0097467F">
        <w:t>правила наложение повязок и помощи при переломах, режим учебы и отдыха подростка.</w:t>
      </w:r>
    </w:p>
    <w:p w:rsidR="0051554A" w:rsidRPr="0051554A" w:rsidRDefault="0051554A" w:rsidP="0051554A">
      <w:pPr>
        <w:pStyle w:val="a4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Cs/>
        </w:rPr>
        <w:t>Двигательная активность – 60%.</w:t>
      </w:r>
    </w:p>
    <w:p w:rsidR="0023013C" w:rsidRDefault="00E66000" w:rsidP="00E66000">
      <w:pPr>
        <w:tabs>
          <w:tab w:val="left" w:pos="284"/>
        </w:tabs>
        <w:ind w:firstLine="709"/>
        <w:jc w:val="both"/>
        <w:rPr>
          <w:bCs/>
        </w:rPr>
      </w:pPr>
      <w:r>
        <w:rPr>
          <w:b/>
        </w:rPr>
        <w:t xml:space="preserve">2. </w:t>
      </w:r>
      <w:r w:rsidRPr="00E66000">
        <w:t xml:space="preserve">Кружок </w:t>
      </w:r>
      <w:r>
        <w:rPr>
          <w:b/>
        </w:rPr>
        <w:t>«</w:t>
      </w:r>
      <w:r w:rsidR="00C103FC">
        <w:rPr>
          <w:b/>
        </w:rPr>
        <w:t>Школа общения</w:t>
      </w:r>
      <w:r>
        <w:rPr>
          <w:b/>
        </w:rPr>
        <w:t xml:space="preserve">» </w:t>
      </w:r>
      <w:r>
        <w:t>(</w:t>
      </w:r>
      <w:r w:rsidR="00C55502">
        <w:t>8</w:t>
      </w:r>
      <w:r>
        <w:t xml:space="preserve"> класс)</w:t>
      </w:r>
      <w:r w:rsidR="00547F76" w:rsidRPr="00547F76">
        <w:t>. Курс призван познакомить детей с правилами вежливости и хороших манер, привить им умение вести себя в соответствии с нормами христианской этики и морали, воспитать стремление быть порядочными людьми.</w:t>
      </w:r>
      <w:r w:rsidR="0023013C">
        <w:t xml:space="preserve"> </w:t>
      </w:r>
      <w:r w:rsidR="0023013C">
        <w:rPr>
          <w:bCs/>
        </w:rPr>
        <w:t>Двигательная активность – 30 %.</w:t>
      </w:r>
    </w:p>
    <w:p w:rsidR="00E66000" w:rsidRDefault="00E66000" w:rsidP="00E66000">
      <w:pPr>
        <w:tabs>
          <w:tab w:val="left" w:pos="284"/>
        </w:tabs>
        <w:ind w:firstLine="709"/>
        <w:jc w:val="both"/>
      </w:pPr>
      <w:r w:rsidRPr="00E66000">
        <w:rPr>
          <w:b/>
          <w:bCs/>
        </w:rPr>
        <w:t>3.</w:t>
      </w:r>
      <w:r>
        <w:rPr>
          <w:bCs/>
        </w:rPr>
        <w:t xml:space="preserve"> Кружок </w:t>
      </w:r>
      <w:r w:rsidRPr="00E66000">
        <w:rPr>
          <w:b/>
          <w:bCs/>
        </w:rPr>
        <w:t>«Выбор профессии</w:t>
      </w:r>
      <w:r>
        <w:rPr>
          <w:bCs/>
        </w:rPr>
        <w:t xml:space="preserve">» </w:t>
      </w:r>
      <w:r>
        <w:t>(</w:t>
      </w:r>
      <w:r w:rsidR="00C55502">
        <w:t>9</w:t>
      </w:r>
      <w:r>
        <w:t xml:space="preserve"> класс). </w:t>
      </w:r>
      <w:r w:rsidR="00B71A19">
        <w:t xml:space="preserve">Курс </w:t>
      </w:r>
      <w:r w:rsidR="00B71A19" w:rsidRPr="000E6EA5">
        <w:rPr>
          <w:color w:val="000000"/>
        </w:rPr>
        <w:t>направлен на помощь ученику в определении пути к самопознанию и в определении образа «Я» в будущей профессии</w:t>
      </w:r>
      <w:r w:rsidR="00B71A19">
        <w:rPr>
          <w:color w:val="000000"/>
        </w:rPr>
        <w:t xml:space="preserve">, </w:t>
      </w:r>
      <w:r w:rsidR="00B71A19" w:rsidRPr="000E6EA5">
        <w:rPr>
          <w:color w:val="000000"/>
        </w:rPr>
        <w:t>сообщает о психических особенностях личности</w:t>
      </w:r>
      <w:r w:rsidR="00B71A19">
        <w:rPr>
          <w:color w:val="000000"/>
        </w:rPr>
        <w:t xml:space="preserve">, </w:t>
      </w:r>
      <w:r w:rsidR="00B71A19">
        <w:t>рассказывает о н</w:t>
      </w:r>
      <w:r w:rsidR="00B71A19" w:rsidRPr="000E6EA5">
        <w:t>еисчерпаемост</w:t>
      </w:r>
      <w:r w:rsidR="00B71A19">
        <w:t>и</w:t>
      </w:r>
      <w:r w:rsidR="00B71A19" w:rsidRPr="000E6EA5">
        <w:t xml:space="preserve"> человеческих возможностей, ведущих к профессиональному успеху</w:t>
      </w:r>
      <w:r w:rsidR="00B71A19">
        <w:t xml:space="preserve">. </w:t>
      </w:r>
      <w:r w:rsidR="00B71A19">
        <w:rPr>
          <w:bCs/>
        </w:rPr>
        <w:t>Двигательная активность – 40 %.</w:t>
      </w:r>
    </w:p>
    <w:p w:rsidR="00B710F8" w:rsidRDefault="00B710F8" w:rsidP="008C2780">
      <w:pPr>
        <w:autoSpaceDE w:val="0"/>
        <w:autoSpaceDN w:val="0"/>
        <w:adjustRightInd w:val="0"/>
        <w:ind w:firstLine="708"/>
        <w:jc w:val="both"/>
      </w:pPr>
      <w:r>
        <w:t xml:space="preserve">Внеурочной деятельностью охвачены учащиеся </w:t>
      </w:r>
      <w:r w:rsidR="00422667">
        <w:t>5</w:t>
      </w:r>
      <w:r w:rsidR="00C2166E">
        <w:t>-</w:t>
      </w:r>
      <w:r w:rsidR="00FC6A2B">
        <w:t>9</w:t>
      </w:r>
      <w:r>
        <w:t xml:space="preserve"> класс</w:t>
      </w:r>
      <w:r w:rsidR="00C2166E">
        <w:t>ов</w:t>
      </w:r>
      <w:r>
        <w:t xml:space="preserve"> в количестве </w:t>
      </w:r>
      <w:r w:rsidR="00422667">
        <w:t>5</w:t>
      </w:r>
      <w:r>
        <w:t xml:space="preserve"> часов в неделю</w:t>
      </w:r>
      <w:r w:rsidR="0046533A">
        <w:t xml:space="preserve">. </w:t>
      </w:r>
    </w:p>
    <w:p w:rsidR="007B1FF4" w:rsidRDefault="00B710F8" w:rsidP="008C2780">
      <w:pPr>
        <w:ind w:firstLine="708"/>
        <w:jc w:val="both"/>
      </w:pPr>
      <w:r>
        <w:t>Пред</w:t>
      </w:r>
      <w:r w:rsidR="007532F2">
        <w:t>ложенные курсы дают возможность</w:t>
      </w:r>
      <w:r>
        <w:t xml:space="preserve"> получит</w:t>
      </w:r>
      <w:r w:rsidR="006656B5">
        <w:t>ь и применить социальные знания</w:t>
      </w:r>
      <w:r>
        <w:t>, приобрести опыт позитивного отношения к базовым ценностям общества и самостоятельного общественного действия.</w:t>
      </w:r>
    </w:p>
    <w:p w:rsidR="003506B3" w:rsidRDefault="003506B3" w:rsidP="008C2780">
      <w:pPr>
        <w:ind w:firstLine="708"/>
        <w:jc w:val="both"/>
        <w:sectPr w:rsidR="003506B3" w:rsidSect="0051554A">
          <w:footerReference w:type="default" r:id="rId8"/>
          <w:pgSz w:w="11906" w:h="16838"/>
          <w:pgMar w:top="1134" w:right="850" w:bottom="1134" w:left="1701" w:header="0" w:footer="340" w:gutter="0"/>
          <w:cols w:space="708"/>
          <w:titlePg/>
          <w:docGrid w:linePitch="360"/>
        </w:sectPr>
      </w:pPr>
    </w:p>
    <w:p w:rsidR="007B1FF4" w:rsidRDefault="007B1FF4" w:rsidP="007B1FF4">
      <w:pPr>
        <w:tabs>
          <w:tab w:val="left" w:pos="9585"/>
        </w:tabs>
        <w:jc w:val="center"/>
        <w:rPr>
          <w:b/>
        </w:rPr>
      </w:pPr>
      <w:r>
        <w:rPr>
          <w:b/>
        </w:rPr>
        <w:lastRenderedPageBreak/>
        <w:t>ПЛАН ВНЕУРОЧНОЙ ДЕЯТЕЛЬНОСТИ</w:t>
      </w:r>
    </w:p>
    <w:p w:rsidR="007B1FF4" w:rsidRDefault="007B1FF4" w:rsidP="007B1FF4">
      <w:pPr>
        <w:tabs>
          <w:tab w:val="left" w:pos="9585"/>
        </w:tabs>
        <w:jc w:val="center"/>
      </w:pPr>
      <w:r>
        <w:t>(недельный)</w:t>
      </w:r>
    </w:p>
    <w:p w:rsidR="007B1FF4" w:rsidRDefault="007B1FF4" w:rsidP="007B1FF4">
      <w:pPr>
        <w:tabs>
          <w:tab w:val="left" w:pos="9585"/>
        </w:tabs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666"/>
        <w:gridCol w:w="3191"/>
        <w:gridCol w:w="901"/>
        <w:gridCol w:w="901"/>
        <w:gridCol w:w="901"/>
        <w:gridCol w:w="905"/>
        <w:gridCol w:w="903"/>
      </w:tblGrid>
      <w:tr w:rsidR="00FC6A2B" w:rsidTr="00FC6A2B">
        <w:trPr>
          <w:trHeight w:val="375"/>
        </w:trPr>
        <w:tc>
          <w:tcPr>
            <w:tcW w:w="2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Default="00FC6A2B" w:rsidP="0097584A">
            <w:pPr>
              <w:tabs>
                <w:tab w:val="left" w:pos="9585"/>
              </w:tabs>
              <w:jc w:val="center"/>
            </w:pPr>
            <w:r>
              <w:t>№</w:t>
            </w:r>
          </w:p>
          <w:p w:rsidR="00FC6A2B" w:rsidRDefault="00FC6A2B" w:rsidP="0097584A">
            <w:pPr>
              <w:tabs>
                <w:tab w:val="left" w:pos="9585"/>
              </w:tabs>
              <w:jc w:val="center"/>
            </w:pPr>
            <w:r>
              <w:t>п/п</w:t>
            </w:r>
          </w:p>
        </w:tc>
        <w:tc>
          <w:tcPr>
            <w:tcW w:w="121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Default="00FC6A2B" w:rsidP="0097584A">
            <w:pPr>
              <w:tabs>
                <w:tab w:val="left" w:pos="9585"/>
              </w:tabs>
              <w:jc w:val="center"/>
            </w:pPr>
            <w:r>
              <w:t>Направление внеурочной деятельности</w:t>
            </w:r>
          </w:p>
        </w:tc>
        <w:tc>
          <w:tcPr>
            <w:tcW w:w="14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Default="00FC6A2B" w:rsidP="0097584A">
            <w:pPr>
              <w:tabs>
                <w:tab w:val="left" w:pos="9585"/>
              </w:tabs>
              <w:jc w:val="center"/>
            </w:pPr>
            <w:r>
              <w:t>Курсы</w:t>
            </w:r>
          </w:p>
        </w:tc>
        <w:tc>
          <w:tcPr>
            <w:tcW w:w="2053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A2B" w:rsidRDefault="00FC6A2B" w:rsidP="005B7E1B">
            <w:pPr>
              <w:tabs>
                <w:tab w:val="left" w:pos="9585"/>
              </w:tabs>
              <w:jc w:val="center"/>
            </w:pPr>
            <w:r>
              <w:t>Кол-во часов в неделю</w:t>
            </w:r>
          </w:p>
        </w:tc>
      </w:tr>
      <w:tr w:rsidR="00FC6A2B" w:rsidTr="00FC6A2B">
        <w:trPr>
          <w:trHeight w:val="180"/>
        </w:trPr>
        <w:tc>
          <w:tcPr>
            <w:tcW w:w="2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A2B" w:rsidRDefault="00FC6A2B" w:rsidP="007B1FF4">
            <w:pPr>
              <w:tabs>
                <w:tab w:val="left" w:pos="9585"/>
              </w:tabs>
              <w:jc w:val="center"/>
            </w:pPr>
          </w:p>
        </w:tc>
        <w:tc>
          <w:tcPr>
            <w:tcW w:w="121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A2B" w:rsidRDefault="00FC6A2B" w:rsidP="007B1FF4">
            <w:pPr>
              <w:tabs>
                <w:tab w:val="left" w:pos="9585"/>
              </w:tabs>
              <w:jc w:val="center"/>
            </w:pPr>
          </w:p>
        </w:tc>
        <w:tc>
          <w:tcPr>
            <w:tcW w:w="145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A2B" w:rsidRDefault="00FC6A2B" w:rsidP="003506B3">
            <w:pPr>
              <w:tabs>
                <w:tab w:val="left" w:pos="9585"/>
              </w:tabs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A2B" w:rsidRDefault="00FC6A2B" w:rsidP="007B1FF4">
            <w:pPr>
              <w:tabs>
                <w:tab w:val="left" w:pos="9585"/>
              </w:tabs>
              <w:jc w:val="center"/>
            </w:pPr>
            <w:r>
              <w:t>5 класс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A2B" w:rsidRDefault="00FC6A2B" w:rsidP="007B1FF4">
            <w:pPr>
              <w:tabs>
                <w:tab w:val="left" w:pos="9585"/>
              </w:tabs>
              <w:jc w:val="center"/>
            </w:pPr>
            <w:r>
              <w:t>6 класс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A2B" w:rsidRDefault="00FC6A2B" w:rsidP="007B1FF4">
            <w:pPr>
              <w:tabs>
                <w:tab w:val="left" w:pos="9585"/>
              </w:tabs>
              <w:jc w:val="center"/>
            </w:pPr>
            <w:r>
              <w:t>7 класс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A2B" w:rsidRDefault="00FC6A2B" w:rsidP="007B1FF4">
            <w:pPr>
              <w:tabs>
                <w:tab w:val="left" w:pos="9585"/>
              </w:tabs>
              <w:jc w:val="center"/>
            </w:pPr>
            <w:r>
              <w:t>8 класс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A2B" w:rsidRDefault="00FC6A2B" w:rsidP="007B1FF4">
            <w:pPr>
              <w:tabs>
                <w:tab w:val="left" w:pos="9585"/>
              </w:tabs>
              <w:jc w:val="center"/>
            </w:pPr>
            <w:r>
              <w:t>9 класс</w:t>
            </w:r>
          </w:p>
        </w:tc>
      </w:tr>
      <w:tr w:rsidR="00FC6A2B" w:rsidTr="00D04C23">
        <w:trPr>
          <w:trHeight w:val="624"/>
        </w:trPr>
        <w:tc>
          <w:tcPr>
            <w:tcW w:w="2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Default="00FC6A2B" w:rsidP="008D3D23">
            <w:pPr>
              <w:tabs>
                <w:tab w:val="left" w:pos="9585"/>
              </w:tabs>
              <w:jc w:val="center"/>
            </w:pPr>
            <w:r>
              <w:t>1.</w:t>
            </w:r>
          </w:p>
        </w:tc>
        <w:tc>
          <w:tcPr>
            <w:tcW w:w="121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Default="00FC6A2B" w:rsidP="009043F1">
            <w:pPr>
              <w:tabs>
                <w:tab w:val="left" w:pos="9585"/>
              </w:tabs>
            </w:pPr>
            <w:r>
              <w:t>Общеинтеллектуальное</w:t>
            </w:r>
          </w:p>
        </w:tc>
        <w:tc>
          <w:tcPr>
            <w:tcW w:w="1452" w:type="pct"/>
            <w:tcBorders>
              <w:left w:val="single" w:sz="12" w:space="0" w:color="auto"/>
              <w:right w:val="single" w:sz="12" w:space="0" w:color="auto"/>
            </w:tcBorders>
          </w:tcPr>
          <w:p w:rsidR="00FC6A2B" w:rsidRDefault="005323C8" w:rsidP="00D04C23">
            <w:pPr>
              <w:pStyle w:val="a5"/>
              <w:tabs>
                <w:tab w:val="left" w:pos="95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Церковнославянский язык </w:t>
            </w:r>
            <w:r w:rsidR="00FC6A2B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5323C8" w:rsidRDefault="005323C8" w:rsidP="00D04C23">
            <w:pPr>
              <w:pStyle w:val="a5"/>
              <w:tabs>
                <w:tab w:val="left" w:pos="95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8A1">
              <w:rPr>
                <w:rFonts w:ascii="Times New Roman" w:hAnsi="Times New Roman"/>
                <w:sz w:val="24"/>
                <w:szCs w:val="24"/>
              </w:rPr>
              <w:t>Духовное краеведение Подмосковья</w:t>
            </w:r>
          </w:p>
          <w:p w:rsidR="00FC6A2B" w:rsidRPr="005F7EDE" w:rsidRDefault="00C55502" w:rsidP="00D04C23">
            <w:pPr>
              <w:pStyle w:val="a5"/>
              <w:tabs>
                <w:tab w:val="left" w:pos="95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02">
              <w:rPr>
                <w:rFonts w:ascii="Times New Roman" w:hAnsi="Times New Roman"/>
                <w:sz w:val="24"/>
                <w:szCs w:val="24"/>
              </w:rPr>
              <w:t>Занимательная математика. Мир текстовых задач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C6A2B" w:rsidRPr="0097584A" w:rsidRDefault="00FB28A1" w:rsidP="00D01F5A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B28A1" w:rsidRPr="0097584A" w:rsidRDefault="00FB28A1" w:rsidP="00D01F5A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323C8" w:rsidRDefault="005323C8" w:rsidP="001B3063">
            <w:pPr>
              <w:tabs>
                <w:tab w:val="left" w:pos="9585"/>
              </w:tabs>
              <w:jc w:val="center"/>
            </w:pPr>
          </w:p>
          <w:p w:rsidR="00FC6A2B" w:rsidRDefault="00FC6A2B" w:rsidP="001B3063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C6A2B" w:rsidRDefault="00FC6A2B" w:rsidP="00D01F5A">
            <w:pPr>
              <w:tabs>
                <w:tab w:val="left" w:pos="9585"/>
              </w:tabs>
              <w:jc w:val="center"/>
            </w:pPr>
          </w:p>
          <w:p w:rsidR="00FC6A2B" w:rsidRDefault="00FC6A2B" w:rsidP="00D01F5A">
            <w:pPr>
              <w:tabs>
                <w:tab w:val="left" w:pos="9585"/>
              </w:tabs>
              <w:jc w:val="center"/>
            </w:pPr>
          </w:p>
          <w:p w:rsidR="006C67E2" w:rsidRDefault="006C67E2" w:rsidP="00D01F5A">
            <w:pPr>
              <w:tabs>
                <w:tab w:val="left" w:pos="9585"/>
              </w:tabs>
              <w:jc w:val="center"/>
            </w:pPr>
          </w:p>
          <w:p w:rsidR="005323C8" w:rsidRPr="0097584A" w:rsidRDefault="005323C8" w:rsidP="00D01F5A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C6A2B" w:rsidRDefault="00FC6A2B" w:rsidP="00D01F5A">
            <w:pPr>
              <w:tabs>
                <w:tab w:val="left" w:pos="9585"/>
              </w:tabs>
              <w:jc w:val="center"/>
            </w:pPr>
          </w:p>
          <w:p w:rsidR="005323C8" w:rsidRDefault="005323C8" w:rsidP="00D01F5A">
            <w:pPr>
              <w:tabs>
                <w:tab w:val="left" w:pos="9585"/>
              </w:tabs>
              <w:jc w:val="center"/>
            </w:pPr>
          </w:p>
          <w:p w:rsidR="005323C8" w:rsidRDefault="005323C8" w:rsidP="00D01F5A">
            <w:pPr>
              <w:tabs>
                <w:tab w:val="left" w:pos="9585"/>
              </w:tabs>
              <w:jc w:val="center"/>
            </w:pPr>
          </w:p>
          <w:p w:rsidR="005323C8" w:rsidRDefault="005323C8" w:rsidP="006C67E2">
            <w:pPr>
              <w:tabs>
                <w:tab w:val="left" w:pos="9585"/>
              </w:tabs>
            </w:pPr>
          </w:p>
          <w:p w:rsidR="005F7EDE" w:rsidRDefault="005F7EDE" w:rsidP="006C67E2">
            <w:pPr>
              <w:tabs>
                <w:tab w:val="left" w:pos="9585"/>
              </w:tabs>
            </w:pPr>
          </w:p>
          <w:p w:rsidR="00FC6A2B" w:rsidRDefault="006C67E2" w:rsidP="00D01F5A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</w:tr>
      <w:tr w:rsidR="00FC6A2B" w:rsidRPr="007B1FF4" w:rsidTr="00D04C23">
        <w:trPr>
          <w:trHeight w:val="624"/>
        </w:trPr>
        <w:tc>
          <w:tcPr>
            <w:tcW w:w="28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Default="00FC6A2B" w:rsidP="008D3D23">
            <w:pPr>
              <w:tabs>
                <w:tab w:val="left" w:pos="9585"/>
              </w:tabs>
              <w:jc w:val="center"/>
            </w:pPr>
            <w:r>
              <w:t>2.</w:t>
            </w:r>
          </w:p>
        </w:tc>
        <w:tc>
          <w:tcPr>
            <w:tcW w:w="12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Default="00FC6A2B" w:rsidP="009043F1">
            <w:pPr>
              <w:tabs>
                <w:tab w:val="left" w:pos="7965"/>
              </w:tabs>
            </w:pPr>
            <w:r>
              <w:t>Спортивно-оздоровительное</w:t>
            </w:r>
          </w:p>
        </w:tc>
        <w:tc>
          <w:tcPr>
            <w:tcW w:w="14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A2B" w:rsidRDefault="00FC6A2B" w:rsidP="00D04C23">
            <w:pPr>
              <w:pStyle w:val="a5"/>
              <w:tabs>
                <w:tab w:val="left" w:pos="95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  <w:p w:rsidR="00FC6A2B" w:rsidRDefault="00FC6A2B" w:rsidP="00D04C23">
            <w:pPr>
              <w:pStyle w:val="a5"/>
              <w:tabs>
                <w:tab w:val="left" w:pos="95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Баскетбол </w:t>
            </w:r>
          </w:p>
          <w:p w:rsidR="00D04C23" w:rsidRPr="007B1FF4" w:rsidRDefault="00C7164A" w:rsidP="00D04C23">
            <w:pPr>
              <w:pStyle w:val="a5"/>
              <w:tabs>
                <w:tab w:val="left" w:pos="95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A2B" w:rsidRPr="0097584A" w:rsidRDefault="00FC6A2B" w:rsidP="002215D0">
            <w:pPr>
              <w:tabs>
                <w:tab w:val="left" w:pos="9585"/>
              </w:tabs>
              <w:jc w:val="center"/>
            </w:pPr>
            <w:r w:rsidRPr="0097584A">
              <w:t>1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A2B" w:rsidRPr="0097584A" w:rsidRDefault="00FC6A2B" w:rsidP="002215D0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A2B" w:rsidRDefault="00FC6A2B" w:rsidP="002215D0">
            <w:pPr>
              <w:tabs>
                <w:tab w:val="left" w:pos="9585"/>
              </w:tabs>
              <w:jc w:val="center"/>
            </w:pPr>
          </w:p>
          <w:p w:rsidR="00FC6A2B" w:rsidRDefault="00FC6A2B" w:rsidP="002215D0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A2B" w:rsidRDefault="00FC6A2B" w:rsidP="002215D0">
            <w:pPr>
              <w:tabs>
                <w:tab w:val="left" w:pos="9585"/>
              </w:tabs>
              <w:jc w:val="center"/>
            </w:pPr>
          </w:p>
          <w:p w:rsidR="00FC6A2B" w:rsidRPr="0097584A" w:rsidRDefault="00FC6A2B" w:rsidP="002215D0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A2B" w:rsidRDefault="00FC6A2B" w:rsidP="002215D0">
            <w:pPr>
              <w:tabs>
                <w:tab w:val="left" w:pos="9585"/>
              </w:tabs>
              <w:jc w:val="center"/>
            </w:pPr>
          </w:p>
          <w:p w:rsidR="00FC6A2B" w:rsidRDefault="00FC6A2B" w:rsidP="002215D0">
            <w:pPr>
              <w:tabs>
                <w:tab w:val="left" w:pos="9585"/>
              </w:tabs>
              <w:jc w:val="center"/>
            </w:pPr>
          </w:p>
          <w:p w:rsidR="00D04C23" w:rsidRDefault="00C7164A" w:rsidP="002215D0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</w:tr>
      <w:tr w:rsidR="00FC6A2B" w:rsidRPr="007B1FF4" w:rsidTr="00FB28A1">
        <w:trPr>
          <w:trHeight w:val="624"/>
        </w:trPr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A2B" w:rsidRDefault="00FC6A2B" w:rsidP="008D3D23">
            <w:pPr>
              <w:tabs>
                <w:tab w:val="left" w:pos="9585"/>
              </w:tabs>
              <w:jc w:val="center"/>
            </w:pPr>
            <w:r>
              <w:t>3.</w:t>
            </w:r>
          </w:p>
        </w:tc>
        <w:tc>
          <w:tcPr>
            <w:tcW w:w="12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Default="00FC6A2B" w:rsidP="009043F1">
            <w:pPr>
              <w:tabs>
                <w:tab w:val="left" w:pos="9585"/>
              </w:tabs>
            </w:pPr>
            <w:r>
              <w:t>Духовно-нравственное</w:t>
            </w:r>
          </w:p>
        </w:tc>
        <w:tc>
          <w:tcPr>
            <w:tcW w:w="14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Default="00FC6A2B" w:rsidP="00D04C23">
            <w:pPr>
              <w:pStyle w:val="a5"/>
              <w:tabs>
                <w:tab w:val="left" w:pos="95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Pr="0097584A" w:rsidRDefault="00FC6A2B" w:rsidP="00FB28A1">
            <w:pPr>
              <w:tabs>
                <w:tab w:val="left" w:pos="9585"/>
              </w:tabs>
              <w:jc w:val="center"/>
            </w:pPr>
            <w:r w:rsidRPr="0097584A">
              <w:t>1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Pr="0097584A" w:rsidRDefault="00FC6A2B" w:rsidP="00FB28A1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Default="00FC6A2B" w:rsidP="00FB28A1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Pr="0097584A" w:rsidRDefault="00FB28A1" w:rsidP="00FB28A1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Default="00FB28A1" w:rsidP="00FB28A1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</w:tr>
      <w:tr w:rsidR="00FC6A2B" w:rsidRPr="007B1FF4" w:rsidTr="00D04C23">
        <w:trPr>
          <w:trHeight w:val="624"/>
        </w:trPr>
        <w:tc>
          <w:tcPr>
            <w:tcW w:w="28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Default="00FC6A2B" w:rsidP="008D3D23">
            <w:pPr>
              <w:tabs>
                <w:tab w:val="left" w:pos="9585"/>
              </w:tabs>
              <w:jc w:val="center"/>
            </w:pPr>
            <w:r>
              <w:t>4.</w:t>
            </w:r>
          </w:p>
        </w:tc>
        <w:tc>
          <w:tcPr>
            <w:tcW w:w="12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Default="00FC6A2B" w:rsidP="009043F1">
            <w:pPr>
              <w:tabs>
                <w:tab w:val="left" w:pos="9585"/>
              </w:tabs>
            </w:pPr>
            <w:r>
              <w:t>Общекультурное</w:t>
            </w:r>
          </w:p>
        </w:tc>
        <w:tc>
          <w:tcPr>
            <w:tcW w:w="14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164A" w:rsidRDefault="00C7164A" w:rsidP="00D04C23">
            <w:pPr>
              <w:pStyle w:val="a5"/>
              <w:tabs>
                <w:tab w:val="left" w:pos="95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Поделкин дом </w:t>
            </w:r>
          </w:p>
          <w:p w:rsidR="00FC6A2B" w:rsidRDefault="00FC6A2B" w:rsidP="00D04C23">
            <w:pPr>
              <w:pStyle w:val="a5"/>
              <w:tabs>
                <w:tab w:val="left" w:pos="95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Церковное пение</w:t>
            </w:r>
          </w:p>
          <w:p w:rsidR="005323C8" w:rsidRPr="00864929" w:rsidRDefault="00864929" w:rsidP="00D04C23">
            <w:pPr>
              <w:pStyle w:val="a5"/>
              <w:tabs>
                <w:tab w:val="left" w:pos="95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4929">
              <w:rPr>
                <w:rFonts w:ascii="Times New Roman" w:hAnsi="Times New Roman"/>
                <w:sz w:val="24"/>
                <w:szCs w:val="24"/>
              </w:rPr>
              <w:t>Православные мастера и их творения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A2B" w:rsidRPr="0097584A" w:rsidRDefault="00FC6A2B" w:rsidP="009E229E">
            <w:pPr>
              <w:tabs>
                <w:tab w:val="left" w:pos="9585"/>
              </w:tabs>
              <w:jc w:val="center"/>
            </w:pPr>
            <w:r w:rsidRPr="0097584A">
              <w:t>1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A2B" w:rsidRPr="0097584A" w:rsidRDefault="00FC6A2B" w:rsidP="009E229E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A2B" w:rsidRDefault="00FC6A2B" w:rsidP="00894DB8">
            <w:pPr>
              <w:tabs>
                <w:tab w:val="left" w:pos="9585"/>
              </w:tabs>
              <w:jc w:val="center"/>
            </w:pPr>
          </w:p>
          <w:p w:rsidR="00FC6A2B" w:rsidRDefault="00FC6A2B" w:rsidP="00894DB8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A2B" w:rsidRDefault="00FC6A2B" w:rsidP="005323C8">
            <w:pPr>
              <w:tabs>
                <w:tab w:val="left" w:pos="9585"/>
              </w:tabs>
              <w:jc w:val="center"/>
            </w:pPr>
          </w:p>
          <w:p w:rsidR="005323C8" w:rsidRPr="0097584A" w:rsidRDefault="005323C8" w:rsidP="005323C8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A2B" w:rsidRDefault="00FC6A2B" w:rsidP="00894DB8">
            <w:pPr>
              <w:tabs>
                <w:tab w:val="left" w:pos="9585"/>
              </w:tabs>
              <w:jc w:val="center"/>
            </w:pPr>
          </w:p>
          <w:p w:rsidR="005323C8" w:rsidRDefault="005323C8" w:rsidP="00894DB8">
            <w:pPr>
              <w:tabs>
                <w:tab w:val="left" w:pos="9585"/>
              </w:tabs>
              <w:jc w:val="center"/>
            </w:pPr>
          </w:p>
          <w:p w:rsidR="00864929" w:rsidRDefault="00864929" w:rsidP="00894DB8">
            <w:pPr>
              <w:tabs>
                <w:tab w:val="left" w:pos="9585"/>
              </w:tabs>
              <w:jc w:val="center"/>
            </w:pPr>
          </w:p>
          <w:p w:rsidR="005323C8" w:rsidRDefault="005323C8" w:rsidP="00894DB8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</w:tr>
      <w:tr w:rsidR="00FC6A2B" w:rsidRPr="007B1FF4" w:rsidTr="00D04C23">
        <w:trPr>
          <w:trHeight w:val="624"/>
        </w:trPr>
        <w:tc>
          <w:tcPr>
            <w:tcW w:w="28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Default="00FC6A2B" w:rsidP="008D3D23">
            <w:pPr>
              <w:tabs>
                <w:tab w:val="left" w:pos="9585"/>
              </w:tabs>
              <w:jc w:val="center"/>
            </w:pPr>
            <w:r>
              <w:t>5.</w:t>
            </w:r>
          </w:p>
        </w:tc>
        <w:tc>
          <w:tcPr>
            <w:tcW w:w="12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Default="00FC6A2B" w:rsidP="009043F1">
            <w:pPr>
              <w:tabs>
                <w:tab w:val="left" w:pos="9585"/>
              </w:tabs>
            </w:pPr>
            <w:r>
              <w:t>Социальное</w:t>
            </w:r>
          </w:p>
        </w:tc>
        <w:tc>
          <w:tcPr>
            <w:tcW w:w="14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A2B" w:rsidRDefault="00FC6A2B" w:rsidP="00D04C23">
            <w:pPr>
              <w:pStyle w:val="a5"/>
              <w:tabs>
                <w:tab w:val="left" w:pos="95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  <w:p w:rsidR="00FB28A1" w:rsidRDefault="006C67E2" w:rsidP="00D04C23">
            <w:pPr>
              <w:pStyle w:val="a5"/>
              <w:tabs>
                <w:tab w:val="left" w:pos="95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общения</w:t>
            </w:r>
          </w:p>
          <w:p w:rsidR="00FC6A2B" w:rsidRPr="00547F76" w:rsidRDefault="00FC6A2B" w:rsidP="00D04C23">
            <w:pPr>
              <w:pStyle w:val="a5"/>
              <w:tabs>
                <w:tab w:val="left" w:pos="95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профессии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A2B" w:rsidRDefault="00FC6A2B" w:rsidP="008D3D23">
            <w:pPr>
              <w:tabs>
                <w:tab w:val="left" w:pos="9585"/>
              </w:tabs>
              <w:jc w:val="center"/>
            </w:pPr>
          </w:p>
          <w:p w:rsidR="00FC6A2B" w:rsidRPr="0097584A" w:rsidRDefault="00FC6A2B" w:rsidP="008D3D23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A2B" w:rsidRDefault="00FC6A2B" w:rsidP="008D3D23">
            <w:pPr>
              <w:tabs>
                <w:tab w:val="left" w:pos="9585"/>
              </w:tabs>
              <w:jc w:val="center"/>
            </w:pPr>
          </w:p>
          <w:p w:rsidR="00FC6A2B" w:rsidRPr="0097584A" w:rsidRDefault="00FC6A2B" w:rsidP="008D3D23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A2B" w:rsidRDefault="00FC6A2B" w:rsidP="008D3D23">
            <w:pPr>
              <w:tabs>
                <w:tab w:val="left" w:pos="9585"/>
              </w:tabs>
              <w:jc w:val="center"/>
            </w:pPr>
          </w:p>
          <w:p w:rsidR="00FC6A2B" w:rsidRDefault="00FC6A2B" w:rsidP="008D3D23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A2B" w:rsidRDefault="00FC6A2B" w:rsidP="00BE57A7">
            <w:pPr>
              <w:tabs>
                <w:tab w:val="left" w:pos="9585"/>
              </w:tabs>
              <w:jc w:val="center"/>
            </w:pPr>
          </w:p>
          <w:p w:rsidR="00FC6A2B" w:rsidRDefault="00FC6A2B" w:rsidP="00BE57A7">
            <w:pPr>
              <w:tabs>
                <w:tab w:val="left" w:pos="9585"/>
              </w:tabs>
              <w:jc w:val="center"/>
            </w:pPr>
          </w:p>
          <w:p w:rsidR="009D00E9" w:rsidRPr="0097584A" w:rsidRDefault="009D00E9" w:rsidP="00BE57A7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28A1" w:rsidRDefault="00FB28A1" w:rsidP="00BE57A7">
            <w:pPr>
              <w:tabs>
                <w:tab w:val="left" w:pos="9585"/>
              </w:tabs>
              <w:jc w:val="center"/>
            </w:pPr>
          </w:p>
          <w:p w:rsidR="00FB28A1" w:rsidRDefault="00FB28A1" w:rsidP="00BE57A7">
            <w:pPr>
              <w:tabs>
                <w:tab w:val="left" w:pos="9585"/>
              </w:tabs>
              <w:jc w:val="center"/>
            </w:pPr>
          </w:p>
          <w:p w:rsidR="009D00E9" w:rsidRDefault="009D00E9" w:rsidP="00BE57A7">
            <w:pPr>
              <w:tabs>
                <w:tab w:val="left" w:pos="9585"/>
              </w:tabs>
              <w:jc w:val="center"/>
            </w:pPr>
          </w:p>
          <w:p w:rsidR="00FC6A2B" w:rsidRDefault="00FB28A1" w:rsidP="00BE57A7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</w:tr>
      <w:tr w:rsidR="00FC6A2B" w:rsidRPr="007B1FF4" w:rsidTr="00FC6A2B">
        <w:trPr>
          <w:trHeight w:val="180"/>
        </w:trPr>
        <w:tc>
          <w:tcPr>
            <w:tcW w:w="294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A2B" w:rsidRPr="007B1FF4" w:rsidRDefault="00FC6A2B" w:rsidP="0097584A">
            <w:pPr>
              <w:pStyle w:val="a5"/>
              <w:tabs>
                <w:tab w:val="left" w:pos="9585"/>
              </w:tabs>
              <w:spacing w:after="0"/>
              <w:ind w:left="5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A2B" w:rsidRPr="0097584A" w:rsidRDefault="00FC6A2B" w:rsidP="007B1FF4">
            <w:pPr>
              <w:tabs>
                <w:tab w:val="left" w:pos="9585"/>
              </w:tabs>
              <w:jc w:val="center"/>
            </w:pPr>
            <w:r>
              <w:t>5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A2B" w:rsidRDefault="00FC6A2B" w:rsidP="007B1FF4">
            <w:pPr>
              <w:tabs>
                <w:tab w:val="left" w:pos="9585"/>
              </w:tabs>
              <w:jc w:val="center"/>
            </w:pPr>
            <w:r>
              <w:t>5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A2B" w:rsidRDefault="00FC6A2B" w:rsidP="007B1FF4">
            <w:pPr>
              <w:tabs>
                <w:tab w:val="left" w:pos="9585"/>
              </w:tabs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A2B" w:rsidRDefault="00FC6A2B" w:rsidP="007B1FF4">
            <w:pPr>
              <w:tabs>
                <w:tab w:val="left" w:pos="9585"/>
              </w:tabs>
              <w:jc w:val="center"/>
            </w:pPr>
            <w:r>
              <w:t>5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A2B" w:rsidRDefault="00FC6A2B" w:rsidP="007B1FF4">
            <w:pPr>
              <w:tabs>
                <w:tab w:val="left" w:pos="9585"/>
              </w:tabs>
              <w:jc w:val="center"/>
            </w:pPr>
            <w:r>
              <w:t>5</w:t>
            </w:r>
          </w:p>
        </w:tc>
      </w:tr>
    </w:tbl>
    <w:p w:rsidR="007B1FF4" w:rsidRPr="00730B0E" w:rsidRDefault="007B1FF4" w:rsidP="007B1FF4">
      <w:pPr>
        <w:tabs>
          <w:tab w:val="left" w:pos="3828"/>
        </w:tabs>
        <w:jc w:val="both"/>
      </w:pPr>
    </w:p>
    <w:p w:rsidR="00B710F8" w:rsidRPr="00A6457C" w:rsidRDefault="00B710F8" w:rsidP="008C2780">
      <w:pPr>
        <w:ind w:firstLine="708"/>
        <w:jc w:val="both"/>
      </w:pPr>
    </w:p>
    <w:sectPr w:rsidR="00B710F8" w:rsidRPr="00A6457C" w:rsidSect="003506B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2A5" w:rsidRDefault="00A902A5" w:rsidP="0051554A">
      <w:r>
        <w:separator/>
      </w:r>
    </w:p>
  </w:endnote>
  <w:endnote w:type="continuationSeparator" w:id="0">
    <w:p w:rsidR="00A902A5" w:rsidRDefault="00A902A5" w:rsidP="0051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54A" w:rsidRDefault="0051554A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35433A">
      <w:rPr>
        <w:noProof/>
      </w:rPr>
      <w:t>3</w:t>
    </w:r>
    <w:r>
      <w:fldChar w:fldCharType="end"/>
    </w:r>
  </w:p>
  <w:p w:rsidR="0051554A" w:rsidRDefault="0051554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2A5" w:rsidRDefault="00A902A5" w:rsidP="0051554A">
      <w:r>
        <w:separator/>
      </w:r>
    </w:p>
  </w:footnote>
  <w:footnote w:type="continuationSeparator" w:id="0">
    <w:p w:rsidR="00A902A5" w:rsidRDefault="00A902A5" w:rsidP="00515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1863"/>
    <w:multiLevelType w:val="hybridMultilevel"/>
    <w:tmpl w:val="8558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F20F84"/>
    <w:multiLevelType w:val="hybridMultilevel"/>
    <w:tmpl w:val="903CE8B2"/>
    <w:lvl w:ilvl="0" w:tplc="B0FC5B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F1DFE"/>
    <w:multiLevelType w:val="hybridMultilevel"/>
    <w:tmpl w:val="CC2C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1AB27E2"/>
    <w:multiLevelType w:val="hybridMultilevel"/>
    <w:tmpl w:val="73AAB0F6"/>
    <w:lvl w:ilvl="0" w:tplc="32B821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B64250"/>
    <w:multiLevelType w:val="hybridMultilevel"/>
    <w:tmpl w:val="4CEA1F2C"/>
    <w:lvl w:ilvl="0" w:tplc="2C1231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512565"/>
    <w:multiLevelType w:val="hybridMultilevel"/>
    <w:tmpl w:val="062401E0"/>
    <w:lvl w:ilvl="0" w:tplc="5BC4D5BC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03BA1"/>
    <w:multiLevelType w:val="hybridMultilevel"/>
    <w:tmpl w:val="36888710"/>
    <w:lvl w:ilvl="0" w:tplc="8D8A7D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4C2F70FA"/>
    <w:multiLevelType w:val="hybridMultilevel"/>
    <w:tmpl w:val="062401E0"/>
    <w:lvl w:ilvl="0" w:tplc="5BC4D5BC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14603"/>
    <w:multiLevelType w:val="hybridMultilevel"/>
    <w:tmpl w:val="7B8AC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F4540D6"/>
    <w:multiLevelType w:val="hybridMultilevel"/>
    <w:tmpl w:val="B0BE0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0AB7AF9"/>
    <w:multiLevelType w:val="hybridMultilevel"/>
    <w:tmpl w:val="BCC2E336"/>
    <w:lvl w:ilvl="0" w:tplc="8522F64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6EF69A0"/>
    <w:multiLevelType w:val="hybridMultilevel"/>
    <w:tmpl w:val="DF0EC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31D6C"/>
    <w:multiLevelType w:val="hybridMultilevel"/>
    <w:tmpl w:val="62FAAF14"/>
    <w:lvl w:ilvl="0" w:tplc="7F929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2715AC5"/>
    <w:multiLevelType w:val="hybridMultilevel"/>
    <w:tmpl w:val="D3D2DC82"/>
    <w:lvl w:ilvl="0" w:tplc="18B8B7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90C43CD"/>
    <w:multiLevelType w:val="hybridMultilevel"/>
    <w:tmpl w:val="941EAF1E"/>
    <w:lvl w:ilvl="0" w:tplc="32B82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13"/>
  </w:num>
  <w:num w:numId="11">
    <w:abstractNumId w:val="10"/>
  </w:num>
  <w:num w:numId="12">
    <w:abstractNumId w:val="11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1"/>
  </w:num>
  <w:num w:numId="17">
    <w:abstractNumId w:val="5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CCD"/>
    <w:rsid w:val="00043220"/>
    <w:rsid w:val="000665EC"/>
    <w:rsid w:val="000768E6"/>
    <w:rsid w:val="000947FD"/>
    <w:rsid w:val="000B1351"/>
    <w:rsid w:val="000D2AB2"/>
    <w:rsid w:val="000F4943"/>
    <w:rsid w:val="000F7ACE"/>
    <w:rsid w:val="00105CDA"/>
    <w:rsid w:val="0011341D"/>
    <w:rsid w:val="001141CD"/>
    <w:rsid w:val="00156796"/>
    <w:rsid w:val="001624F4"/>
    <w:rsid w:val="00176071"/>
    <w:rsid w:val="00181E0B"/>
    <w:rsid w:val="001872E2"/>
    <w:rsid w:val="00195015"/>
    <w:rsid w:val="001B1846"/>
    <w:rsid w:val="001B3063"/>
    <w:rsid w:val="001C3422"/>
    <w:rsid w:val="001C7ABD"/>
    <w:rsid w:val="001D76F6"/>
    <w:rsid w:val="002215D0"/>
    <w:rsid w:val="0022446F"/>
    <w:rsid w:val="0023013C"/>
    <w:rsid w:val="00283145"/>
    <w:rsid w:val="0028622E"/>
    <w:rsid w:val="00297C35"/>
    <w:rsid w:val="002D0AC9"/>
    <w:rsid w:val="003224EE"/>
    <w:rsid w:val="003506B3"/>
    <w:rsid w:val="00351527"/>
    <w:rsid w:val="0035433A"/>
    <w:rsid w:val="00355772"/>
    <w:rsid w:val="00360635"/>
    <w:rsid w:val="003741AC"/>
    <w:rsid w:val="004158AE"/>
    <w:rsid w:val="00417FFE"/>
    <w:rsid w:val="0042177A"/>
    <w:rsid w:val="00422667"/>
    <w:rsid w:val="004570E3"/>
    <w:rsid w:val="004571A5"/>
    <w:rsid w:val="00464443"/>
    <w:rsid w:val="0046533A"/>
    <w:rsid w:val="0047175C"/>
    <w:rsid w:val="00485C99"/>
    <w:rsid w:val="004965C3"/>
    <w:rsid w:val="004C12F6"/>
    <w:rsid w:val="004C2CB2"/>
    <w:rsid w:val="004E378C"/>
    <w:rsid w:val="004F4E24"/>
    <w:rsid w:val="00505A36"/>
    <w:rsid w:val="0051554A"/>
    <w:rsid w:val="0051790F"/>
    <w:rsid w:val="005323C8"/>
    <w:rsid w:val="0053414C"/>
    <w:rsid w:val="00547F76"/>
    <w:rsid w:val="00590FCD"/>
    <w:rsid w:val="0059202E"/>
    <w:rsid w:val="00595BAD"/>
    <w:rsid w:val="005A106E"/>
    <w:rsid w:val="005A58AA"/>
    <w:rsid w:val="005B7E1B"/>
    <w:rsid w:val="005C21DF"/>
    <w:rsid w:val="005E278C"/>
    <w:rsid w:val="005F7EDE"/>
    <w:rsid w:val="00601539"/>
    <w:rsid w:val="00636993"/>
    <w:rsid w:val="00637273"/>
    <w:rsid w:val="00641C74"/>
    <w:rsid w:val="0065165C"/>
    <w:rsid w:val="00660EA2"/>
    <w:rsid w:val="006656B5"/>
    <w:rsid w:val="006769F6"/>
    <w:rsid w:val="0068691F"/>
    <w:rsid w:val="006914D1"/>
    <w:rsid w:val="006B0094"/>
    <w:rsid w:val="006B54F3"/>
    <w:rsid w:val="006C67E2"/>
    <w:rsid w:val="006D4D42"/>
    <w:rsid w:val="006F1447"/>
    <w:rsid w:val="006F2E18"/>
    <w:rsid w:val="006F31B8"/>
    <w:rsid w:val="00703E88"/>
    <w:rsid w:val="0070743D"/>
    <w:rsid w:val="0071420E"/>
    <w:rsid w:val="00714415"/>
    <w:rsid w:val="00727CA5"/>
    <w:rsid w:val="0073041A"/>
    <w:rsid w:val="007532F2"/>
    <w:rsid w:val="00766CB7"/>
    <w:rsid w:val="0077174A"/>
    <w:rsid w:val="007A3D89"/>
    <w:rsid w:val="007B1FF4"/>
    <w:rsid w:val="007D125E"/>
    <w:rsid w:val="007E1E6A"/>
    <w:rsid w:val="0080692E"/>
    <w:rsid w:val="008114A9"/>
    <w:rsid w:val="00834A02"/>
    <w:rsid w:val="00845CB3"/>
    <w:rsid w:val="00864929"/>
    <w:rsid w:val="00880CFF"/>
    <w:rsid w:val="00890025"/>
    <w:rsid w:val="00890375"/>
    <w:rsid w:val="00891A35"/>
    <w:rsid w:val="008A721D"/>
    <w:rsid w:val="008B362A"/>
    <w:rsid w:val="008C2780"/>
    <w:rsid w:val="008D32A2"/>
    <w:rsid w:val="008D3D23"/>
    <w:rsid w:val="008D3F1E"/>
    <w:rsid w:val="008E0B71"/>
    <w:rsid w:val="008E4F3B"/>
    <w:rsid w:val="008F2B56"/>
    <w:rsid w:val="009043F1"/>
    <w:rsid w:val="009107E5"/>
    <w:rsid w:val="00913DDA"/>
    <w:rsid w:val="00930100"/>
    <w:rsid w:val="00931749"/>
    <w:rsid w:val="00937E29"/>
    <w:rsid w:val="00951AEC"/>
    <w:rsid w:val="00972C59"/>
    <w:rsid w:val="0097467F"/>
    <w:rsid w:val="0097584A"/>
    <w:rsid w:val="0098385A"/>
    <w:rsid w:val="009D00E9"/>
    <w:rsid w:val="009E229E"/>
    <w:rsid w:val="00A12499"/>
    <w:rsid w:val="00A215EC"/>
    <w:rsid w:val="00A449A8"/>
    <w:rsid w:val="00A6457C"/>
    <w:rsid w:val="00A7536E"/>
    <w:rsid w:val="00A80276"/>
    <w:rsid w:val="00A902A5"/>
    <w:rsid w:val="00A965F1"/>
    <w:rsid w:val="00AA7425"/>
    <w:rsid w:val="00AD55F7"/>
    <w:rsid w:val="00AE784A"/>
    <w:rsid w:val="00B04BBF"/>
    <w:rsid w:val="00B109EC"/>
    <w:rsid w:val="00B50CCD"/>
    <w:rsid w:val="00B55C53"/>
    <w:rsid w:val="00B710F8"/>
    <w:rsid w:val="00B71A19"/>
    <w:rsid w:val="00B9147A"/>
    <w:rsid w:val="00BA3FD4"/>
    <w:rsid w:val="00BA78C7"/>
    <w:rsid w:val="00BC6591"/>
    <w:rsid w:val="00BC6D2B"/>
    <w:rsid w:val="00BC72D8"/>
    <w:rsid w:val="00BE3EB3"/>
    <w:rsid w:val="00BE57A7"/>
    <w:rsid w:val="00BF7829"/>
    <w:rsid w:val="00C06777"/>
    <w:rsid w:val="00C10302"/>
    <w:rsid w:val="00C103FC"/>
    <w:rsid w:val="00C12298"/>
    <w:rsid w:val="00C2166E"/>
    <w:rsid w:val="00C31689"/>
    <w:rsid w:val="00C55502"/>
    <w:rsid w:val="00C61C17"/>
    <w:rsid w:val="00C7164A"/>
    <w:rsid w:val="00C77648"/>
    <w:rsid w:val="00CA75E1"/>
    <w:rsid w:val="00CC3FA2"/>
    <w:rsid w:val="00CD4E7A"/>
    <w:rsid w:val="00CF360A"/>
    <w:rsid w:val="00CF52D2"/>
    <w:rsid w:val="00D01F5A"/>
    <w:rsid w:val="00D04C23"/>
    <w:rsid w:val="00D333D2"/>
    <w:rsid w:val="00D36C27"/>
    <w:rsid w:val="00D403BA"/>
    <w:rsid w:val="00D64DDA"/>
    <w:rsid w:val="00D66762"/>
    <w:rsid w:val="00D97962"/>
    <w:rsid w:val="00DA22D8"/>
    <w:rsid w:val="00DA6C9B"/>
    <w:rsid w:val="00DE2433"/>
    <w:rsid w:val="00DF1111"/>
    <w:rsid w:val="00E03190"/>
    <w:rsid w:val="00E66000"/>
    <w:rsid w:val="00E672EC"/>
    <w:rsid w:val="00E77CCD"/>
    <w:rsid w:val="00EF1AC1"/>
    <w:rsid w:val="00F06DBD"/>
    <w:rsid w:val="00F16517"/>
    <w:rsid w:val="00F21F7C"/>
    <w:rsid w:val="00F430B2"/>
    <w:rsid w:val="00F768C5"/>
    <w:rsid w:val="00F776C6"/>
    <w:rsid w:val="00F902D9"/>
    <w:rsid w:val="00FA0251"/>
    <w:rsid w:val="00FA6FFE"/>
    <w:rsid w:val="00FB28A1"/>
    <w:rsid w:val="00FC6A2B"/>
    <w:rsid w:val="00FE6558"/>
    <w:rsid w:val="00FF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5AA7D"/>
  <w15:docId w15:val="{14E986EB-5735-4130-B5D7-AC491479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C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77CC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E77CC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77C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D76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1D76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950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95015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155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1554A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155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1554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9B6E4-F91C-4061-8453-34AC6AAE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2646</TotalTime>
  <Pages>6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Михаил Захаров</cp:lastModifiedBy>
  <cp:revision>119</cp:revision>
  <cp:lastPrinted>2017-09-19T07:36:00Z</cp:lastPrinted>
  <dcterms:created xsi:type="dcterms:W3CDTF">2012-07-09T15:39:00Z</dcterms:created>
  <dcterms:modified xsi:type="dcterms:W3CDTF">2019-10-02T14:32:00Z</dcterms:modified>
</cp:coreProperties>
</file>