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DA" w:rsidRPr="00281ADA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AD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«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81ADA">
        <w:rPr>
          <w:rFonts w:ascii="Times New Roman" w:hAnsi="Times New Roman" w:cs="Times New Roman"/>
          <w:b/>
          <w:sz w:val="24"/>
          <w:szCs w:val="24"/>
        </w:rPr>
        <w:t>».</w:t>
      </w:r>
    </w:p>
    <w:p w:rsidR="00281ADA" w:rsidRPr="00281ADA" w:rsidRDefault="00281ADA" w:rsidP="0028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ADA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281ADA" w:rsidRPr="00281ADA" w:rsidRDefault="008B57FC" w:rsidP="00281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6</w:t>
      </w:r>
      <w:r w:rsidR="00281ADA">
        <w:rPr>
          <w:rFonts w:ascii="Times New Roman" w:hAnsi="Times New Roman" w:cs="Times New Roman"/>
          <w:sz w:val="24"/>
          <w:szCs w:val="24"/>
        </w:rPr>
        <w:t>-9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81ADA" w:rsidRPr="00281ADA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281ADA" w:rsidRPr="00281ADA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0" w:rsidRPr="006E4A0C" w:rsidRDefault="00281ADA" w:rsidP="00567D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67D80" w:rsidRPr="006E4A0C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="00CB0E32">
              <w:rPr>
                <w:rFonts w:ascii="Times New Roman" w:hAnsi="Times New Roman" w:cs="Times New Roman"/>
                <w:sz w:val="24"/>
                <w:szCs w:val="24"/>
              </w:rPr>
              <w:t>программа по обществознанию (6</w:t>
            </w:r>
            <w:r w:rsidR="000B2C1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567D80" w:rsidRPr="006E4A0C">
              <w:rPr>
                <w:rFonts w:ascii="Times New Roman" w:hAnsi="Times New Roman" w:cs="Times New Roman"/>
                <w:sz w:val="24"/>
                <w:szCs w:val="24"/>
              </w:rPr>
              <w:t xml:space="preserve"> классы) составлена на основе следующих нормативных документов:</w:t>
            </w:r>
          </w:p>
          <w:p w:rsidR="00567D80" w:rsidRPr="006E4A0C" w:rsidRDefault="00567D80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A0C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(с изменениями от 31.12.2015, приказ №1577)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5A4" w:rsidRPr="005C3530" w:rsidRDefault="00567D80" w:rsidP="005C35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A0C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обществознанию</w:t>
            </w:r>
            <w:r w:rsidR="006E55A4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обновляемый ресурс </w:t>
            </w:r>
            <w:hyperlink r:id="rId7" w:history="1">
              <w:r w:rsidRPr="00160B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http://window.edu.ru/resource/185/37185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67D80" w:rsidRDefault="00567D80" w:rsidP="00567D8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0B16">
              <w:rPr>
                <w:rFonts w:ascii="Times New Roman" w:hAnsi="Times New Roman" w:cs="Times New Roman"/>
                <w:sz w:val="24"/>
                <w:szCs w:val="24"/>
              </w:rPr>
              <w:t>вторской программы Л. Н. Боголюбова, Н. И. Городецкой, Л. Ф. Ивановой и др.; Обществознание. Рабочие программы. Предметная линия учебников под редакцией Л.Н, Боголюбова. 5 – 9 классы: учеб.пособие для общеобразоват. Организаций - 4-е издание, М.: Просвещение,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ADA" w:rsidRPr="00567D80" w:rsidRDefault="00567D80" w:rsidP="00567D8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B16">
              <w:rPr>
                <w:rFonts w:ascii="Times New Roman" w:hAnsi="Times New Roman" w:cs="Times New Roman"/>
                <w:sz w:val="24"/>
                <w:szCs w:val="24"/>
              </w:rPr>
              <w:t>В раздел «Экономика» для учащихся 7 класса внесены темы, рекомендованные Министерством образования РФ, письмо от 07 .08.2014 г.,№08-1045: «Карманные деньги: за и против», «Бюджет семьи», «Бюджет государства и семьи», Государственный бюджет РФ», Банковская система РФ», «Пенсионные программы».</w:t>
            </w:r>
          </w:p>
        </w:tc>
      </w:tr>
      <w:tr w:rsidR="00281ADA" w:rsidRPr="00281ADA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D80" w:rsidRPr="008B57FC" w:rsidRDefault="00567D80" w:rsidP="008B57F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7FC">
              <w:rPr>
                <w:rFonts w:ascii="Times New Roman" w:hAnsi="Times New Roman"/>
                <w:sz w:val="24"/>
                <w:szCs w:val="24"/>
              </w:rPr>
              <w:t xml:space="preserve">Обществознание. 6 класс: учеб.для общеобразоват. Организаций / Н.Ф. Виноградова, Н.И. Городецкая, Л.Ф. Иванова; под редакцией Боголюбова Л.Н., Ивановой Л.Ф. - 6-е издание, М.: Просвещение, 2016г.; </w:t>
            </w:r>
          </w:p>
          <w:p w:rsidR="00567D80" w:rsidRDefault="00567D80" w:rsidP="00567D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58">
              <w:rPr>
                <w:rFonts w:ascii="Times New Roman" w:hAnsi="Times New Roman"/>
                <w:sz w:val="24"/>
                <w:szCs w:val="24"/>
              </w:rPr>
              <w:t xml:space="preserve">Обществознание. 7 класс: учеб.для общеобразоват. организаций / Л.Н. Боголюбов, Н.И. Городецкая, Л.Ф. Иванова; под редакцией Л.Н Боголюбова, Л.Ф Ивановой - 3-е издание, М.: Просвещение, 2015г.; </w:t>
            </w:r>
          </w:p>
          <w:p w:rsidR="00567D80" w:rsidRDefault="00567D80" w:rsidP="00567D8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D58">
              <w:rPr>
                <w:rFonts w:ascii="Times New Roman" w:hAnsi="Times New Roman"/>
                <w:sz w:val="24"/>
                <w:szCs w:val="24"/>
              </w:rPr>
              <w:t>Обществознание. 8 класс: учеб.для общеобразоват. организаций / Л.Н. Боголюбов, Н.И. Городецкая, Л.Ф. Иванова; под редакцией Боголюбова Л.Н., Лазебниковой А.Ю., Городецкой Н.И – 4-е издание, - М.: Просвещение, 2016г.</w:t>
            </w:r>
          </w:p>
          <w:p w:rsidR="006E55A4" w:rsidRPr="005C3530" w:rsidRDefault="00567D80" w:rsidP="005C35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9 класс: учеб.для общеобразоват. организаций / Л.Н. Боголюбов, А.И. Матвеев, Е.И. Жильцова и др.; </w:t>
            </w:r>
            <w:r w:rsidRPr="002E2784">
              <w:rPr>
                <w:rFonts w:ascii="Times New Roman" w:hAnsi="Times New Roman" w:cs="Times New Roman"/>
                <w:sz w:val="24"/>
                <w:szCs w:val="24"/>
              </w:rPr>
              <w:t>под ред. Л.Н. Боголюбова и др. – 5-е изд. – М.: Просвещение, 2018</w:t>
            </w:r>
          </w:p>
        </w:tc>
      </w:tr>
      <w:tr w:rsidR="00281ADA" w:rsidRPr="00281ADA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567D80" w:rsidP="00567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неделю, 34 часа в учебный год.</w:t>
            </w:r>
          </w:p>
        </w:tc>
      </w:tr>
      <w:tr w:rsidR="00281ADA" w:rsidRPr="00281ADA" w:rsidTr="00281A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7F7191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                                                                                 </w:t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Default="00567D80" w:rsidP="00567D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  <w:p w:rsidR="00567D80" w:rsidRDefault="00567D80" w:rsidP="00567D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общероссийской идентичности</w:t>
            </w:r>
          </w:p>
          <w:p w:rsidR="00567D80" w:rsidRDefault="00567D80" w:rsidP="00567D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функциональной грамотности системы знаний</w:t>
            </w:r>
          </w:p>
          <w:p w:rsidR="00567D80" w:rsidRPr="00567D80" w:rsidRDefault="00567D80" w:rsidP="00567D8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опыта применения полученных знаний для решения типичных задач в области социальных отно</w:t>
            </w:r>
            <w:r w:rsidR="000B2C1B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</w:p>
        </w:tc>
      </w:tr>
      <w:tr w:rsidR="00281ADA" w:rsidRPr="00281ADA" w:rsidTr="00281ADA">
        <w:trPr>
          <w:trHeight w:val="34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281ADA" w:rsidRDefault="00281ADA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  <w:p w:rsidR="00281ADA" w:rsidRPr="00281ADA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1B" w:rsidRPr="000B2C1B" w:rsidRDefault="000B2C1B" w:rsidP="000B2C1B">
            <w:pPr>
              <w:pStyle w:val="a4"/>
              <w:numPr>
                <w:ilvl w:val="0"/>
                <w:numId w:val="8"/>
              </w:numPr>
            </w:pPr>
            <w:r w:rsidRPr="000B2C1B">
              <w:rPr>
                <w:rFonts w:ascii="Times New Roman" w:hAnsi="Times New Roman"/>
                <w:sz w:val="24"/>
                <w:szCs w:val="24"/>
              </w:rPr>
              <w:t>Социальная сущность личности.</w:t>
            </w:r>
          </w:p>
          <w:p w:rsidR="000B2C1B" w:rsidRPr="000B2C1B" w:rsidRDefault="000B2C1B" w:rsidP="000B2C1B">
            <w:pPr>
              <w:pStyle w:val="a4"/>
              <w:numPr>
                <w:ilvl w:val="0"/>
                <w:numId w:val="8"/>
              </w:numPr>
            </w:pPr>
            <w:r w:rsidRPr="000B2C1B">
              <w:rPr>
                <w:rFonts w:ascii="Times New Roman" w:hAnsi="Times New Roman"/>
                <w:sz w:val="24"/>
                <w:szCs w:val="24"/>
              </w:rPr>
              <w:t>Современное общество.</w:t>
            </w:r>
          </w:p>
          <w:p w:rsidR="000B2C1B" w:rsidRPr="000B2C1B" w:rsidRDefault="000B2C1B" w:rsidP="000B2C1B">
            <w:pPr>
              <w:pStyle w:val="a4"/>
              <w:numPr>
                <w:ilvl w:val="0"/>
                <w:numId w:val="8"/>
              </w:numPr>
            </w:pPr>
            <w:r w:rsidRPr="000B2C1B">
              <w:rPr>
                <w:rFonts w:ascii="Times New Roman" w:hAnsi="Times New Roman"/>
                <w:bCs/>
                <w:sz w:val="24"/>
                <w:szCs w:val="24"/>
              </w:rPr>
              <w:t>Социальные нормы.</w:t>
            </w:r>
          </w:p>
          <w:p w:rsidR="000B2C1B" w:rsidRPr="000B2C1B" w:rsidRDefault="000B2C1B" w:rsidP="000B2C1B">
            <w:pPr>
              <w:pStyle w:val="a4"/>
              <w:numPr>
                <w:ilvl w:val="0"/>
                <w:numId w:val="8"/>
              </w:numPr>
            </w:pPr>
            <w:r w:rsidRPr="000B2C1B">
              <w:rPr>
                <w:rFonts w:ascii="Times New Roman" w:hAnsi="Times New Roman"/>
                <w:bCs/>
                <w:sz w:val="24"/>
                <w:szCs w:val="24"/>
              </w:rPr>
              <w:t>Экономика и социальные отношения.</w:t>
            </w:r>
          </w:p>
          <w:p w:rsidR="00281ADA" w:rsidRPr="000B2C1B" w:rsidRDefault="000B2C1B" w:rsidP="000B2C1B">
            <w:pPr>
              <w:pStyle w:val="a4"/>
              <w:numPr>
                <w:ilvl w:val="0"/>
                <w:numId w:val="8"/>
              </w:numPr>
            </w:pPr>
            <w:r w:rsidRPr="000B2C1B">
              <w:rPr>
                <w:rFonts w:ascii="Times New Roman" w:hAnsi="Times New Roman"/>
                <w:sz w:val="24"/>
                <w:szCs w:val="24"/>
              </w:rPr>
              <w:lastRenderedPageBreak/>
              <w:t>Политика. Культура.</w:t>
            </w:r>
          </w:p>
        </w:tc>
      </w:tr>
      <w:tr w:rsidR="00281ADA" w:rsidRPr="00281ADA" w:rsidTr="00281ADA">
        <w:trPr>
          <w:trHeight w:val="2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DA" w:rsidRPr="00281ADA" w:rsidRDefault="00281ADA" w:rsidP="0029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281ADA" w:rsidRPr="00281ADA" w:rsidRDefault="0028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DA" w:rsidRPr="00281ADA" w:rsidRDefault="000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Стартовый контроль в сентябре, в форме тестирования. </w:t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феврале</w:t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 xml:space="preserve">, в форме тестирования. Итоговый контроль в мае, в форме тестирования.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 по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r w:rsidR="00281ADA" w:rsidRPr="00281ADA">
              <w:rPr>
                <w:rFonts w:ascii="Times New Roman" w:hAnsi="Times New Roman" w:cs="Times New Roman"/>
                <w:sz w:val="24"/>
                <w:szCs w:val="24"/>
              </w:rPr>
              <w:t>» по итогам триместра и  на основе результатов текущего контроля успеваемости обучающихся.</w:t>
            </w:r>
          </w:p>
          <w:p w:rsidR="00281ADA" w:rsidRPr="00281ADA" w:rsidRDefault="00281ADA" w:rsidP="000B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ab/>
              <w:t>Годовая промежуточная аттестация проводится  по  «</w:t>
            </w:r>
            <w:r w:rsidR="000B2C1B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281ADA">
              <w:rPr>
                <w:rFonts w:ascii="Times New Roman" w:hAnsi="Times New Roman" w:cs="Times New Roman"/>
                <w:sz w:val="24"/>
                <w:szCs w:val="24"/>
              </w:rPr>
              <w:t>»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281ADA" w:rsidRPr="00281ADA" w:rsidRDefault="00281ADA" w:rsidP="00281ADA">
      <w:pPr>
        <w:pStyle w:val="a3"/>
        <w:rPr>
          <w:rFonts w:ascii="Times New Roman" w:hAnsi="Times New Roman" w:cs="Times New Roman"/>
          <w:sz w:val="24"/>
          <w:szCs w:val="24"/>
        </w:rPr>
      </w:pPr>
      <w:r w:rsidRPr="00281ADA">
        <w:rPr>
          <w:rFonts w:ascii="Times New Roman" w:hAnsi="Times New Roman" w:cs="Times New Roman"/>
          <w:sz w:val="24"/>
          <w:szCs w:val="24"/>
        </w:rPr>
        <w:tab/>
      </w:r>
    </w:p>
    <w:p w:rsidR="00E2189E" w:rsidRDefault="00E2189E">
      <w:bookmarkStart w:id="0" w:name="_GoBack"/>
      <w:bookmarkEnd w:id="0"/>
    </w:p>
    <w:sectPr w:rsidR="00E2189E" w:rsidSect="00D11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70" w:rsidRDefault="00CB1370" w:rsidP="00D11E19">
      <w:pPr>
        <w:spacing w:after="0" w:line="240" w:lineRule="auto"/>
      </w:pPr>
      <w:r>
        <w:separator/>
      </w:r>
    </w:p>
  </w:endnote>
  <w:endnote w:type="continuationSeparator" w:id="0">
    <w:p w:rsidR="00CB1370" w:rsidRDefault="00CB1370" w:rsidP="00D1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70" w:rsidRDefault="00CB1370" w:rsidP="00D11E19">
      <w:pPr>
        <w:spacing w:after="0" w:line="240" w:lineRule="auto"/>
      </w:pPr>
      <w:r>
        <w:separator/>
      </w:r>
    </w:p>
  </w:footnote>
  <w:footnote w:type="continuationSeparator" w:id="0">
    <w:p w:rsidR="00CB1370" w:rsidRDefault="00CB1370" w:rsidP="00D1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889895"/>
      <w:docPartObj>
        <w:docPartGallery w:val="Page Numbers (Top of Page)"/>
        <w:docPartUnique/>
      </w:docPartObj>
    </w:sdtPr>
    <w:sdtContent>
      <w:p w:rsidR="00D11E19" w:rsidRDefault="00D11E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1E19" w:rsidRDefault="00D11E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679C"/>
    <w:multiLevelType w:val="hybridMultilevel"/>
    <w:tmpl w:val="2150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0517"/>
    <w:multiLevelType w:val="hybridMultilevel"/>
    <w:tmpl w:val="2B50E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407A0"/>
    <w:multiLevelType w:val="hybridMultilevel"/>
    <w:tmpl w:val="4CA6E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E189D"/>
    <w:multiLevelType w:val="hybridMultilevel"/>
    <w:tmpl w:val="3FD417B8"/>
    <w:lvl w:ilvl="0" w:tplc="3984E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40551"/>
    <w:multiLevelType w:val="hybridMultilevel"/>
    <w:tmpl w:val="530C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7C0"/>
    <w:rsid w:val="000B2C1B"/>
    <w:rsid w:val="001F4198"/>
    <w:rsid w:val="00281ADA"/>
    <w:rsid w:val="00294B04"/>
    <w:rsid w:val="002E2784"/>
    <w:rsid w:val="0049128F"/>
    <w:rsid w:val="00567D80"/>
    <w:rsid w:val="005C3530"/>
    <w:rsid w:val="00663BB1"/>
    <w:rsid w:val="006E55A4"/>
    <w:rsid w:val="007F7191"/>
    <w:rsid w:val="008B57FC"/>
    <w:rsid w:val="00BC1BAB"/>
    <w:rsid w:val="00BF6A2D"/>
    <w:rsid w:val="00C0201B"/>
    <w:rsid w:val="00C531E6"/>
    <w:rsid w:val="00CA57C0"/>
    <w:rsid w:val="00CB0E32"/>
    <w:rsid w:val="00CB1370"/>
    <w:rsid w:val="00D11E19"/>
    <w:rsid w:val="00E21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796D4-9D89-4BF3-8C6B-2D33E826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DA"/>
  </w:style>
  <w:style w:type="paragraph" w:styleId="1">
    <w:name w:val="heading 1"/>
    <w:basedOn w:val="a"/>
    <w:link w:val="10"/>
    <w:uiPriority w:val="9"/>
    <w:qFormat/>
    <w:rsid w:val="002E2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A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281ADA"/>
    <w:pPr>
      <w:ind w:left="720"/>
      <w:contextualSpacing/>
    </w:pPr>
  </w:style>
  <w:style w:type="table" w:styleId="a5">
    <w:name w:val="Table Grid"/>
    <w:basedOn w:val="a1"/>
    <w:uiPriority w:val="59"/>
    <w:rsid w:val="0028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81ADA"/>
    <w:rPr>
      <w:b/>
      <w:bCs/>
    </w:rPr>
  </w:style>
  <w:style w:type="character" w:styleId="a7">
    <w:name w:val="Hyperlink"/>
    <w:basedOn w:val="a0"/>
    <w:uiPriority w:val="99"/>
    <w:unhideWhenUsed/>
    <w:rsid w:val="00281A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1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1E19"/>
  </w:style>
  <w:style w:type="paragraph" w:styleId="aa">
    <w:name w:val="footer"/>
    <w:basedOn w:val="a"/>
    <w:link w:val="ab"/>
    <w:uiPriority w:val="99"/>
    <w:unhideWhenUsed/>
    <w:rsid w:val="00D1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ndow.edu.ru/resource/185/371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Учитель</cp:lastModifiedBy>
  <cp:revision>10</cp:revision>
  <dcterms:created xsi:type="dcterms:W3CDTF">2018-09-05T10:13:00Z</dcterms:created>
  <dcterms:modified xsi:type="dcterms:W3CDTF">2019-09-13T05:30:00Z</dcterms:modified>
</cp:coreProperties>
</file>