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365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365D9A" w:rsidRPr="00365D9A" w:rsidRDefault="00365D9A" w:rsidP="00365D9A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365D9A" w:rsidRPr="00365D9A" w:rsidRDefault="00365D9A" w:rsidP="00365D9A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365D9A" w:rsidRPr="00365D9A" w:rsidRDefault="00365D9A" w:rsidP="00365D9A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365D9A" w:rsidRPr="00365D9A" w:rsidRDefault="00365D9A" w:rsidP="00365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литературе</w:t>
      </w: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</w:t>
      </w: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Синицына Светлана Васильевна,</w:t>
      </w: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учитель русского языка</w:t>
      </w: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Pr="00365D9A" w:rsidRDefault="00365D9A" w:rsidP="00365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D9A" w:rsidRDefault="00365D9A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Клин, 2018 г.</w:t>
      </w:r>
    </w:p>
    <w:p w:rsidR="00810A9A" w:rsidRPr="00365D9A" w:rsidRDefault="00D65239" w:rsidP="003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1. Рабочая программа разработана на основе федерального государственного образовательного стандарта, авторской программы В.Я. Коровиной, В.П. Журавлева, В.И. Кор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>овина, Н.В. Беляева «Литература»,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 xml:space="preserve"> "Просвещение", 2016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основе учебника В.П. Полухиной и др. "Литература. 6 кл.; в 2 ч. Под ред. В.Я. Коровиной. "Просвещение", 2016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2. Количество часов в неделю- 3 часа. Общее количество часов за год 102 часа. По учебному плану ЧОУ "Православная классическая гимназия "София"- 34 учебных недели.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977" w:rsidRPr="00365D9A" w:rsidRDefault="00807977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Литература как учебный предмет играет ведущую роль в достижении личностных, предметных и метапредметных результатов обучения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воспитания школьников.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0A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A437E6" w:rsidRPr="00365D9A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культуры своего народа, своего края, основ культурного наследия народов России и человечества;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>воззрения, соответствующего со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 ответственного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собственным поступкам;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видов деятельности;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заботливое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отношение к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членам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своей семьи;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предложенных условий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изменяющейся ситуацией;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классифицировать,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 в группе: находить общее решение и разрешать конфликты на основе согласования позиций и учёта интересов; формулировать, аргументировать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отстаивать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своё мнение;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осознанно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соответствии с задачей коммуникации,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звучания;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нескольких произведений;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других народов;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понимание авторской позиции и своё отношение к ней; восприятие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жанров, осмысленное чтение и адекватное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восприятие;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умение пересказывать прозаические произведения или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их отрывки с использованием образных средств русского языка и цитат из текста,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прослушанному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прочитанному тексту, создавать устные монологические высказывания разного типа, вести диалог.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эстетического вкуса;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русского слова в его эстетической функции, роли изобразительно-выразительных языковых средств в создании художественных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7E6" w:rsidRPr="00365D9A" w:rsidRDefault="00A437E6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A437E6" w:rsidRDefault="00D65239" w:rsidP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7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НАРОДНОЕ ТВОРЧЕСТВО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мудрость. Краткость и простота,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меткость и выразительность. Многообразие тем. Прямой и переносный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смысл пословиц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поговорок.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Афористичность загадок.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ИЗ ДРЕВНЕРУССКОЙ ЛИТЕРАТУРЫ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«Повесть временных лет», «Сказание о белгородском киселе».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находчивости).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 ы.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Летопись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(развитие представлений).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XVIII ВЕКА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Русские басни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Иван Иванович Дмитриев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Рассказ 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баснописце.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«Муха». Противопоставление труда и безделья. Присвоение чужих заслуг. Смех над ленью 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хвастовством.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Особенности литературного языка XVIII столетия.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 ы. Мораль в басне, аллегория (развитие понятий).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ИЗ РУССКОЙ ЛИТЕРАТУРЫ XIX ВЕКА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писателе-баснописце.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Самообразование поэта.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 ы. Басня. Аллегория. Мораль (развитие представлений).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 Лицейские годы.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«Узник».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Интонация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поэтической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идеи.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«И. И. Пущину». Светлое чувство дружбы — помощь в суровых испытаниях.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стихотворного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послания.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подруги.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жизненного пути.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lastRenderedPageBreak/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внеклассного чтения.)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«Дубровский».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 ы. Эпитет, метафора, композиция (развитие понятий). Стихотворное послание (начальные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 Ученические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годы поэта.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«Тучи». Чувство одиночества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тоски,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любовь поэта-изгнанника к оставляемой им родине. Приём сравнения как основа построения стихотворения.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Особенности интонации.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«Листок», «На севере диком...», «Утёс», «Три пальмы». Тема красоты, гармонии человека с миром. Особенности выражения темы одиночества в лирике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Лермонтова.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 ы.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Антитеза.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Двусложные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(ямб,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рассказе.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 ы. Пейзаж. Портретная характеристика персонажей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(развитие представлений).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Фёдор Иванович Тютчев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Рассказ о поэте.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Стихотворения «Листья», «Неохотно и несмело...». Передача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сложных,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переходных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состояний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запечатлевающих противоречивые чувства в душе поэта. Сочетание космического масштаба и конкретных деталей в изображении природы. «Листья»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символ краткой, но яркой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Рассказ о поэте.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«Ель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рукавом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мне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тропинку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завесила...»,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«Ещё майская ночь», «Учись у них — у дуба, у берёзы...».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истинной красоты, служащий прообразом для искусства. Гармоничность и музыкальность поэтической речи Фета. Краски и звуки в пейзажной лирике. Теория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 ы.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Пейзажная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лирика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(развитие понятия).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Звукопись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поэзии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(развитие представлений).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«Железная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дорога».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подневольного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Народ — созидатель духовных 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материальных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ценностей.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Мечта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 стихотворении.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 ы. Стихотворные размеры (закрепление понятия).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Диалог.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Строфа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Николай Семёнович Лесков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Сказ как форма повествования (начальные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представления).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Ирония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Комическое. Юмор. Комическая ситуация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(развитие понятий).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Родная природа в стихотворениях русских поэтов XIX</w:t>
      </w:r>
      <w:r w:rsidR="00365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века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Выражение переживаний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мироощущения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стихотворениях о родной природе. Художественные средства, передающие различные состояния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пейзажной лирике.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Лирика как род литературы. Пейзажная лирика как жанр (развитие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представлений).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РУССКОЙ ЛИТЕРАТУРЫ XX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Рассказ «Чудесный доктор». Реальная основа содержания рассказа. Образ главного героя. Тема служения людям.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Рождественский рассказ 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«Неизвестный цветок». Прекрасное вокруг нас. «Ни на кого не похожие» герои А.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Платонова.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Символическое содержание пейзажных образов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Александр Степанович Грин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Краткий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«Алые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паруса».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Жестокая реальность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романтическая мечта в повести.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Душевная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чистота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героев.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автора к героям.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Великой Отечественной</w:t>
      </w:r>
      <w:r w:rsidR="00365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войне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К. М. Симонов.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 xml:space="preserve"> «Ты помнишь, Алёша, дороги Смоленщины...»; Д. С. Самойлов. «Сороковые».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юность,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творческого пути).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«Конь с розовой гривой». Изображение быта и жизни сибирской деревни в предвоенные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годы.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Речевая характеристика героя (развитие представлений).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Герой-повествователь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Валентин Григорьевич Распутин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юность,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творческого пути).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Рассказ, сюжет (развитие понятий).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Герой-повествователь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(развитие понятия).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Николай Михайлович Рубцов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поэте.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lastRenderedPageBreak/>
        <w:t>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героя.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Фазиль Искандер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Родная природа в русской поэзии XX</w:t>
      </w:r>
      <w:r w:rsidR="00365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века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А. Блок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«Летний вечер», «О,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безумно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 xml:space="preserve">окном...»; </w:t>
      </w: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С. Есенин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 xml:space="preserve">. «Мелколесье. Степь и дали...», «Пороша»; </w:t>
      </w: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А. Ахматова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«Перед весной бывают дни такие...».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радости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печали,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родине в стихотворных произведениях поэтов XX века. Связь ритмики и мелодики стиха с эмоциональным состоянием, выраженным в стихотворении.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Поэтизация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родной природы.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герой (развитие представлений).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Василий Макарович Шукшин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Слово 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Рассказы «Чудик» и «Критики». Особенности шукшинских героев-«чудиков», правдоискателей, праведников. Человеческая открытость миру как синоним незащищённости. Образ «странного» героя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 литературе.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ИЗ ЛИТЕРАТУРЫ НАРОДОВ РОССИИ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Габдулла Тукай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Слово о татарском поэте.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Стихотворения «Родная деревня», «Книга». Любовь к своей малой родине и к своему родному краю, верность обычаям, своей семье,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народа.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Книга — «отрада из отрад», «путеводная звезда», «бесстрашное сердце», «радостная душа».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Кайсын Кулиев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Слово о балкарском поэте.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«Когда на меня навалилась беда...»,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«Каким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бы малым ни был мой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народ...».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до тех пор, пока живы его язык, поэзия, обычаи. Поэт — вечный должник своего народа.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Общечеловеческое и национальное в литературе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разных народов.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ЗАРУБЕЖНОЙ ЛИТЕРАТУРЫ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Мифы народов мира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Мифы Древней Греции. Подвиги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Геракла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переложении Н. А. Куна): «Скотный двор царя Авгия», «Яблоки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Гесперид».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Геродот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«Легенда об Арионе».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Миф.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мифа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от сказки.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Краткий рассказ о Гомере. «Илиада», «Одиссея» как эпические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поэмы. Изображение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героические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ПИСАТЕЛЕЙ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Мигель де Сервантес Сааведра.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 xml:space="preserve">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lastRenderedPageBreak/>
        <w:t>Мастерство Сервантеса-романиста. Дон Кихот как «вечный» образ мировой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внеклассного чтения.)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 ы. «Вечные образы» в искусстве 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Фридрих Шиллер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и честь.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 литературы. Рыцарская баллада (начальные представления).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Проспер Мериме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Новелла «Маттео Фальконе». Изображение дикой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воплощение.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t>Антуан де Сент-Экзюпери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. Рассказ о писателе.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внеклассного чтения.)</w:t>
      </w:r>
    </w:p>
    <w:p w:rsidR="00810A9A" w:rsidRPr="00365D9A" w:rsidRDefault="00D65239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Притча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D9A">
        <w:rPr>
          <w:rFonts w:ascii="Times New Roman" w:eastAsia="Times New Roman" w:hAnsi="Times New Roman" w:cs="Times New Roman"/>
          <w:sz w:val="24"/>
          <w:szCs w:val="24"/>
        </w:rPr>
        <w:t>(начальные представления).</w:t>
      </w: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 w:rsidP="0036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Default="00810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Pr="00365D9A" w:rsidRDefault="00A43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81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7162"/>
        <w:gridCol w:w="1713"/>
      </w:tblGrid>
      <w:tr w:rsidR="00810A9A" w:rsidRPr="00365D9A">
        <w:trPr>
          <w:trHeight w:val="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9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0A9A" w:rsidRPr="00365D9A">
        <w:trPr>
          <w:trHeight w:val="1"/>
          <w:jc w:val="center"/>
        </w:trPr>
        <w:tc>
          <w:tcPr>
            <w:tcW w:w="10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</w:t>
            </w:r>
            <w:r w:rsid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Устное народное творчество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365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239"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A9A" w:rsidRPr="00365D9A">
        <w:trPr>
          <w:trHeight w:val="28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25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Из литературы 19 века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0A9A" w:rsidRPr="00365D9A">
        <w:trPr>
          <w:trHeight w:val="25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Крылов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A9A" w:rsidRPr="00365D9A">
        <w:trPr>
          <w:trHeight w:val="26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Пушкин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A9A" w:rsidRPr="00365D9A">
        <w:trPr>
          <w:trHeight w:val="24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Лермонтов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A9A" w:rsidRPr="00365D9A">
        <w:trPr>
          <w:trHeight w:val="2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Тургенев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A9A" w:rsidRPr="00365D9A">
        <w:trPr>
          <w:trHeight w:val="24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 Тютчев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5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A9A" w:rsidRPr="00365D9A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Некрасов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Лесков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A9A" w:rsidRPr="00365D9A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Чехов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природа в стихотворениях русских поэтов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6. Из русской литературы 20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365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239"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0A9A" w:rsidRPr="00365D9A">
        <w:trPr>
          <w:trHeight w:val="223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Куприн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9A" w:rsidRPr="00365D9A">
        <w:trPr>
          <w:trHeight w:val="23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Грин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9A" w:rsidRPr="00365D9A">
        <w:trPr>
          <w:trHeight w:val="24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Платонов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9A" w:rsidRPr="00365D9A">
        <w:trPr>
          <w:trHeight w:val="24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 Симонов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23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Самойлов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2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Астафьев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43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 Распутин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3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Шукшин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9A" w:rsidRPr="00365D9A">
        <w:trPr>
          <w:trHeight w:val="23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Искандер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3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русской поэзии 20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A9A" w:rsidRPr="00365D9A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Из литературы народов России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9A" w:rsidRPr="00365D9A">
        <w:trPr>
          <w:trHeight w:val="28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Тукай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348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Кулиев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Из зарубежной литературы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810A9A" w:rsidRPr="00365D9A">
        <w:trPr>
          <w:trHeight w:val="268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Мифы Древней Греции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3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Геродот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26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30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Сервантес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A9A" w:rsidRPr="00365D9A">
        <w:trPr>
          <w:trHeight w:val="228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Шиллер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9A" w:rsidRPr="00365D9A">
        <w:trPr>
          <w:trHeight w:val="22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Мериме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9A" w:rsidRPr="00365D9A">
        <w:trPr>
          <w:trHeight w:val="26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де Сент-Экзюпери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A" w:rsidRPr="00365D9A">
        <w:trPr>
          <w:trHeight w:val="26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9.Итоговые уроки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A9A" w:rsidRPr="00365D9A">
        <w:trPr>
          <w:trHeight w:val="269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3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7E6" w:rsidRDefault="00A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A9A" w:rsidRPr="00365D9A" w:rsidRDefault="00D6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25"/>
        <w:gridCol w:w="1792"/>
        <w:gridCol w:w="2568"/>
      </w:tblGrid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810A9A" w:rsidRPr="00365D9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Раздел: Название (часы)</w:t>
            </w: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произведение, автор, герои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(урок внеклассного чтения 1)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Урок-посиделки «Русский фольклор» (урок развития речи 1)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диагностика. Русская летопись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басни. И.И. Дмитриев «Муха»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«Осел и соловей». Аллегория и мораль в басне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"Осёл и Соловей". И.А. Крылов «Листы и корни»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«Ларчик». Осуждение человеческих пороков в басне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басни (урок развития речи 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«И.И. Пущину». Чувства добрые в стихотворении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"И.И. Пущину". А.С. Пушкин «Узник»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"Узник". А.С. Пушкин «Зимнее утро»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«Зимняя дорога» и другие стихотворения. Тема дороги в лирике Пушкина (урок внеклассного чтения 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Двусложные размеры стиха (урок развития речи 3)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«Дубровский»: Дубровский-старший и Троекуров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«Дубровский»: бунт крестьян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«Дубровский»: история любви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«Дубровский»: протест Владимира Дубровского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«Дубровский»: композиция романа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«Дубровский»: мое понимание романа Пушкина (урок контроля)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«Дубровский»: письменный ответ на один из проблемных вопросов (урок контроля)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«Повести Белкина». «Барышня-крестьянка»: сюжет и герои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«Барышня-крестьянка»: особенности композиции повести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Белкина»: проблемы и герои (урок внеклассного чтения 3)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«Тучи»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«Тучи».</w:t>
            </w:r>
          </w:p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«Три пальмы»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«Листок»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«Утес», «На севере диком стоит одиноко…»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Лирика (урок развития речи 5)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анализу одного стихотворения М.Ю. Лермонтова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«Бежин луг»: образы автора и рассказчика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«Бежин луг»: образы крестьянских детей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«Бежин луг»: картины природы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«Хорь и Калиныч» и другие рассказы из «Записок охотника» (урок внеклассного чтения 4)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 «Неохотно и несмело…»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 «С поляны коршун поднялся…»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 «Листья»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"Листья". А.А. Фет. «Ель рукавом мне тропинку завесила…»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Фет. «Еще майская ночь»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"Ещё майская ночь". А.А. Фет. «Учись у них – у дуба, у березы…»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 А.А. Фет. Лирика (урок развития речи 5)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«Железная дорога»: автор и народ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«Железная дорога»: своеобразие композиции стихотворения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творчеству И.С.Тургенева, </w:t>
            </w:r>
          </w:p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Тютчева, А.А. Фета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отрывка из "Железной дороги". Н.С. Лесков. «Левша»: народ и власть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«Левша»: язык сказа. Понятие об иронии.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«Левша» (урок развития речи 6). Подготовка к письменному ответу на проблемный вопрос.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«Человек на часах» (урок внеклассного чтения 5)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диагностика. А.П. Чехов «Толстый и тонкий»: герои рассказа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 «Толстый и тонкий»: источники комического в рассказе.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Рассказы (урок внеклассного </w:t>
            </w: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 6)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14.01-18.01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русских поэтов ХIХ века (Я.П. Полонский)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русских поэтов ХIХ века (Е.А. Баратынский, А.К. Толстой)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Романсы на стихи русских поэтов (Пушкин, Лермонтов, Тютчев)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«Чудесный доктор»: герой и прототип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доктор» как рождественский рассказ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Грин «Алые паруса»: мечта и действительность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«Алые паруса»: Ассоль и Грей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04.02-08.12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«Неизвестный цветок»: образы-символы в сказке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04.02-08.12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Рассказы «Цветок на земле», «Корова» и др. (урок внеклассного чтения 7)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04.02-08.12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К.М. Симонов «Ты помнишь, Алеша, дороги Смоленщины…»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"Ты помнишь, Алёша". Д.С. Самойлов «Сороковые»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«Конь с розовой гривой»: сюжет и герои.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«Конь с розовой гривой»: проблематика рассказа, речь героев.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«Конь с розовой гривой»: (урок развития речи 8). Подготовка к домашнему письменному ответу на проблемный вопрос.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В.Г. Распутин «Уроки французского»: трудности послевоенного времени.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французского»: стойкость главного героя.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В.Г. Распутин «Уроки французского»: учительница Лидия Михайловна.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В.М. Шукшин. «Критики»: образ странного героя.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В.М. Шукшин. «Чудик», «Срезал» (урок внеклассного чтения 8)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Ф.И. Искандер «Тринадцатый подвиг Геракла»: школа, учитель, ученики.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«Тринадцатый подвиг Геракла»: юмор в рассказе.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произведениям Распутина, Астафьева, Искандера (по выбору)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сочинений. Родная природа в </w:t>
            </w: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русской поэзии ХХ века. А.А. Блок «Летний вечер», «О, как безумно за окном…»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«Мелколесье. Степь и дали…», «Пороша»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Ахматова. «Перед весной бывают дни такие…»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Рубцов. «Звезда полей»: Родина, страна, Вселенная.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Рубцов. «Листья осенние», «В горнице»: человек и природа (урок внеклассного чтения 9)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Урок-праздник (урок развития речи 9). Родная природа в лирике русских поэтов ХIХ и ХХ веков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произведениям русских поэтов ХIХ и ХХ веков о Родине и родной природе (урок развития речи 10).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Тукая «Родная деревня», «Книга».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 «Когда на меня навалилась беда…», «Каким бы ни был малым мой народ…»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народов мира. Мифы Древней Греции.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Геракла: воля богов – ум и отвага героя.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Древнегреческие мифы (урок внеклассного чтения 10)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Геродот «Легенда об Арионе»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«Илиада» как героическая эпическая поэма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«Одиссея» как героическая эпическая поэма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«Одиссея» (урок внеклассного чтения 11)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М. Сервантес Сааведра «Дон Кихот»: жизнь героя в воображаемом мире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Кихот»: пародия на рыцарские романы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Кихот»: нравственный смысл романа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Кихот»: «вечные образы» в искусстве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Ф.Шиллер. «Перчатка»: проблемы благородства, доблести и чести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«Маттео Фальконе»: природа и цивилизация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«Маттео Фальконе»: отец и сын Фальконе, проблемы чести и предательства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принц»: дети и взрослые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принц» как философская сказка-притча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принц»: вечные истины в сказке (урок внеклассного чтения 12)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A9A" w:rsidRPr="00365D9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D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 Выявление уровня литературного развития учащихся. Письменный ответ на проблемный вопрос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A9A" w:rsidRPr="00365D9A" w:rsidRDefault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9A" w:rsidRPr="00365D9A" w:rsidRDefault="00810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4418"/>
      </w:tblGrid>
      <w:tr w:rsidR="00807977" w:rsidRPr="00365D9A" w:rsidTr="00A437E6">
        <w:trPr>
          <w:trHeight w:val="1125"/>
        </w:trPr>
        <w:tc>
          <w:tcPr>
            <w:tcW w:w="5345" w:type="dxa"/>
          </w:tcPr>
          <w:p w:rsidR="00807977" w:rsidRPr="00365D9A" w:rsidRDefault="00807977" w:rsidP="00A437E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5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07977" w:rsidRPr="00365D9A" w:rsidRDefault="00807977" w:rsidP="00A437E6">
            <w:pPr>
              <w:tabs>
                <w:tab w:val="left" w:pos="1560"/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заседания</w:t>
            </w:r>
          </w:p>
          <w:p w:rsidR="00807977" w:rsidRPr="00365D9A" w:rsidRDefault="00807977" w:rsidP="00A437E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гуманитарного цикла</w:t>
            </w:r>
          </w:p>
          <w:p w:rsidR="00807977" w:rsidRPr="00365D9A" w:rsidRDefault="00807977" w:rsidP="00A437E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29.08.2018 №1</w:t>
            </w:r>
          </w:p>
        </w:tc>
        <w:tc>
          <w:tcPr>
            <w:tcW w:w="4418" w:type="dxa"/>
          </w:tcPr>
          <w:p w:rsidR="00807977" w:rsidRPr="00365D9A" w:rsidRDefault="00807977" w:rsidP="00A437E6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07977" w:rsidRPr="00365D9A" w:rsidRDefault="00807977" w:rsidP="00A437E6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07977" w:rsidRPr="00365D9A" w:rsidRDefault="00807977" w:rsidP="00A437E6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Л.Г. Кемайкина</w:t>
            </w:r>
          </w:p>
          <w:p w:rsidR="00807977" w:rsidRPr="00365D9A" w:rsidRDefault="00807977" w:rsidP="00A437E6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</w:tbl>
    <w:p w:rsidR="00807977" w:rsidRPr="00365D9A" w:rsidRDefault="00807977" w:rsidP="00807977">
      <w:pPr>
        <w:rPr>
          <w:rFonts w:ascii="Times New Roman" w:hAnsi="Times New Roman" w:cs="Times New Roman"/>
          <w:sz w:val="24"/>
          <w:szCs w:val="24"/>
        </w:rPr>
      </w:pP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A9A" w:rsidRPr="00365D9A" w:rsidRDefault="0081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0A9A" w:rsidRPr="00365D9A" w:rsidSect="00A437E6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E6" w:rsidRDefault="00A437E6" w:rsidP="00A437E6">
      <w:pPr>
        <w:spacing w:after="0" w:line="240" w:lineRule="auto"/>
      </w:pPr>
      <w:r>
        <w:separator/>
      </w:r>
    </w:p>
  </w:endnote>
  <w:end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E6" w:rsidRDefault="00A437E6" w:rsidP="00A437E6">
      <w:pPr>
        <w:spacing w:after="0" w:line="240" w:lineRule="auto"/>
      </w:pPr>
      <w:r>
        <w:separator/>
      </w:r>
    </w:p>
  </w:footnote>
  <w:foot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966539"/>
      <w:docPartObj>
        <w:docPartGallery w:val="Page Numbers (Top of Page)"/>
        <w:docPartUnique/>
      </w:docPartObj>
    </w:sdtPr>
    <w:sdtContent>
      <w:p w:rsidR="00A437E6" w:rsidRDefault="00A43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437E6" w:rsidRDefault="00A437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A9A"/>
    <w:rsid w:val="000A6DB0"/>
    <w:rsid w:val="00365D9A"/>
    <w:rsid w:val="00807977"/>
    <w:rsid w:val="00810A9A"/>
    <w:rsid w:val="00A437E6"/>
    <w:rsid w:val="00D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0E41-ED6F-4AFB-95DE-C9AA95D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7E6"/>
  </w:style>
  <w:style w:type="paragraph" w:styleId="a6">
    <w:name w:val="footer"/>
    <w:basedOn w:val="a"/>
    <w:link w:val="a7"/>
    <w:uiPriority w:val="99"/>
    <w:unhideWhenUsed/>
    <w:rsid w:val="00A4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2018-09-07T11:47:00Z</dcterms:created>
  <dcterms:modified xsi:type="dcterms:W3CDTF">2018-09-14T13:00:00Z</dcterms:modified>
</cp:coreProperties>
</file>