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54" w:rsidRPr="000273E1" w:rsidRDefault="00B330A3" w:rsidP="00EA5C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3E1">
        <w:rPr>
          <w:rFonts w:ascii="Times New Roman" w:hAnsi="Times New Roman" w:cs="Times New Roman"/>
          <w:b/>
          <w:sz w:val="24"/>
          <w:szCs w:val="24"/>
          <w:u w:val="single"/>
        </w:rPr>
        <w:t>Промежуточный контроль 8 класс.</w:t>
      </w:r>
    </w:p>
    <w:p w:rsidR="00B330A3" w:rsidRPr="000273E1" w:rsidRDefault="00B330A3">
      <w:p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результата работы: </w:t>
      </w:r>
      <w:r w:rsidR="00EA5C8A" w:rsidRPr="000273E1">
        <w:rPr>
          <w:rFonts w:ascii="Times New Roman" w:hAnsi="Times New Roman" w:cs="Times New Roman"/>
          <w:sz w:val="24"/>
          <w:szCs w:val="24"/>
        </w:rPr>
        <w:t>1-4 задание</w:t>
      </w:r>
      <w:r w:rsidR="00EA5C8A" w:rsidRPr="000273E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C4BF3" w:rsidRPr="000273E1">
        <w:rPr>
          <w:rFonts w:ascii="Times New Roman" w:hAnsi="Times New Roman" w:cs="Times New Roman"/>
          <w:sz w:val="24"/>
          <w:szCs w:val="24"/>
        </w:rPr>
        <w:t>каждый правильный ответ – 1 балл, 5 и 6 задание</w:t>
      </w:r>
      <w:r w:rsidR="00EA5C8A" w:rsidRPr="000273E1">
        <w:rPr>
          <w:rFonts w:ascii="Times New Roman" w:hAnsi="Times New Roman" w:cs="Times New Roman"/>
          <w:sz w:val="24"/>
          <w:szCs w:val="24"/>
        </w:rPr>
        <w:t xml:space="preserve"> практическое</w:t>
      </w:r>
      <w:r w:rsidR="00F37934" w:rsidRPr="000273E1">
        <w:rPr>
          <w:rFonts w:ascii="Times New Roman" w:hAnsi="Times New Roman" w:cs="Times New Roman"/>
          <w:sz w:val="24"/>
          <w:szCs w:val="24"/>
        </w:rPr>
        <w:t xml:space="preserve"> – 2-4 балла, в зависимости от качества исполнения; максимально -12 баллов.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1276"/>
      </w:tblGrid>
      <w:tr w:rsidR="00F37934" w:rsidRPr="000273E1" w:rsidTr="00EA5C8A">
        <w:tc>
          <w:tcPr>
            <w:tcW w:w="3539" w:type="dxa"/>
          </w:tcPr>
          <w:p w:rsidR="00F37934" w:rsidRPr="000273E1" w:rsidRDefault="00F3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</w:tcPr>
          <w:p w:rsidR="00F37934" w:rsidRPr="000273E1" w:rsidRDefault="00F3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F37934" w:rsidRPr="000273E1" w:rsidTr="00EA5C8A">
        <w:tc>
          <w:tcPr>
            <w:tcW w:w="3539" w:type="dxa"/>
          </w:tcPr>
          <w:p w:rsidR="00F37934" w:rsidRPr="000273E1" w:rsidRDefault="00F3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1276" w:type="dxa"/>
          </w:tcPr>
          <w:p w:rsidR="00F37934" w:rsidRPr="000273E1" w:rsidRDefault="00E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934" w:rsidRPr="000273E1" w:rsidTr="00EA5C8A">
        <w:tc>
          <w:tcPr>
            <w:tcW w:w="3539" w:type="dxa"/>
          </w:tcPr>
          <w:p w:rsidR="00F37934" w:rsidRPr="000273E1" w:rsidRDefault="00F3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9-7</w:t>
            </w:r>
          </w:p>
        </w:tc>
        <w:tc>
          <w:tcPr>
            <w:tcW w:w="1276" w:type="dxa"/>
          </w:tcPr>
          <w:p w:rsidR="00F37934" w:rsidRPr="000273E1" w:rsidRDefault="00E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7934" w:rsidRPr="000273E1" w:rsidTr="00EA5C8A">
        <w:tc>
          <w:tcPr>
            <w:tcW w:w="3539" w:type="dxa"/>
          </w:tcPr>
          <w:p w:rsidR="00F37934" w:rsidRPr="000273E1" w:rsidRDefault="00E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6-4</w:t>
            </w:r>
          </w:p>
        </w:tc>
        <w:tc>
          <w:tcPr>
            <w:tcW w:w="1276" w:type="dxa"/>
          </w:tcPr>
          <w:p w:rsidR="00F37934" w:rsidRPr="000273E1" w:rsidRDefault="00E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934" w:rsidRPr="000273E1" w:rsidTr="00EA5C8A">
        <w:tc>
          <w:tcPr>
            <w:tcW w:w="3539" w:type="dxa"/>
          </w:tcPr>
          <w:p w:rsidR="00F37934" w:rsidRPr="000273E1" w:rsidRDefault="00E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1276" w:type="dxa"/>
          </w:tcPr>
          <w:p w:rsidR="00F37934" w:rsidRPr="000273E1" w:rsidRDefault="00EA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7934" w:rsidRPr="000273E1" w:rsidRDefault="00F37934">
      <w:pPr>
        <w:rPr>
          <w:rFonts w:ascii="Times New Roman" w:hAnsi="Times New Roman" w:cs="Times New Roman"/>
          <w:sz w:val="24"/>
          <w:szCs w:val="24"/>
        </w:rPr>
      </w:pPr>
    </w:p>
    <w:p w:rsidR="007423E3" w:rsidRPr="000273E1" w:rsidRDefault="007423E3">
      <w:pPr>
        <w:rPr>
          <w:rFonts w:ascii="Times New Roman" w:hAnsi="Times New Roman" w:cs="Times New Roman"/>
          <w:sz w:val="24"/>
          <w:szCs w:val="24"/>
        </w:rPr>
      </w:pPr>
    </w:p>
    <w:p w:rsidR="007423E3" w:rsidRPr="000273E1" w:rsidRDefault="007423E3" w:rsidP="007423E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 xml:space="preserve">Начало христианскому пению положено: </w:t>
      </w:r>
    </w:p>
    <w:p w:rsidR="007423E3" w:rsidRPr="000273E1" w:rsidRDefault="007423E3" w:rsidP="007423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Апостолами</w:t>
      </w:r>
    </w:p>
    <w:p w:rsidR="007423E3" w:rsidRPr="000273E1" w:rsidRDefault="007423E3" w:rsidP="007423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Иисусом Христом</w:t>
      </w:r>
    </w:p>
    <w:p w:rsidR="007423E3" w:rsidRPr="000273E1" w:rsidRDefault="007423E3" w:rsidP="007423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Греками</w:t>
      </w:r>
    </w:p>
    <w:p w:rsidR="003C4BF3" w:rsidRPr="000273E1" w:rsidRDefault="003C4BF3" w:rsidP="003C4BF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423E3" w:rsidRPr="000273E1" w:rsidRDefault="007423E3" w:rsidP="007423E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>Какие требования предъявлялись Церковью к характеру пения?</w:t>
      </w:r>
    </w:p>
    <w:p w:rsidR="007423E3" w:rsidRPr="000273E1" w:rsidRDefault="007423E3" w:rsidP="007423E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Петь чисто и красиво</w:t>
      </w:r>
    </w:p>
    <w:p w:rsidR="007423E3" w:rsidRPr="000273E1" w:rsidRDefault="007423E3" w:rsidP="007423E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Громко и торжественно</w:t>
      </w:r>
    </w:p>
    <w:p w:rsidR="007423E3" w:rsidRPr="000273E1" w:rsidRDefault="007423E3" w:rsidP="007423E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С искренним сердцем и жаром верующей души</w:t>
      </w:r>
    </w:p>
    <w:p w:rsidR="007423E3" w:rsidRPr="000273E1" w:rsidRDefault="007423E3" w:rsidP="007423E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423E3" w:rsidRPr="000273E1" w:rsidRDefault="007423E3" w:rsidP="007423E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>Для организации христианских общин пение было важным подспорьем, поэтому пение должно было быть:</w:t>
      </w:r>
    </w:p>
    <w:p w:rsidR="007423E3" w:rsidRPr="000273E1" w:rsidRDefault="007423E3" w:rsidP="007423E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Общедоступным</w:t>
      </w:r>
    </w:p>
    <w:p w:rsidR="007423E3" w:rsidRPr="000273E1" w:rsidRDefault="007423E3" w:rsidP="007423E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Интересным</w:t>
      </w:r>
    </w:p>
    <w:p w:rsidR="007423E3" w:rsidRPr="000273E1" w:rsidRDefault="007423E3" w:rsidP="007423E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Примитивным</w:t>
      </w:r>
    </w:p>
    <w:p w:rsidR="007423E3" w:rsidRPr="000273E1" w:rsidRDefault="007423E3" w:rsidP="007423E3">
      <w:pPr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</w:p>
    <w:p w:rsidR="007423E3" w:rsidRPr="000273E1" w:rsidRDefault="007423E3" w:rsidP="007423E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>Пение первых христиан опиралось на музыкальные традиции</w:t>
      </w:r>
    </w:p>
    <w:p w:rsidR="007423E3" w:rsidRPr="000273E1" w:rsidRDefault="007423E3" w:rsidP="007423E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египтян</w:t>
      </w:r>
    </w:p>
    <w:p w:rsidR="007423E3" w:rsidRPr="000273E1" w:rsidRDefault="007423E3" w:rsidP="007423E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греков</w:t>
      </w:r>
    </w:p>
    <w:p w:rsidR="007423E3" w:rsidRPr="000273E1" w:rsidRDefault="007423E3" w:rsidP="007423E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арабов</w:t>
      </w:r>
    </w:p>
    <w:p w:rsidR="007423E3" w:rsidRPr="000273E1" w:rsidRDefault="007423E3" w:rsidP="007423E3">
      <w:pPr>
        <w:rPr>
          <w:rFonts w:ascii="Times New Roman" w:hAnsi="Times New Roman" w:cs="Times New Roman"/>
          <w:sz w:val="24"/>
          <w:szCs w:val="24"/>
        </w:rPr>
      </w:pPr>
    </w:p>
    <w:p w:rsidR="007423E3" w:rsidRPr="000273E1" w:rsidRDefault="00ED4330" w:rsidP="00620B1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>Приведите пример современного всенародного пеня в храме:</w:t>
      </w:r>
    </w:p>
    <w:p w:rsidR="003C4BF3" w:rsidRPr="000273E1" w:rsidRDefault="003C4BF3" w:rsidP="003C4BF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330" w:rsidRPr="000273E1" w:rsidRDefault="00ED4330" w:rsidP="00620B1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>Исполните любой из напевов сугубой ектении</w:t>
      </w:r>
      <w:r w:rsidR="003C4BF3" w:rsidRPr="000273E1">
        <w:rPr>
          <w:rFonts w:ascii="Times New Roman" w:hAnsi="Times New Roman" w:cs="Times New Roman"/>
          <w:b/>
          <w:sz w:val="24"/>
          <w:szCs w:val="24"/>
        </w:rPr>
        <w:t>.</w:t>
      </w:r>
    </w:p>
    <w:p w:rsidR="000273E1" w:rsidRPr="000273E1" w:rsidRDefault="000273E1" w:rsidP="000273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73E1" w:rsidRPr="000273E1" w:rsidRDefault="000273E1" w:rsidP="000273E1">
      <w:pPr>
        <w:rPr>
          <w:rFonts w:ascii="Times New Roman" w:hAnsi="Times New Roman" w:cs="Times New Roman"/>
          <w:b/>
          <w:sz w:val="24"/>
          <w:szCs w:val="24"/>
        </w:rPr>
      </w:pPr>
    </w:p>
    <w:p w:rsidR="000273E1" w:rsidRPr="000273E1" w:rsidRDefault="000273E1" w:rsidP="000273E1">
      <w:pPr>
        <w:rPr>
          <w:rFonts w:ascii="Times New Roman" w:hAnsi="Times New Roman" w:cs="Times New Roman"/>
          <w:b/>
          <w:sz w:val="24"/>
          <w:szCs w:val="24"/>
        </w:rPr>
      </w:pPr>
    </w:p>
    <w:p w:rsidR="000273E1" w:rsidRPr="000273E1" w:rsidRDefault="000273E1" w:rsidP="000273E1">
      <w:pPr>
        <w:rPr>
          <w:rFonts w:ascii="Times New Roman" w:hAnsi="Times New Roman" w:cs="Times New Roman"/>
          <w:b/>
          <w:sz w:val="24"/>
          <w:szCs w:val="24"/>
        </w:rPr>
      </w:pPr>
    </w:p>
    <w:p w:rsidR="000273E1" w:rsidRPr="000273E1" w:rsidRDefault="000273E1" w:rsidP="000273E1">
      <w:pPr>
        <w:rPr>
          <w:rFonts w:ascii="Times New Roman" w:hAnsi="Times New Roman" w:cs="Times New Roman"/>
          <w:b/>
          <w:sz w:val="24"/>
          <w:szCs w:val="24"/>
        </w:rPr>
      </w:pPr>
    </w:p>
    <w:p w:rsidR="000273E1" w:rsidRDefault="000273E1" w:rsidP="000273E1">
      <w:pPr>
        <w:rPr>
          <w:rFonts w:ascii="Times New Roman" w:hAnsi="Times New Roman" w:cs="Times New Roman"/>
          <w:b/>
          <w:sz w:val="24"/>
          <w:szCs w:val="24"/>
        </w:rPr>
      </w:pPr>
    </w:p>
    <w:p w:rsidR="000273E1" w:rsidRPr="000273E1" w:rsidRDefault="000273E1" w:rsidP="000273E1">
      <w:pPr>
        <w:rPr>
          <w:rFonts w:ascii="Times New Roman" w:hAnsi="Times New Roman" w:cs="Times New Roman"/>
          <w:b/>
          <w:sz w:val="24"/>
          <w:szCs w:val="24"/>
        </w:rPr>
      </w:pPr>
    </w:p>
    <w:p w:rsidR="000273E1" w:rsidRPr="000273E1" w:rsidRDefault="000273E1" w:rsidP="000273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3E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Итоговый контроль 8 класс.</w:t>
      </w:r>
    </w:p>
    <w:p w:rsidR="000273E1" w:rsidRP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результатов работы: </w:t>
      </w:r>
    </w:p>
    <w:p w:rsidR="000273E1" w:rsidRP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1 задание: 1-6 баллов</w:t>
      </w:r>
    </w:p>
    <w:p w:rsidR="000273E1" w:rsidRP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2 задание: 1-3 балла</w:t>
      </w:r>
    </w:p>
    <w:p w:rsidR="000273E1" w:rsidRP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3 задание: 1-2 ба</w:t>
      </w:r>
      <w:bookmarkStart w:id="0" w:name="_GoBack"/>
      <w:bookmarkEnd w:id="0"/>
      <w:r w:rsidRPr="000273E1">
        <w:rPr>
          <w:rFonts w:ascii="Times New Roman" w:hAnsi="Times New Roman" w:cs="Times New Roman"/>
          <w:sz w:val="24"/>
          <w:szCs w:val="24"/>
        </w:rPr>
        <w:t>лла (зависит от полноты ответа)</w:t>
      </w:r>
    </w:p>
    <w:p w:rsidR="000273E1" w:rsidRP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4 задание: 1 балл</w:t>
      </w:r>
    </w:p>
    <w:p w:rsidR="000273E1" w:rsidRP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5 задание:1-2 балла</w:t>
      </w:r>
    </w:p>
    <w:p w:rsidR="000273E1" w:rsidRP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6 задание: 1-5 баллов</w:t>
      </w:r>
    </w:p>
    <w:p w:rsidR="000273E1" w:rsidRP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7 задание: 1-2 балла</w:t>
      </w:r>
    </w:p>
    <w:p w:rsidR="000273E1" w:rsidRP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8 задание: 1-3 балла</w:t>
      </w:r>
    </w:p>
    <w:p w:rsidR="000273E1" w:rsidRP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Общее максимальное количество баллов: 24.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273E1" w:rsidRPr="000273E1" w:rsidTr="00AA00B2">
        <w:tc>
          <w:tcPr>
            <w:tcW w:w="4672" w:type="dxa"/>
          </w:tcPr>
          <w:p w:rsidR="000273E1" w:rsidRPr="000273E1" w:rsidRDefault="000273E1" w:rsidP="00AA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Количество балов</w:t>
            </w:r>
          </w:p>
        </w:tc>
        <w:tc>
          <w:tcPr>
            <w:tcW w:w="4673" w:type="dxa"/>
          </w:tcPr>
          <w:p w:rsidR="000273E1" w:rsidRPr="000273E1" w:rsidRDefault="000273E1" w:rsidP="00AA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273E1" w:rsidRPr="000273E1" w:rsidTr="00AA00B2">
        <w:tc>
          <w:tcPr>
            <w:tcW w:w="4672" w:type="dxa"/>
          </w:tcPr>
          <w:p w:rsidR="000273E1" w:rsidRPr="000273E1" w:rsidRDefault="000273E1" w:rsidP="00AA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24-19</w:t>
            </w:r>
          </w:p>
        </w:tc>
        <w:tc>
          <w:tcPr>
            <w:tcW w:w="4673" w:type="dxa"/>
          </w:tcPr>
          <w:p w:rsidR="000273E1" w:rsidRPr="000273E1" w:rsidRDefault="000273E1" w:rsidP="00AA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3E1" w:rsidRPr="000273E1" w:rsidTr="00AA00B2">
        <w:tc>
          <w:tcPr>
            <w:tcW w:w="4672" w:type="dxa"/>
          </w:tcPr>
          <w:p w:rsidR="000273E1" w:rsidRPr="000273E1" w:rsidRDefault="000273E1" w:rsidP="00AA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18-13</w:t>
            </w:r>
          </w:p>
        </w:tc>
        <w:tc>
          <w:tcPr>
            <w:tcW w:w="4673" w:type="dxa"/>
          </w:tcPr>
          <w:p w:rsidR="000273E1" w:rsidRPr="000273E1" w:rsidRDefault="000273E1" w:rsidP="00AA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73E1" w:rsidRPr="000273E1" w:rsidTr="00AA00B2">
        <w:tc>
          <w:tcPr>
            <w:tcW w:w="4672" w:type="dxa"/>
          </w:tcPr>
          <w:p w:rsidR="000273E1" w:rsidRPr="000273E1" w:rsidRDefault="000273E1" w:rsidP="00AA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12-7</w:t>
            </w:r>
          </w:p>
        </w:tc>
        <w:tc>
          <w:tcPr>
            <w:tcW w:w="4673" w:type="dxa"/>
          </w:tcPr>
          <w:p w:rsidR="000273E1" w:rsidRPr="000273E1" w:rsidRDefault="000273E1" w:rsidP="00AA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73E1" w:rsidRPr="000273E1" w:rsidTr="00AA00B2">
        <w:tc>
          <w:tcPr>
            <w:tcW w:w="4672" w:type="dxa"/>
          </w:tcPr>
          <w:p w:rsidR="000273E1" w:rsidRPr="000273E1" w:rsidRDefault="000273E1" w:rsidP="00AA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</w:p>
        </w:tc>
        <w:tc>
          <w:tcPr>
            <w:tcW w:w="4673" w:type="dxa"/>
          </w:tcPr>
          <w:p w:rsidR="000273E1" w:rsidRPr="000273E1" w:rsidRDefault="000273E1" w:rsidP="00AA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273E1" w:rsidRP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</w:p>
    <w:p w:rsidR="000273E1" w:rsidRPr="000273E1" w:rsidRDefault="000273E1" w:rsidP="000273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 xml:space="preserve">Назовите виды общенародного пения, к каждому приведите один пример из современной традиции богослужебного пения. </w:t>
      </w:r>
    </w:p>
    <w:p w:rsidR="000273E1" w:rsidRPr="000273E1" w:rsidRDefault="000273E1" w:rsidP="000273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Назовите имена святых отцов, создававших чинопоследование богослужений, радевших о правильном понимании церковного пения.</w:t>
      </w:r>
    </w:p>
    <w:p w:rsidR="000273E1" w:rsidRPr="000273E1" w:rsidRDefault="000273E1" w:rsidP="000273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Зачем (почему) люди поют на богослужении?</w:t>
      </w:r>
    </w:p>
    <w:p w:rsidR="000273E1" w:rsidRPr="000273E1" w:rsidRDefault="000273E1" w:rsidP="000273E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Дайте определение:</w:t>
      </w:r>
    </w:p>
    <w:p w:rsidR="000273E1" w:rsidRPr="000273E1" w:rsidRDefault="000273E1" w:rsidP="000273E1">
      <w:pPr>
        <w:ind w:left="360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 xml:space="preserve"> ТРОПАРЬ – это</w:t>
      </w:r>
      <w:r w:rsidR="00F87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3E1" w:rsidRPr="000273E1" w:rsidRDefault="000273E1" w:rsidP="000273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После каких песнопений на Литургии следуют просительные ектении?</w:t>
      </w:r>
    </w:p>
    <w:p w:rsidR="000273E1" w:rsidRPr="000273E1" w:rsidRDefault="000273E1" w:rsidP="000273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Назовите изменяемые части Литургии</w:t>
      </w:r>
      <w:r w:rsidR="00F87D90">
        <w:rPr>
          <w:rFonts w:ascii="Times New Roman" w:hAnsi="Times New Roman" w:cs="Times New Roman"/>
          <w:sz w:val="24"/>
          <w:szCs w:val="24"/>
        </w:rPr>
        <w:t xml:space="preserve"> </w:t>
      </w:r>
      <w:r w:rsidRPr="000273E1">
        <w:rPr>
          <w:rFonts w:ascii="Times New Roman" w:hAnsi="Times New Roman" w:cs="Times New Roman"/>
          <w:sz w:val="24"/>
          <w:szCs w:val="24"/>
        </w:rPr>
        <w:t>Иоанна Златоуста.</w:t>
      </w:r>
    </w:p>
    <w:p w:rsidR="000273E1" w:rsidRPr="000273E1" w:rsidRDefault="000273E1" w:rsidP="000273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Что такое «Задостойник»,</w:t>
      </w:r>
      <w:r w:rsidR="00F87D90">
        <w:rPr>
          <w:rFonts w:ascii="Times New Roman" w:hAnsi="Times New Roman" w:cs="Times New Roman"/>
          <w:sz w:val="24"/>
          <w:szCs w:val="24"/>
        </w:rPr>
        <w:t xml:space="preserve"> </w:t>
      </w:r>
      <w:r w:rsidRPr="000273E1">
        <w:rPr>
          <w:rFonts w:ascii="Times New Roman" w:hAnsi="Times New Roman" w:cs="Times New Roman"/>
          <w:sz w:val="24"/>
          <w:szCs w:val="24"/>
        </w:rPr>
        <w:t>и где его найти?</w:t>
      </w:r>
    </w:p>
    <w:p w:rsidR="000273E1" w:rsidRPr="000273E1" w:rsidRDefault="000273E1" w:rsidP="000273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Исполните образец одного из 8 тропарных гласов (по заданию учителя).</w:t>
      </w:r>
    </w:p>
    <w:p w:rsidR="000273E1" w:rsidRPr="000273E1" w:rsidRDefault="000273E1" w:rsidP="000273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3E1" w:rsidRPr="000273E1" w:rsidRDefault="000273E1" w:rsidP="000273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3E1" w:rsidRP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</w:p>
    <w:p w:rsidR="000273E1" w:rsidRPr="000273E1" w:rsidRDefault="000273E1" w:rsidP="000273E1">
      <w:pPr>
        <w:rPr>
          <w:rFonts w:ascii="Times New Roman" w:hAnsi="Times New Roman" w:cs="Times New Roman"/>
          <w:b/>
          <w:sz w:val="24"/>
          <w:szCs w:val="24"/>
        </w:rPr>
      </w:pPr>
    </w:p>
    <w:p w:rsidR="000273E1" w:rsidRPr="000273E1" w:rsidRDefault="000273E1" w:rsidP="000273E1">
      <w:pPr>
        <w:rPr>
          <w:rFonts w:ascii="Times New Roman" w:hAnsi="Times New Roman" w:cs="Times New Roman"/>
          <w:b/>
          <w:sz w:val="24"/>
          <w:szCs w:val="24"/>
        </w:rPr>
      </w:pPr>
    </w:p>
    <w:p w:rsidR="000273E1" w:rsidRDefault="000273E1" w:rsidP="000273E1">
      <w:pPr>
        <w:rPr>
          <w:rFonts w:ascii="Times New Roman" w:hAnsi="Times New Roman" w:cs="Times New Roman"/>
          <w:b/>
          <w:sz w:val="24"/>
          <w:szCs w:val="24"/>
        </w:rPr>
      </w:pPr>
    </w:p>
    <w:p w:rsidR="000273E1" w:rsidRDefault="000273E1" w:rsidP="000273E1">
      <w:pPr>
        <w:rPr>
          <w:rFonts w:ascii="Times New Roman" w:hAnsi="Times New Roman" w:cs="Times New Roman"/>
          <w:b/>
          <w:sz w:val="24"/>
          <w:szCs w:val="24"/>
        </w:rPr>
      </w:pPr>
    </w:p>
    <w:p w:rsidR="000273E1" w:rsidRDefault="000273E1" w:rsidP="000273E1">
      <w:pPr>
        <w:rPr>
          <w:rFonts w:ascii="Times New Roman" w:hAnsi="Times New Roman" w:cs="Times New Roman"/>
          <w:b/>
          <w:sz w:val="24"/>
          <w:szCs w:val="24"/>
        </w:rPr>
      </w:pPr>
    </w:p>
    <w:p w:rsidR="000273E1" w:rsidRPr="000273E1" w:rsidRDefault="000273E1" w:rsidP="000273E1">
      <w:pPr>
        <w:rPr>
          <w:rFonts w:ascii="Times New Roman" w:hAnsi="Times New Roman" w:cs="Times New Roman"/>
          <w:b/>
          <w:sz w:val="24"/>
          <w:szCs w:val="24"/>
        </w:rPr>
      </w:pPr>
    </w:p>
    <w:p w:rsidR="000273E1" w:rsidRPr="000273E1" w:rsidRDefault="000273E1" w:rsidP="000273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3E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Стартовый контроль 9 класс.</w:t>
      </w:r>
    </w:p>
    <w:p w:rsidR="000273E1" w:rsidRPr="000273E1" w:rsidRDefault="000273E1" w:rsidP="000273E1">
      <w:pPr>
        <w:rPr>
          <w:rFonts w:ascii="Times New Roman" w:hAnsi="Times New Roman" w:cs="Times New Roman"/>
          <w:b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>Критерии оценивания результата работы: максимальное количество баллов: 20.</w:t>
      </w:r>
    </w:p>
    <w:p w:rsidR="000273E1" w:rsidRP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1 задание: 1-3 балла</w:t>
      </w:r>
    </w:p>
    <w:p w:rsidR="000273E1" w:rsidRP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2 задание: 1-4 баллов</w:t>
      </w:r>
    </w:p>
    <w:p w:rsidR="000273E1" w:rsidRP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3 задание: 1 балл</w:t>
      </w:r>
    </w:p>
    <w:p w:rsidR="000273E1" w:rsidRP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4 задание: 1-4 балла</w:t>
      </w:r>
    </w:p>
    <w:p w:rsidR="000273E1" w:rsidRP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5 задание: 1-3 балла</w:t>
      </w:r>
    </w:p>
    <w:p w:rsidR="000273E1" w:rsidRP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6 задание: 1 балл</w:t>
      </w:r>
    </w:p>
    <w:p w:rsidR="000273E1" w:rsidRP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7 задание: 1-4 балла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1417"/>
      </w:tblGrid>
      <w:tr w:rsidR="000273E1" w:rsidRPr="000273E1" w:rsidTr="00AA00B2">
        <w:tc>
          <w:tcPr>
            <w:tcW w:w="2547" w:type="dxa"/>
          </w:tcPr>
          <w:p w:rsidR="000273E1" w:rsidRPr="000273E1" w:rsidRDefault="000273E1" w:rsidP="00AA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0273E1" w:rsidRPr="000273E1" w:rsidRDefault="000273E1" w:rsidP="00AA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273E1" w:rsidRPr="000273E1" w:rsidTr="00AA00B2">
        <w:tc>
          <w:tcPr>
            <w:tcW w:w="2547" w:type="dxa"/>
          </w:tcPr>
          <w:p w:rsidR="000273E1" w:rsidRPr="000273E1" w:rsidRDefault="000273E1" w:rsidP="00AA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20-16</w:t>
            </w:r>
          </w:p>
        </w:tc>
        <w:tc>
          <w:tcPr>
            <w:tcW w:w="1417" w:type="dxa"/>
          </w:tcPr>
          <w:p w:rsidR="000273E1" w:rsidRPr="000273E1" w:rsidRDefault="000273E1" w:rsidP="00AA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3E1" w:rsidRPr="000273E1" w:rsidTr="00AA00B2">
        <w:tc>
          <w:tcPr>
            <w:tcW w:w="2547" w:type="dxa"/>
          </w:tcPr>
          <w:p w:rsidR="000273E1" w:rsidRPr="000273E1" w:rsidRDefault="000273E1" w:rsidP="00AA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15-11</w:t>
            </w:r>
          </w:p>
        </w:tc>
        <w:tc>
          <w:tcPr>
            <w:tcW w:w="1417" w:type="dxa"/>
          </w:tcPr>
          <w:p w:rsidR="000273E1" w:rsidRPr="000273E1" w:rsidRDefault="000273E1" w:rsidP="00AA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73E1" w:rsidRPr="000273E1" w:rsidTr="00AA00B2">
        <w:tc>
          <w:tcPr>
            <w:tcW w:w="2547" w:type="dxa"/>
          </w:tcPr>
          <w:p w:rsidR="000273E1" w:rsidRPr="000273E1" w:rsidRDefault="000273E1" w:rsidP="00AA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10-6</w:t>
            </w:r>
          </w:p>
        </w:tc>
        <w:tc>
          <w:tcPr>
            <w:tcW w:w="1417" w:type="dxa"/>
          </w:tcPr>
          <w:p w:rsidR="000273E1" w:rsidRPr="000273E1" w:rsidRDefault="000273E1" w:rsidP="00AA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73E1" w:rsidRPr="000273E1" w:rsidTr="00AA00B2">
        <w:tc>
          <w:tcPr>
            <w:tcW w:w="2547" w:type="dxa"/>
          </w:tcPr>
          <w:p w:rsidR="000273E1" w:rsidRPr="000273E1" w:rsidRDefault="000273E1" w:rsidP="00AA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</w:p>
        </w:tc>
        <w:tc>
          <w:tcPr>
            <w:tcW w:w="1417" w:type="dxa"/>
          </w:tcPr>
          <w:p w:rsidR="000273E1" w:rsidRPr="000273E1" w:rsidRDefault="000273E1" w:rsidP="00AA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273E1" w:rsidRP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</w:p>
    <w:p w:rsidR="000273E1" w:rsidRPr="000273E1" w:rsidRDefault="000273E1" w:rsidP="000273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 xml:space="preserve">Перечислите виды песнопений, которые включались в богослужение в первые века </w:t>
      </w:r>
    </w:p>
    <w:p w:rsidR="000273E1" w:rsidRPr="000273E1" w:rsidRDefault="000273E1" w:rsidP="00027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(что пели первые христиане на службе)?</w:t>
      </w:r>
    </w:p>
    <w:p w:rsidR="000273E1" w:rsidRPr="000273E1" w:rsidRDefault="000273E1" w:rsidP="000273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Назовите имена святых отцов, создававших чинопоследование богослужений, радевших о правильном понимании церковного пения.</w:t>
      </w:r>
    </w:p>
    <w:p w:rsidR="000273E1" w:rsidRPr="000273E1" w:rsidRDefault="000273E1" w:rsidP="000273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Кто положил начало христианскому пению?</w:t>
      </w:r>
    </w:p>
    <w:p w:rsidR="000273E1" w:rsidRPr="000273E1" w:rsidRDefault="000273E1" w:rsidP="000273E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Перечислите, какие бывают ектении.</w:t>
      </w:r>
    </w:p>
    <w:p w:rsidR="000273E1" w:rsidRPr="000273E1" w:rsidRDefault="000273E1" w:rsidP="000273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Какие песнопения Литургии являются псалмами Давида?</w:t>
      </w:r>
    </w:p>
    <w:p w:rsidR="000273E1" w:rsidRPr="000273E1" w:rsidRDefault="000273E1" w:rsidP="000273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В каком случае появляются праздничные антифоны?</w:t>
      </w:r>
    </w:p>
    <w:p w:rsidR="000273E1" w:rsidRPr="000273E1" w:rsidRDefault="000273E1" w:rsidP="000273E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Практическое задание (ниже).</w:t>
      </w:r>
    </w:p>
    <w:p w:rsidR="000273E1" w:rsidRPr="000273E1" w:rsidRDefault="000273E1" w:rsidP="000273E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73E1" w:rsidRP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8E278F6" wp14:editId="63473AD3">
            <wp:extent cx="5641538" cy="7194431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2728" cy="719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3E1" w:rsidRP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</w:p>
    <w:p w:rsidR="000273E1" w:rsidRPr="000273E1" w:rsidRDefault="000273E1" w:rsidP="000273E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73E1" w:rsidRPr="000273E1" w:rsidRDefault="000273E1" w:rsidP="000273E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73E1" w:rsidRPr="000273E1" w:rsidRDefault="000273E1" w:rsidP="000273E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73E1" w:rsidRPr="000273E1" w:rsidRDefault="000273E1" w:rsidP="000273E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73E1" w:rsidRPr="000273E1" w:rsidRDefault="000273E1" w:rsidP="000273E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73E1" w:rsidRPr="000273E1" w:rsidRDefault="000273E1" w:rsidP="000273E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273E1" w:rsidRPr="000273E1" w:rsidRDefault="000273E1" w:rsidP="000273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3E1">
        <w:rPr>
          <w:rFonts w:ascii="Times New Roman" w:hAnsi="Times New Roman" w:cs="Times New Roman"/>
          <w:b/>
          <w:sz w:val="24"/>
          <w:szCs w:val="24"/>
          <w:u w:val="single"/>
        </w:rPr>
        <w:t>Промежуточный контроль 9 класс.</w:t>
      </w:r>
    </w:p>
    <w:p w:rsidR="000273E1" w:rsidRP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результата работы: </w:t>
      </w:r>
      <w:r w:rsidRPr="000273E1">
        <w:rPr>
          <w:rFonts w:ascii="Times New Roman" w:hAnsi="Times New Roman" w:cs="Times New Roman"/>
          <w:sz w:val="24"/>
          <w:szCs w:val="24"/>
        </w:rPr>
        <w:t>каждый правильный ответ – 1 балл, максимально- 36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273E1" w:rsidRPr="000273E1" w:rsidTr="00AA00B2">
        <w:tc>
          <w:tcPr>
            <w:tcW w:w="4672" w:type="dxa"/>
          </w:tcPr>
          <w:p w:rsidR="000273E1" w:rsidRPr="000273E1" w:rsidRDefault="000273E1" w:rsidP="00AA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4673" w:type="dxa"/>
          </w:tcPr>
          <w:p w:rsidR="000273E1" w:rsidRPr="000273E1" w:rsidRDefault="000273E1" w:rsidP="00AA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273E1" w:rsidRPr="000273E1" w:rsidTr="00AA00B2">
        <w:tc>
          <w:tcPr>
            <w:tcW w:w="4672" w:type="dxa"/>
          </w:tcPr>
          <w:p w:rsidR="000273E1" w:rsidRPr="000273E1" w:rsidRDefault="000273E1" w:rsidP="00AA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36-28</w:t>
            </w:r>
          </w:p>
        </w:tc>
        <w:tc>
          <w:tcPr>
            <w:tcW w:w="4673" w:type="dxa"/>
          </w:tcPr>
          <w:p w:rsidR="000273E1" w:rsidRPr="000273E1" w:rsidRDefault="000273E1" w:rsidP="00AA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3E1" w:rsidRPr="000273E1" w:rsidTr="00AA00B2">
        <w:tc>
          <w:tcPr>
            <w:tcW w:w="4672" w:type="dxa"/>
          </w:tcPr>
          <w:p w:rsidR="000273E1" w:rsidRPr="000273E1" w:rsidRDefault="000273E1" w:rsidP="00AA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27-19</w:t>
            </w:r>
          </w:p>
        </w:tc>
        <w:tc>
          <w:tcPr>
            <w:tcW w:w="4673" w:type="dxa"/>
          </w:tcPr>
          <w:p w:rsidR="000273E1" w:rsidRPr="000273E1" w:rsidRDefault="000273E1" w:rsidP="00AA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73E1" w:rsidRPr="000273E1" w:rsidTr="00AA00B2">
        <w:tc>
          <w:tcPr>
            <w:tcW w:w="4672" w:type="dxa"/>
          </w:tcPr>
          <w:p w:rsidR="000273E1" w:rsidRPr="000273E1" w:rsidRDefault="000273E1" w:rsidP="00AA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18-10</w:t>
            </w:r>
          </w:p>
        </w:tc>
        <w:tc>
          <w:tcPr>
            <w:tcW w:w="4673" w:type="dxa"/>
          </w:tcPr>
          <w:p w:rsidR="000273E1" w:rsidRPr="000273E1" w:rsidRDefault="000273E1" w:rsidP="00AA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73E1" w:rsidRPr="000273E1" w:rsidTr="00AA00B2">
        <w:tc>
          <w:tcPr>
            <w:tcW w:w="4672" w:type="dxa"/>
          </w:tcPr>
          <w:p w:rsidR="000273E1" w:rsidRPr="000273E1" w:rsidRDefault="000273E1" w:rsidP="00AA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</w:p>
        </w:tc>
        <w:tc>
          <w:tcPr>
            <w:tcW w:w="4673" w:type="dxa"/>
          </w:tcPr>
          <w:p w:rsidR="000273E1" w:rsidRPr="000273E1" w:rsidRDefault="000273E1" w:rsidP="00AA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273E1" w:rsidRP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</w:p>
    <w:p w:rsidR="000273E1" w:rsidRPr="000273E1" w:rsidRDefault="000273E1" w:rsidP="000273E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73E1" w:rsidRPr="000273E1" w:rsidRDefault="000273E1" w:rsidP="000273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3E1">
        <w:rPr>
          <w:rFonts w:ascii="Times New Roman" w:hAnsi="Times New Roman" w:cs="Times New Roman"/>
          <w:b/>
          <w:sz w:val="24"/>
          <w:szCs w:val="24"/>
          <w:u w:val="single"/>
        </w:rPr>
        <w:t>Контрольно-измерительные материалы 9 класс 2 полугодие</w:t>
      </w:r>
    </w:p>
    <w:p w:rsidR="000273E1" w:rsidRP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</w:p>
    <w:p w:rsidR="000273E1" w:rsidRPr="000273E1" w:rsidRDefault="000273E1" w:rsidP="000273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A3AB08" wp14:editId="36E51618">
            <wp:extent cx="5831205" cy="61074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610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3E1" w:rsidRPr="000273E1" w:rsidRDefault="000273E1" w:rsidP="000273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273E1" w:rsidRPr="000273E1" w:rsidRDefault="000273E1" w:rsidP="000273E1">
      <w:pPr>
        <w:keepNext/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Times New Roman" w:hAnsi="Times New Roman" w:cs="Times New Roman"/>
          <w:b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>По горизонтали</w:t>
      </w:r>
    </w:p>
    <w:p w:rsidR="000273E1" w:rsidRPr="000273E1" w:rsidRDefault="000273E1" w:rsidP="000273E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ab/>
        <w:t>1</w:t>
      </w:r>
      <w:r w:rsidRPr="000273E1">
        <w:rPr>
          <w:rFonts w:ascii="Times New Roman" w:hAnsi="Times New Roman" w:cs="Times New Roman"/>
          <w:sz w:val="24"/>
          <w:szCs w:val="24"/>
        </w:rPr>
        <w:tab/>
        <w:t>Песнопение, которое поется после каждой песни канона. В миру этим словом обозначают беспорядок, неразбериху, но кот Вася тут совсем не при чем. (9)</w:t>
      </w:r>
    </w:p>
    <w:p w:rsidR="000273E1" w:rsidRPr="000273E1" w:rsidRDefault="000273E1" w:rsidP="000273E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ab/>
        <w:t>5</w:t>
      </w:r>
      <w:r w:rsidRPr="000273E1">
        <w:rPr>
          <w:rFonts w:ascii="Times New Roman" w:hAnsi="Times New Roman" w:cs="Times New Roman"/>
          <w:sz w:val="24"/>
          <w:szCs w:val="24"/>
        </w:rPr>
        <w:tab/>
        <w:t>Мелодия, характеризующаяся обычно как «грустная», «печальная», однако именно на такую мелодию написано наисветлейшее и самое радостное песнопение «Тропарь Пасхи». (5)</w:t>
      </w:r>
    </w:p>
    <w:p w:rsidR="000273E1" w:rsidRPr="000273E1" w:rsidRDefault="000273E1" w:rsidP="000273E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ab/>
        <w:t>6</w:t>
      </w:r>
      <w:r w:rsidRPr="000273E1">
        <w:rPr>
          <w:rFonts w:ascii="Times New Roman" w:hAnsi="Times New Roman" w:cs="Times New Roman"/>
          <w:sz w:val="24"/>
          <w:szCs w:val="24"/>
        </w:rPr>
        <w:tab/>
        <w:t>Многоголосное пение. Этим термином обозначают также авторские церковные песнопения, звучащие концертно. (6)</w:t>
      </w:r>
    </w:p>
    <w:p w:rsidR="000273E1" w:rsidRPr="000273E1" w:rsidRDefault="000273E1" w:rsidP="000273E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ab/>
        <w:t>9</w:t>
      </w:r>
      <w:r w:rsidRPr="000273E1">
        <w:rPr>
          <w:rFonts w:ascii="Times New Roman" w:hAnsi="Times New Roman" w:cs="Times New Roman"/>
          <w:sz w:val="24"/>
          <w:szCs w:val="24"/>
        </w:rPr>
        <w:tab/>
        <w:t>«Господи, помилуй» по-гречески – «Кирие …». (7)</w:t>
      </w:r>
    </w:p>
    <w:p w:rsidR="000273E1" w:rsidRPr="000273E1" w:rsidRDefault="000273E1" w:rsidP="000273E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ab/>
        <w:t>11</w:t>
      </w:r>
      <w:r w:rsidRPr="000273E1">
        <w:rPr>
          <w:rFonts w:ascii="Times New Roman" w:hAnsi="Times New Roman" w:cs="Times New Roman"/>
          <w:sz w:val="24"/>
          <w:szCs w:val="24"/>
        </w:rPr>
        <w:tab/>
        <w:t>Старинная концертная организация в Санкт-Петербурге, в составе которой, в том числе в качестве руководителей, были многие известные авторы церковных песнопений «Придворная певческая …». (7)</w:t>
      </w:r>
    </w:p>
    <w:p w:rsidR="000273E1" w:rsidRPr="000273E1" w:rsidRDefault="000273E1" w:rsidP="000273E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ab/>
        <w:t>15</w:t>
      </w:r>
      <w:r w:rsidRPr="000273E1">
        <w:rPr>
          <w:rFonts w:ascii="Times New Roman" w:hAnsi="Times New Roman" w:cs="Times New Roman"/>
          <w:sz w:val="24"/>
          <w:szCs w:val="24"/>
        </w:rPr>
        <w:tab/>
        <w:t>Песнопение на архиерейской службе «Тон …». (8)</w:t>
      </w:r>
    </w:p>
    <w:p w:rsidR="000273E1" w:rsidRPr="000273E1" w:rsidRDefault="000273E1" w:rsidP="000273E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ab/>
        <w:t>16</w:t>
      </w:r>
      <w:r w:rsidRPr="000273E1">
        <w:rPr>
          <w:rFonts w:ascii="Times New Roman" w:hAnsi="Times New Roman" w:cs="Times New Roman"/>
          <w:sz w:val="24"/>
          <w:szCs w:val="24"/>
        </w:rPr>
        <w:tab/>
        <w:t>Ветхозаветный царь, поэт, певец и музыкант. (5)</w:t>
      </w:r>
    </w:p>
    <w:p w:rsidR="000273E1" w:rsidRPr="000273E1" w:rsidRDefault="000273E1" w:rsidP="000273E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ab/>
        <w:t>19</w:t>
      </w:r>
      <w:r w:rsidRPr="000273E1">
        <w:rPr>
          <w:rFonts w:ascii="Times New Roman" w:hAnsi="Times New Roman" w:cs="Times New Roman"/>
          <w:sz w:val="24"/>
          <w:szCs w:val="24"/>
        </w:rPr>
        <w:tab/>
        <w:t>Оно положено в основу церковного пения. (10)</w:t>
      </w:r>
    </w:p>
    <w:p w:rsidR="000273E1" w:rsidRPr="000273E1" w:rsidRDefault="000273E1" w:rsidP="000273E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ab/>
        <w:t>20</w:t>
      </w:r>
      <w:r w:rsidRPr="000273E1">
        <w:rPr>
          <w:rFonts w:ascii="Times New Roman" w:hAnsi="Times New Roman" w:cs="Times New Roman"/>
          <w:sz w:val="24"/>
          <w:szCs w:val="24"/>
        </w:rPr>
        <w:tab/>
        <w:t>Сокращенное наименование распева Троице-Сергиевой Лавры. (8)</w:t>
      </w:r>
    </w:p>
    <w:p w:rsidR="000273E1" w:rsidRPr="000273E1" w:rsidRDefault="000273E1" w:rsidP="000273E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ab/>
        <w:t>23</w:t>
      </w:r>
      <w:r w:rsidRPr="000273E1">
        <w:rPr>
          <w:rFonts w:ascii="Times New Roman" w:hAnsi="Times New Roman" w:cs="Times New Roman"/>
          <w:sz w:val="24"/>
          <w:szCs w:val="24"/>
        </w:rPr>
        <w:tab/>
        <w:t>В гласовом песнопении то, что поется на одной высоте и в одном темпе. (5)</w:t>
      </w:r>
    </w:p>
    <w:p w:rsidR="000273E1" w:rsidRPr="000273E1" w:rsidRDefault="000273E1" w:rsidP="000273E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ab/>
        <w:t>25</w:t>
      </w:r>
      <w:r w:rsidRPr="000273E1">
        <w:rPr>
          <w:rFonts w:ascii="Times New Roman" w:hAnsi="Times New Roman" w:cs="Times New Roman"/>
          <w:sz w:val="24"/>
          <w:szCs w:val="24"/>
        </w:rPr>
        <w:tab/>
        <w:t>Имя преподобного, покровителя певчих. (5)</w:t>
      </w:r>
    </w:p>
    <w:p w:rsidR="000273E1" w:rsidRPr="000273E1" w:rsidRDefault="000273E1" w:rsidP="000273E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ab/>
        <w:t>26</w:t>
      </w:r>
      <w:r w:rsidRPr="000273E1">
        <w:rPr>
          <w:rFonts w:ascii="Times New Roman" w:hAnsi="Times New Roman" w:cs="Times New Roman"/>
          <w:sz w:val="24"/>
          <w:szCs w:val="24"/>
        </w:rPr>
        <w:tab/>
        <w:t>Основоположник пения в церкви. (7)</w:t>
      </w:r>
    </w:p>
    <w:p w:rsidR="000273E1" w:rsidRPr="000273E1" w:rsidRDefault="000273E1" w:rsidP="000273E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ab/>
        <w:t>27</w:t>
      </w:r>
      <w:r w:rsidRPr="000273E1">
        <w:rPr>
          <w:rFonts w:ascii="Times New Roman" w:hAnsi="Times New Roman" w:cs="Times New Roman"/>
          <w:sz w:val="24"/>
          <w:szCs w:val="24"/>
        </w:rPr>
        <w:tab/>
        <w:t>Дирижер, управляющий церковным хором. (6)</w:t>
      </w:r>
    </w:p>
    <w:p w:rsidR="000273E1" w:rsidRPr="000273E1" w:rsidRDefault="000273E1" w:rsidP="000273E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ab/>
        <w:t>28</w:t>
      </w:r>
      <w:r w:rsidRPr="000273E1">
        <w:rPr>
          <w:rFonts w:ascii="Times New Roman" w:hAnsi="Times New Roman" w:cs="Times New Roman"/>
          <w:sz w:val="24"/>
          <w:szCs w:val="24"/>
        </w:rPr>
        <w:tab/>
        <w:t>Как согласно Типикону должны петь в церкви? (10)</w:t>
      </w:r>
    </w:p>
    <w:p w:rsidR="000273E1" w:rsidRPr="000273E1" w:rsidRDefault="000273E1" w:rsidP="000273E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ab/>
        <w:t>29</w:t>
      </w:r>
      <w:r w:rsidRPr="000273E1">
        <w:rPr>
          <w:rFonts w:ascii="Times New Roman" w:hAnsi="Times New Roman" w:cs="Times New Roman"/>
          <w:sz w:val="24"/>
          <w:szCs w:val="24"/>
        </w:rPr>
        <w:tab/>
        <w:t>В церковно-приходской практике исполняется хором перед стихирой после чтения канонарха. (5)</w:t>
      </w:r>
    </w:p>
    <w:p w:rsidR="000273E1" w:rsidRPr="000273E1" w:rsidRDefault="000273E1" w:rsidP="000273E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ab/>
        <w:t>33</w:t>
      </w:r>
      <w:r w:rsidRPr="000273E1">
        <w:rPr>
          <w:rFonts w:ascii="Times New Roman" w:hAnsi="Times New Roman" w:cs="Times New Roman"/>
          <w:sz w:val="24"/>
          <w:szCs w:val="24"/>
        </w:rPr>
        <w:tab/>
        <w:t>Составляющая всенощного бдения, а также краткий чин моления за усопших. (5)</w:t>
      </w:r>
    </w:p>
    <w:p w:rsidR="000273E1" w:rsidRPr="000273E1" w:rsidRDefault="000273E1" w:rsidP="000273E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ab/>
        <w:t>34</w:t>
      </w:r>
      <w:r w:rsidRPr="000273E1">
        <w:rPr>
          <w:rFonts w:ascii="Times New Roman" w:hAnsi="Times New Roman" w:cs="Times New Roman"/>
          <w:sz w:val="24"/>
          <w:szCs w:val="24"/>
        </w:rPr>
        <w:tab/>
        <w:t>Современный церковный композитор с именем Владимир, его произведения отличаются преобладанием полифонии (каждый голос в партитуре ведет свою мелодическую партию). (6)</w:t>
      </w:r>
    </w:p>
    <w:p w:rsidR="000273E1" w:rsidRPr="000273E1" w:rsidRDefault="000273E1" w:rsidP="000273E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ab/>
        <w:t>35</w:t>
      </w:r>
      <w:r w:rsidRPr="000273E1">
        <w:rPr>
          <w:rFonts w:ascii="Times New Roman" w:hAnsi="Times New Roman" w:cs="Times New Roman"/>
          <w:sz w:val="24"/>
          <w:szCs w:val="24"/>
        </w:rPr>
        <w:tab/>
        <w:t>Имя царя 2-й пол. XVII века - 1-й пол. XVIII века, автора церковных песнопений. (6)</w:t>
      </w:r>
    </w:p>
    <w:p w:rsidR="000273E1" w:rsidRPr="000273E1" w:rsidRDefault="000273E1" w:rsidP="000273E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ab/>
        <w:t>37</w:t>
      </w:r>
      <w:r w:rsidRPr="000273E1">
        <w:rPr>
          <w:rFonts w:ascii="Times New Roman" w:hAnsi="Times New Roman" w:cs="Times New Roman"/>
          <w:sz w:val="24"/>
          <w:szCs w:val="24"/>
        </w:rPr>
        <w:tab/>
        <w:t>Во время этого таинства хор поет «Святии мученицы…». (8)</w:t>
      </w:r>
    </w:p>
    <w:p w:rsidR="000273E1" w:rsidRPr="000273E1" w:rsidRDefault="000273E1" w:rsidP="000273E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Times New Roman" w:hAnsi="Times New Roman" w:cs="Times New Roman"/>
          <w:sz w:val="24"/>
          <w:szCs w:val="24"/>
        </w:rPr>
      </w:pPr>
    </w:p>
    <w:p w:rsidR="000273E1" w:rsidRPr="000273E1" w:rsidRDefault="000273E1" w:rsidP="000273E1">
      <w:pPr>
        <w:keepNext/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Times New Roman" w:hAnsi="Times New Roman" w:cs="Times New Roman"/>
          <w:b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>По вертикали</w:t>
      </w:r>
    </w:p>
    <w:p w:rsidR="000273E1" w:rsidRPr="000273E1" w:rsidRDefault="000273E1" w:rsidP="000273E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ab/>
        <w:t>2</w:t>
      </w:r>
      <w:r w:rsidRPr="000273E1">
        <w:rPr>
          <w:rFonts w:ascii="Times New Roman" w:hAnsi="Times New Roman" w:cs="Times New Roman"/>
          <w:sz w:val="24"/>
          <w:szCs w:val="24"/>
        </w:rPr>
        <w:tab/>
        <w:t>Один из музыкальных инструментов Псалтири. (6)</w:t>
      </w:r>
    </w:p>
    <w:p w:rsidR="000273E1" w:rsidRPr="000273E1" w:rsidRDefault="000273E1" w:rsidP="000273E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ab/>
        <w:t>3</w:t>
      </w:r>
      <w:r w:rsidRPr="000273E1">
        <w:rPr>
          <w:rFonts w:ascii="Times New Roman" w:hAnsi="Times New Roman" w:cs="Times New Roman"/>
          <w:sz w:val="24"/>
          <w:szCs w:val="24"/>
        </w:rPr>
        <w:tab/>
        <w:t>Согласно Типикону это никоим образом не должно присутствовать в церковном пении. (5)</w:t>
      </w:r>
    </w:p>
    <w:p w:rsidR="000273E1" w:rsidRPr="000273E1" w:rsidRDefault="000273E1" w:rsidP="000273E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ab/>
        <w:t>4</w:t>
      </w:r>
      <w:r w:rsidRPr="000273E1">
        <w:rPr>
          <w:rFonts w:ascii="Times New Roman" w:hAnsi="Times New Roman" w:cs="Times New Roman"/>
          <w:sz w:val="24"/>
          <w:szCs w:val="24"/>
        </w:rPr>
        <w:tab/>
        <w:t>Знаки записи для пения, от которых произошло название древнейшего церковно-певческого распева, используемого и по сей день (преимущественно в монастырях). (7)</w:t>
      </w:r>
    </w:p>
    <w:p w:rsidR="000273E1" w:rsidRPr="000273E1" w:rsidRDefault="000273E1" w:rsidP="000273E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ab/>
        <w:t>7</w:t>
      </w:r>
      <w:r w:rsidRPr="000273E1">
        <w:rPr>
          <w:rFonts w:ascii="Times New Roman" w:hAnsi="Times New Roman" w:cs="Times New Roman"/>
          <w:sz w:val="24"/>
          <w:szCs w:val="24"/>
        </w:rPr>
        <w:tab/>
        <w:t>Наиболее часто исполняемые церковные песнопения. (6)</w:t>
      </w:r>
    </w:p>
    <w:p w:rsidR="000273E1" w:rsidRPr="000273E1" w:rsidRDefault="000273E1" w:rsidP="000273E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ab/>
        <w:t>8</w:t>
      </w:r>
      <w:r w:rsidRPr="000273E1">
        <w:rPr>
          <w:rFonts w:ascii="Times New Roman" w:hAnsi="Times New Roman" w:cs="Times New Roman"/>
          <w:sz w:val="24"/>
          <w:szCs w:val="24"/>
        </w:rPr>
        <w:tab/>
        <w:t xml:space="preserve">Иеромонах Троице-Сергиевой Лавры, живший в конце XIX, начале XX веков, автор множества песнопений под собственным именем. Ему также присваивают авторство </w:t>
      </w:r>
      <w:r w:rsidRPr="000273E1">
        <w:rPr>
          <w:rFonts w:ascii="Times New Roman" w:hAnsi="Times New Roman" w:cs="Times New Roman"/>
          <w:sz w:val="24"/>
          <w:szCs w:val="24"/>
        </w:rPr>
        <w:lastRenderedPageBreak/>
        <w:t>песнопений «Зосимовой пустыни», поскольку он вел там активную регентско-певческую деятельность во время восстановления Пустыни. (8)</w:t>
      </w:r>
    </w:p>
    <w:p w:rsidR="000273E1" w:rsidRPr="000273E1" w:rsidRDefault="000273E1" w:rsidP="000273E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ab/>
        <w:t>10</w:t>
      </w:r>
      <w:r w:rsidRPr="000273E1">
        <w:rPr>
          <w:rFonts w:ascii="Times New Roman" w:hAnsi="Times New Roman" w:cs="Times New Roman"/>
          <w:sz w:val="24"/>
          <w:szCs w:val="24"/>
        </w:rPr>
        <w:tab/>
        <w:t>Глас, который реже всего используется в церковном пении, из-за чего нередко считается «проблемным» гласом у певчих: «Певчий глупый и дурный, коль не знает глас …». (7)</w:t>
      </w:r>
    </w:p>
    <w:p w:rsidR="000273E1" w:rsidRPr="000273E1" w:rsidRDefault="000273E1" w:rsidP="000273E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ab/>
        <w:t>12</w:t>
      </w:r>
      <w:r w:rsidRPr="000273E1">
        <w:rPr>
          <w:rFonts w:ascii="Times New Roman" w:hAnsi="Times New Roman" w:cs="Times New Roman"/>
          <w:sz w:val="24"/>
          <w:szCs w:val="24"/>
        </w:rPr>
        <w:tab/>
        <w:t>То, что должно всегда присутствовать при богослужении. (5)</w:t>
      </w:r>
    </w:p>
    <w:p w:rsidR="000273E1" w:rsidRPr="000273E1" w:rsidRDefault="000273E1" w:rsidP="000273E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ab/>
        <w:t>13</w:t>
      </w:r>
      <w:r w:rsidRPr="000273E1">
        <w:rPr>
          <w:rFonts w:ascii="Times New Roman" w:hAnsi="Times New Roman" w:cs="Times New Roman"/>
          <w:sz w:val="24"/>
          <w:szCs w:val="24"/>
        </w:rPr>
        <w:tab/>
        <w:t>Бывает мажорный, минорный. (3)</w:t>
      </w:r>
    </w:p>
    <w:p w:rsidR="000273E1" w:rsidRPr="000273E1" w:rsidRDefault="000273E1" w:rsidP="000273E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ab/>
        <w:t>14</w:t>
      </w:r>
      <w:r w:rsidRPr="000273E1">
        <w:rPr>
          <w:rFonts w:ascii="Times New Roman" w:hAnsi="Times New Roman" w:cs="Times New Roman"/>
          <w:sz w:val="24"/>
          <w:szCs w:val="24"/>
        </w:rPr>
        <w:tab/>
        <w:t>Фамилия семейных церковных композиторов. (6)</w:t>
      </w:r>
    </w:p>
    <w:p w:rsidR="000273E1" w:rsidRPr="000273E1" w:rsidRDefault="000273E1" w:rsidP="000273E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ab/>
        <w:t>17</w:t>
      </w:r>
      <w:r w:rsidRPr="000273E1">
        <w:rPr>
          <w:rFonts w:ascii="Times New Roman" w:hAnsi="Times New Roman" w:cs="Times New Roman"/>
          <w:sz w:val="24"/>
          <w:szCs w:val="24"/>
        </w:rPr>
        <w:tab/>
        <w:t>Церковный композитор, священник конца XIX начала XX веков, псалом 103 под его авторством вошел в ряд обиходных песнопений. (9)</w:t>
      </w:r>
    </w:p>
    <w:p w:rsidR="000273E1" w:rsidRPr="000273E1" w:rsidRDefault="000273E1" w:rsidP="000273E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ab/>
        <w:t>18</w:t>
      </w:r>
      <w:r w:rsidRPr="000273E1">
        <w:rPr>
          <w:rFonts w:ascii="Times New Roman" w:hAnsi="Times New Roman" w:cs="Times New Roman"/>
          <w:sz w:val="24"/>
          <w:szCs w:val="24"/>
        </w:rPr>
        <w:tab/>
        <w:t>Имя святого, составителя Октоиха. (5)</w:t>
      </w:r>
    </w:p>
    <w:p w:rsidR="000273E1" w:rsidRPr="000273E1" w:rsidRDefault="000273E1" w:rsidP="000273E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ab/>
        <w:t>21</w:t>
      </w:r>
      <w:r w:rsidRPr="000273E1">
        <w:rPr>
          <w:rFonts w:ascii="Times New Roman" w:hAnsi="Times New Roman" w:cs="Times New Roman"/>
          <w:sz w:val="24"/>
          <w:szCs w:val="24"/>
        </w:rPr>
        <w:tab/>
        <w:t>Всемирно известный русский композитор, автор множества церковных песнопений, написавший в том числе «Всенощное бдение» и «Литургию». (10)</w:t>
      </w:r>
    </w:p>
    <w:p w:rsidR="000273E1" w:rsidRPr="000273E1" w:rsidRDefault="000273E1" w:rsidP="000273E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ab/>
        <w:t>22</w:t>
      </w:r>
      <w:r w:rsidRPr="000273E1">
        <w:rPr>
          <w:rFonts w:ascii="Times New Roman" w:hAnsi="Times New Roman" w:cs="Times New Roman"/>
          <w:sz w:val="24"/>
          <w:szCs w:val="24"/>
        </w:rPr>
        <w:tab/>
        <w:t>Место для пения в храме, также собрание церковных певчих. (6)</w:t>
      </w:r>
    </w:p>
    <w:p w:rsidR="000273E1" w:rsidRPr="000273E1" w:rsidRDefault="000273E1" w:rsidP="000273E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ab/>
        <w:t>23</w:t>
      </w:r>
      <w:r w:rsidRPr="000273E1">
        <w:rPr>
          <w:rFonts w:ascii="Times New Roman" w:hAnsi="Times New Roman" w:cs="Times New Roman"/>
          <w:sz w:val="24"/>
          <w:szCs w:val="24"/>
        </w:rPr>
        <w:tab/>
        <w:t>Краткое наименование песнопения утрени, текст которого содержится в Евангелии. (10)</w:t>
      </w:r>
    </w:p>
    <w:p w:rsidR="000273E1" w:rsidRPr="000273E1" w:rsidRDefault="000273E1" w:rsidP="000273E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ab/>
        <w:t>24</w:t>
      </w:r>
      <w:r w:rsidRPr="000273E1">
        <w:rPr>
          <w:rFonts w:ascii="Times New Roman" w:hAnsi="Times New Roman" w:cs="Times New Roman"/>
          <w:sz w:val="24"/>
          <w:szCs w:val="24"/>
        </w:rPr>
        <w:tab/>
        <w:t>Его задает регент перед началом пения. (3)</w:t>
      </w:r>
    </w:p>
    <w:p w:rsidR="000273E1" w:rsidRPr="000273E1" w:rsidRDefault="000273E1" w:rsidP="000273E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ab/>
        <w:t>30</w:t>
      </w:r>
      <w:r w:rsidRPr="000273E1">
        <w:rPr>
          <w:rFonts w:ascii="Times New Roman" w:hAnsi="Times New Roman" w:cs="Times New Roman"/>
          <w:sz w:val="24"/>
          <w:szCs w:val="24"/>
        </w:rPr>
        <w:tab/>
        <w:t>Взмах регента рукой перед началом пения. (7)</w:t>
      </w:r>
    </w:p>
    <w:p w:rsidR="000273E1" w:rsidRPr="000273E1" w:rsidRDefault="000273E1" w:rsidP="000273E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ab/>
        <w:t>31</w:t>
      </w:r>
      <w:r w:rsidRPr="000273E1">
        <w:rPr>
          <w:rFonts w:ascii="Times New Roman" w:hAnsi="Times New Roman" w:cs="Times New Roman"/>
          <w:sz w:val="24"/>
          <w:szCs w:val="24"/>
        </w:rPr>
        <w:tab/>
        <w:t>Церковный композитор, регент и преподаватель конца XX, начала XXI веков, осуществлявший большую часть своей деятельности в Троице-Сергеевой Лавре. (7)</w:t>
      </w:r>
    </w:p>
    <w:p w:rsidR="000273E1" w:rsidRPr="000273E1" w:rsidRDefault="000273E1" w:rsidP="000273E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ab/>
        <w:t>32</w:t>
      </w:r>
      <w:r w:rsidRPr="000273E1">
        <w:rPr>
          <w:rFonts w:ascii="Times New Roman" w:hAnsi="Times New Roman" w:cs="Times New Roman"/>
          <w:sz w:val="24"/>
          <w:szCs w:val="24"/>
        </w:rPr>
        <w:tab/>
        <w:t>Род церковных певчих в древней Иудее. Только люди, принадлежавшие ему, имели право петь в храме. (6)</w:t>
      </w:r>
    </w:p>
    <w:p w:rsidR="000273E1" w:rsidRPr="000273E1" w:rsidRDefault="000273E1" w:rsidP="000273E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ab/>
        <w:t>33</w:t>
      </w:r>
      <w:r w:rsidRPr="000273E1">
        <w:rPr>
          <w:rFonts w:ascii="Times New Roman" w:hAnsi="Times New Roman" w:cs="Times New Roman"/>
          <w:sz w:val="24"/>
          <w:szCs w:val="24"/>
        </w:rPr>
        <w:tab/>
        <w:t>Наименование хора в богослужебных книгах. (3)</w:t>
      </w:r>
    </w:p>
    <w:p w:rsidR="000273E1" w:rsidRPr="000273E1" w:rsidRDefault="000273E1" w:rsidP="000273E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ab/>
        <w:t>36</w:t>
      </w:r>
      <w:r w:rsidRPr="000273E1">
        <w:rPr>
          <w:rFonts w:ascii="Times New Roman" w:hAnsi="Times New Roman" w:cs="Times New Roman"/>
          <w:sz w:val="24"/>
          <w:szCs w:val="24"/>
        </w:rPr>
        <w:tab/>
        <w:t>В музыке бывает слабая и сильная, а в жизни тяжелая и безотрадная. (4)</w:t>
      </w:r>
    </w:p>
    <w:p w:rsidR="000273E1" w:rsidRP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</w:p>
    <w:p w:rsidR="000273E1" w:rsidRP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</w:p>
    <w:p w:rsidR="000273E1" w:rsidRP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</w:p>
    <w:p w:rsidR="000273E1" w:rsidRP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</w:p>
    <w:p w:rsidR="000273E1" w:rsidRP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</w:p>
    <w:p w:rsidR="000273E1" w:rsidRP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</w:p>
    <w:p w:rsidR="000273E1" w:rsidRP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</w:p>
    <w:p w:rsidR="000273E1" w:rsidRP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</w:p>
    <w:p w:rsid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</w:p>
    <w:p w:rsidR="00F87D90" w:rsidRDefault="00F87D90" w:rsidP="000273E1">
      <w:pPr>
        <w:rPr>
          <w:rFonts w:ascii="Times New Roman" w:hAnsi="Times New Roman" w:cs="Times New Roman"/>
          <w:sz w:val="24"/>
          <w:szCs w:val="24"/>
        </w:rPr>
      </w:pPr>
    </w:p>
    <w:p w:rsidR="00F87D90" w:rsidRDefault="00F87D90" w:rsidP="000273E1">
      <w:pPr>
        <w:rPr>
          <w:rFonts w:ascii="Times New Roman" w:hAnsi="Times New Roman" w:cs="Times New Roman"/>
          <w:sz w:val="24"/>
          <w:szCs w:val="24"/>
        </w:rPr>
      </w:pPr>
    </w:p>
    <w:p w:rsidR="00F87D90" w:rsidRPr="000273E1" w:rsidRDefault="00F87D90" w:rsidP="000273E1">
      <w:pPr>
        <w:rPr>
          <w:rFonts w:ascii="Times New Roman" w:hAnsi="Times New Roman" w:cs="Times New Roman"/>
          <w:sz w:val="24"/>
          <w:szCs w:val="24"/>
        </w:rPr>
      </w:pPr>
    </w:p>
    <w:p w:rsidR="000273E1" w:rsidRP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</w:p>
    <w:p w:rsidR="000273E1" w:rsidRPr="000273E1" w:rsidRDefault="000273E1" w:rsidP="000273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3E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Итоговый контроль 9 класс.</w:t>
      </w:r>
    </w:p>
    <w:p w:rsidR="000273E1" w:rsidRP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результата работы: </w:t>
      </w:r>
      <w:r w:rsidRPr="000273E1">
        <w:rPr>
          <w:rFonts w:ascii="Times New Roman" w:hAnsi="Times New Roman" w:cs="Times New Roman"/>
          <w:sz w:val="24"/>
          <w:szCs w:val="24"/>
        </w:rPr>
        <w:t>максимальное количество баллов – 38.</w:t>
      </w:r>
    </w:p>
    <w:p w:rsidR="000273E1" w:rsidRP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1 задание: 1-9 баллов</w:t>
      </w:r>
    </w:p>
    <w:p w:rsidR="000273E1" w:rsidRP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2 задание: 1-5 баллов</w:t>
      </w:r>
    </w:p>
    <w:p w:rsidR="000273E1" w:rsidRP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3 задание: 1-12 баллов</w:t>
      </w:r>
    </w:p>
    <w:p w:rsidR="000273E1" w:rsidRP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4 задание: 1-3 балла</w:t>
      </w:r>
    </w:p>
    <w:p w:rsidR="000273E1" w:rsidRP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5 задание: 1-3 балла</w:t>
      </w:r>
    </w:p>
    <w:p w:rsidR="000273E1" w:rsidRP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6 задание: 1-3 балла</w:t>
      </w:r>
    </w:p>
    <w:p w:rsidR="000273E1" w:rsidRP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7 задание: 1-3 балла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418"/>
      </w:tblGrid>
      <w:tr w:rsidR="000273E1" w:rsidRPr="000273E1" w:rsidTr="00AA00B2">
        <w:tc>
          <w:tcPr>
            <w:tcW w:w="2830" w:type="dxa"/>
          </w:tcPr>
          <w:p w:rsidR="000273E1" w:rsidRPr="000273E1" w:rsidRDefault="000273E1" w:rsidP="00AA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</w:tcPr>
          <w:p w:rsidR="000273E1" w:rsidRPr="000273E1" w:rsidRDefault="000273E1" w:rsidP="00AA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273E1" w:rsidRPr="000273E1" w:rsidTr="00AA00B2">
        <w:tc>
          <w:tcPr>
            <w:tcW w:w="2830" w:type="dxa"/>
          </w:tcPr>
          <w:p w:rsidR="000273E1" w:rsidRPr="000273E1" w:rsidRDefault="000273E1" w:rsidP="00AA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38-29</w:t>
            </w:r>
          </w:p>
        </w:tc>
        <w:tc>
          <w:tcPr>
            <w:tcW w:w="1418" w:type="dxa"/>
          </w:tcPr>
          <w:p w:rsidR="000273E1" w:rsidRPr="000273E1" w:rsidRDefault="000273E1" w:rsidP="00AA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3E1" w:rsidRPr="000273E1" w:rsidTr="00AA00B2">
        <w:tc>
          <w:tcPr>
            <w:tcW w:w="2830" w:type="dxa"/>
          </w:tcPr>
          <w:p w:rsidR="000273E1" w:rsidRPr="000273E1" w:rsidRDefault="000273E1" w:rsidP="00AA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28-19</w:t>
            </w:r>
          </w:p>
        </w:tc>
        <w:tc>
          <w:tcPr>
            <w:tcW w:w="1418" w:type="dxa"/>
          </w:tcPr>
          <w:p w:rsidR="000273E1" w:rsidRPr="000273E1" w:rsidRDefault="000273E1" w:rsidP="00AA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73E1" w:rsidRPr="000273E1" w:rsidTr="00AA00B2">
        <w:tc>
          <w:tcPr>
            <w:tcW w:w="2830" w:type="dxa"/>
          </w:tcPr>
          <w:p w:rsidR="000273E1" w:rsidRPr="000273E1" w:rsidRDefault="000273E1" w:rsidP="00AA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18-9</w:t>
            </w:r>
          </w:p>
        </w:tc>
        <w:tc>
          <w:tcPr>
            <w:tcW w:w="1418" w:type="dxa"/>
          </w:tcPr>
          <w:p w:rsidR="000273E1" w:rsidRPr="000273E1" w:rsidRDefault="000273E1" w:rsidP="00AA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73E1" w:rsidRPr="000273E1" w:rsidTr="00AA00B2">
        <w:tc>
          <w:tcPr>
            <w:tcW w:w="2830" w:type="dxa"/>
          </w:tcPr>
          <w:p w:rsidR="000273E1" w:rsidRPr="000273E1" w:rsidRDefault="000273E1" w:rsidP="00AA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</w:p>
        </w:tc>
        <w:tc>
          <w:tcPr>
            <w:tcW w:w="1418" w:type="dxa"/>
          </w:tcPr>
          <w:p w:rsidR="000273E1" w:rsidRPr="000273E1" w:rsidRDefault="000273E1" w:rsidP="00AA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273E1" w:rsidRPr="000273E1" w:rsidRDefault="000273E1" w:rsidP="000273E1">
      <w:pPr>
        <w:rPr>
          <w:rFonts w:ascii="Times New Roman" w:hAnsi="Times New Roman" w:cs="Times New Roman"/>
          <w:b/>
          <w:sz w:val="24"/>
          <w:szCs w:val="24"/>
        </w:rPr>
      </w:pPr>
    </w:p>
    <w:p w:rsidR="000273E1" w:rsidRPr="000273E1" w:rsidRDefault="000273E1" w:rsidP="000273E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Перечислите основные периоды становления русского церковного пения.</w:t>
      </w:r>
    </w:p>
    <w:p w:rsidR="000273E1" w:rsidRPr="000273E1" w:rsidRDefault="000273E1" w:rsidP="000273E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Перечислите неизменяемые части Литургии.</w:t>
      </w:r>
    </w:p>
    <w:p w:rsidR="000273E1" w:rsidRPr="000273E1" w:rsidRDefault="000273E1" w:rsidP="000273E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Расположите песнопения Литургии в правильном порядке: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971"/>
      </w:tblGrid>
      <w:tr w:rsidR="000273E1" w:rsidRPr="000273E1" w:rsidTr="00AA00B2">
        <w:tc>
          <w:tcPr>
            <w:tcW w:w="5654" w:type="dxa"/>
          </w:tcPr>
          <w:p w:rsidR="000273E1" w:rsidRPr="000273E1" w:rsidRDefault="000273E1" w:rsidP="00AA00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Херувимская песнь</w:t>
            </w:r>
          </w:p>
        </w:tc>
        <w:tc>
          <w:tcPr>
            <w:tcW w:w="2971" w:type="dxa"/>
          </w:tcPr>
          <w:p w:rsidR="000273E1" w:rsidRPr="000273E1" w:rsidRDefault="000273E1" w:rsidP="00AA00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E1" w:rsidRPr="000273E1" w:rsidTr="00AA00B2">
        <w:tc>
          <w:tcPr>
            <w:tcW w:w="5654" w:type="dxa"/>
          </w:tcPr>
          <w:p w:rsidR="000273E1" w:rsidRPr="000273E1" w:rsidRDefault="000273E1" w:rsidP="00AA00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Первый антифон</w:t>
            </w:r>
          </w:p>
        </w:tc>
        <w:tc>
          <w:tcPr>
            <w:tcW w:w="2971" w:type="dxa"/>
          </w:tcPr>
          <w:p w:rsidR="000273E1" w:rsidRPr="000273E1" w:rsidRDefault="000273E1" w:rsidP="00AA00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E1" w:rsidRPr="000273E1" w:rsidTr="00AA00B2">
        <w:tc>
          <w:tcPr>
            <w:tcW w:w="5654" w:type="dxa"/>
          </w:tcPr>
          <w:p w:rsidR="000273E1" w:rsidRPr="000273E1" w:rsidRDefault="000273E1" w:rsidP="00AA00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Милость мира</w:t>
            </w:r>
          </w:p>
        </w:tc>
        <w:tc>
          <w:tcPr>
            <w:tcW w:w="2971" w:type="dxa"/>
          </w:tcPr>
          <w:p w:rsidR="000273E1" w:rsidRPr="000273E1" w:rsidRDefault="000273E1" w:rsidP="00AA00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E1" w:rsidRPr="000273E1" w:rsidTr="00AA00B2">
        <w:tc>
          <w:tcPr>
            <w:tcW w:w="5654" w:type="dxa"/>
          </w:tcPr>
          <w:p w:rsidR="000273E1" w:rsidRPr="000273E1" w:rsidRDefault="000273E1" w:rsidP="00AA00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Сугубая ектения</w:t>
            </w:r>
          </w:p>
        </w:tc>
        <w:tc>
          <w:tcPr>
            <w:tcW w:w="2971" w:type="dxa"/>
          </w:tcPr>
          <w:p w:rsidR="000273E1" w:rsidRPr="000273E1" w:rsidRDefault="000273E1" w:rsidP="00AA00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E1" w:rsidRPr="000273E1" w:rsidTr="00AA00B2">
        <w:tc>
          <w:tcPr>
            <w:tcW w:w="5654" w:type="dxa"/>
          </w:tcPr>
          <w:p w:rsidR="000273E1" w:rsidRPr="000273E1" w:rsidRDefault="000273E1" w:rsidP="00AA00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Единородный Сыне</w:t>
            </w:r>
          </w:p>
        </w:tc>
        <w:tc>
          <w:tcPr>
            <w:tcW w:w="2971" w:type="dxa"/>
          </w:tcPr>
          <w:p w:rsidR="000273E1" w:rsidRPr="000273E1" w:rsidRDefault="000273E1" w:rsidP="00AA00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E1" w:rsidRPr="000273E1" w:rsidTr="00AA00B2">
        <w:tc>
          <w:tcPr>
            <w:tcW w:w="5654" w:type="dxa"/>
          </w:tcPr>
          <w:p w:rsidR="000273E1" w:rsidRPr="000273E1" w:rsidRDefault="000273E1" w:rsidP="00AA00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Достойно есть</w:t>
            </w:r>
          </w:p>
        </w:tc>
        <w:tc>
          <w:tcPr>
            <w:tcW w:w="2971" w:type="dxa"/>
          </w:tcPr>
          <w:p w:rsidR="000273E1" w:rsidRPr="000273E1" w:rsidRDefault="000273E1" w:rsidP="00AA00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E1" w:rsidRPr="000273E1" w:rsidTr="00AA00B2">
        <w:tc>
          <w:tcPr>
            <w:tcW w:w="5654" w:type="dxa"/>
          </w:tcPr>
          <w:p w:rsidR="000273E1" w:rsidRPr="000273E1" w:rsidRDefault="000273E1" w:rsidP="00AA00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Буди Имя Господне</w:t>
            </w:r>
          </w:p>
        </w:tc>
        <w:tc>
          <w:tcPr>
            <w:tcW w:w="2971" w:type="dxa"/>
          </w:tcPr>
          <w:p w:rsidR="000273E1" w:rsidRPr="000273E1" w:rsidRDefault="000273E1" w:rsidP="00AA00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E1" w:rsidRPr="000273E1" w:rsidTr="00AA00B2">
        <w:tc>
          <w:tcPr>
            <w:tcW w:w="5654" w:type="dxa"/>
          </w:tcPr>
          <w:p w:rsidR="000273E1" w:rsidRPr="000273E1" w:rsidRDefault="000273E1" w:rsidP="00AA00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Второй антифон</w:t>
            </w:r>
          </w:p>
        </w:tc>
        <w:tc>
          <w:tcPr>
            <w:tcW w:w="2971" w:type="dxa"/>
          </w:tcPr>
          <w:p w:rsidR="000273E1" w:rsidRPr="000273E1" w:rsidRDefault="000273E1" w:rsidP="00AA00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E1" w:rsidRPr="000273E1" w:rsidTr="00AA00B2">
        <w:tc>
          <w:tcPr>
            <w:tcW w:w="5654" w:type="dxa"/>
          </w:tcPr>
          <w:p w:rsidR="000273E1" w:rsidRPr="000273E1" w:rsidRDefault="000273E1" w:rsidP="00AA00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</w:p>
        </w:tc>
        <w:tc>
          <w:tcPr>
            <w:tcW w:w="2971" w:type="dxa"/>
          </w:tcPr>
          <w:p w:rsidR="000273E1" w:rsidRPr="000273E1" w:rsidRDefault="000273E1" w:rsidP="00AA00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E1" w:rsidRPr="000273E1" w:rsidTr="00AA00B2">
        <w:tc>
          <w:tcPr>
            <w:tcW w:w="5654" w:type="dxa"/>
          </w:tcPr>
          <w:p w:rsidR="000273E1" w:rsidRPr="000273E1" w:rsidRDefault="000273E1" w:rsidP="00AA00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Мирная ектения</w:t>
            </w:r>
          </w:p>
        </w:tc>
        <w:tc>
          <w:tcPr>
            <w:tcW w:w="2971" w:type="dxa"/>
          </w:tcPr>
          <w:p w:rsidR="000273E1" w:rsidRPr="000273E1" w:rsidRDefault="000273E1" w:rsidP="00AA00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E1" w:rsidRPr="000273E1" w:rsidTr="00AA00B2">
        <w:tc>
          <w:tcPr>
            <w:tcW w:w="5654" w:type="dxa"/>
          </w:tcPr>
          <w:p w:rsidR="000273E1" w:rsidRPr="000273E1" w:rsidRDefault="000273E1" w:rsidP="00AA00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Третий антифон</w:t>
            </w:r>
          </w:p>
        </w:tc>
        <w:tc>
          <w:tcPr>
            <w:tcW w:w="2971" w:type="dxa"/>
          </w:tcPr>
          <w:p w:rsidR="000273E1" w:rsidRPr="000273E1" w:rsidRDefault="000273E1" w:rsidP="00AA00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E1" w:rsidRPr="000273E1" w:rsidTr="00AA00B2">
        <w:tc>
          <w:tcPr>
            <w:tcW w:w="5654" w:type="dxa"/>
          </w:tcPr>
          <w:p w:rsidR="000273E1" w:rsidRPr="000273E1" w:rsidRDefault="000273E1" w:rsidP="00AA00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3E1">
              <w:rPr>
                <w:rFonts w:ascii="Times New Roman" w:hAnsi="Times New Roman" w:cs="Times New Roman"/>
                <w:sz w:val="24"/>
                <w:szCs w:val="24"/>
              </w:rPr>
              <w:t>Малая ектения</w:t>
            </w:r>
          </w:p>
        </w:tc>
        <w:tc>
          <w:tcPr>
            <w:tcW w:w="2971" w:type="dxa"/>
          </w:tcPr>
          <w:p w:rsidR="000273E1" w:rsidRPr="000273E1" w:rsidRDefault="000273E1" w:rsidP="00AA00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3E1" w:rsidRPr="000273E1" w:rsidRDefault="000273E1" w:rsidP="000273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3E1" w:rsidRPr="000273E1" w:rsidRDefault="000273E1" w:rsidP="000273E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Исполнить один тропарь из пройденных (по выбору учителя).</w:t>
      </w:r>
    </w:p>
    <w:p w:rsidR="000273E1" w:rsidRPr="000273E1" w:rsidRDefault="000273E1" w:rsidP="000273E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Исполнить по нотам отрывок Херувимской песни или Милости мира по выбору учителя.</w:t>
      </w:r>
    </w:p>
    <w:p w:rsidR="000273E1" w:rsidRPr="000273E1" w:rsidRDefault="000273E1" w:rsidP="000273E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Исполнить по тексту фрагмент антифонов.</w:t>
      </w:r>
    </w:p>
    <w:p w:rsidR="000273E1" w:rsidRPr="000273E1" w:rsidRDefault="000273E1" w:rsidP="000273E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273E1">
        <w:rPr>
          <w:rFonts w:ascii="Times New Roman" w:hAnsi="Times New Roman" w:cs="Times New Roman"/>
          <w:sz w:val="24"/>
          <w:szCs w:val="24"/>
        </w:rPr>
        <w:t>С помощью богослужебных указаний найти нужные тропари для определённого дня, по заданию учителя.</w:t>
      </w:r>
    </w:p>
    <w:p w:rsidR="000273E1" w:rsidRPr="000273E1" w:rsidRDefault="000273E1" w:rsidP="000273E1">
      <w:pPr>
        <w:rPr>
          <w:rFonts w:ascii="Times New Roman" w:hAnsi="Times New Roman" w:cs="Times New Roman"/>
          <w:sz w:val="24"/>
          <w:szCs w:val="24"/>
        </w:rPr>
      </w:pPr>
    </w:p>
    <w:sectPr w:rsidR="000273E1" w:rsidRPr="000273E1" w:rsidSect="000273E1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3E1" w:rsidRDefault="000273E1" w:rsidP="000273E1">
      <w:pPr>
        <w:spacing w:after="0" w:line="240" w:lineRule="auto"/>
      </w:pPr>
      <w:r>
        <w:separator/>
      </w:r>
    </w:p>
  </w:endnote>
  <w:endnote w:type="continuationSeparator" w:id="0">
    <w:p w:rsidR="000273E1" w:rsidRDefault="000273E1" w:rsidP="0002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3E1" w:rsidRDefault="000273E1" w:rsidP="000273E1">
      <w:pPr>
        <w:spacing w:after="0" w:line="240" w:lineRule="auto"/>
      </w:pPr>
      <w:r>
        <w:separator/>
      </w:r>
    </w:p>
  </w:footnote>
  <w:footnote w:type="continuationSeparator" w:id="0">
    <w:p w:rsidR="000273E1" w:rsidRDefault="000273E1" w:rsidP="0002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0920856"/>
      <w:docPartObj>
        <w:docPartGallery w:val="Page Numbers (Top of Page)"/>
        <w:docPartUnique/>
      </w:docPartObj>
    </w:sdtPr>
    <w:sdtContent>
      <w:p w:rsidR="00F87D90" w:rsidRDefault="00F87D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273E1" w:rsidRDefault="000273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2279F"/>
    <w:multiLevelType w:val="hybridMultilevel"/>
    <w:tmpl w:val="738EA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D68BA"/>
    <w:multiLevelType w:val="hybridMultilevel"/>
    <w:tmpl w:val="117C3608"/>
    <w:lvl w:ilvl="0" w:tplc="B230791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7FC3B19"/>
    <w:multiLevelType w:val="hybridMultilevel"/>
    <w:tmpl w:val="49F4A2F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0C4CA4"/>
    <w:multiLevelType w:val="hybridMultilevel"/>
    <w:tmpl w:val="49F4A2F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987BD5"/>
    <w:multiLevelType w:val="hybridMultilevel"/>
    <w:tmpl w:val="327297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5A01"/>
    <w:multiLevelType w:val="hybridMultilevel"/>
    <w:tmpl w:val="6E7C2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F1975"/>
    <w:multiLevelType w:val="hybridMultilevel"/>
    <w:tmpl w:val="8A9C1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E01C5"/>
    <w:multiLevelType w:val="hybridMultilevel"/>
    <w:tmpl w:val="3AB235D2"/>
    <w:lvl w:ilvl="0" w:tplc="2D9626F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A3"/>
    <w:rsid w:val="000273E1"/>
    <w:rsid w:val="003C4BF3"/>
    <w:rsid w:val="00620B17"/>
    <w:rsid w:val="007423E3"/>
    <w:rsid w:val="00984454"/>
    <w:rsid w:val="00B330A3"/>
    <w:rsid w:val="00EA5C8A"/>
    <w:rsid w:val="00ED4330"/>
    <w:rsid w:val="00F17D54"/>
    <w:rsid w:val="00F37934"/>
    <w:rsid w:val="00F8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5C332-AE84-49CA-AB98-7A0203A9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3E3"/>
    <w:pPr>
      <w:ind w:left="720"/>
      <w:contextualSpacing/>
    </w:pPr>
  </w:style>
  <w:style w:type="table" w:styleId="a4">
    <w:name w:val="Table Grid"/>
    <w:basedOn w:val="a1"/>
    <w:uiPriority w:val="39"/>
    <w:rsid w:val="00F37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27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3E1"/>
  </w:style>
  <w:style w:type="paragraph" w:styleId="a7">
    <w:name w:val="footer"/>
    <w:basedOn w:val="a"/>
    <w:link w:val="a8"/>
    <w:uiPriority w:val="99"/>
    <w:unhideWhenUsed/>
    <w:rsid w:val="00027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Пользователь Windows</cp:lastModifiedBy>
  <cp:revision>2</cp:revision>
  <dcterms:created xsi:type="dcterms:W3CDTF">2018-09-19T08:06:00Z</dcterms:created>
  <dcterms:modified xsi:type="dcterms:W3CDTF">2018-09-19T08:06:00Z</dcterms:modified>
</cp:coreProperties>
</file>