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50" w:rsidRPr="00703D98" w:rsidRDefault="00C34E50" w:rsidP="00C3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Аннотация к рабочей программе по музыке</w:t>
      </w:r>
    </w:p>
    <w:p w:rsidR="00C34E50" w:rsidRPr="00703D98" w:rsidRDefault="00C34E50" w:rsidP="00C3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C34E50" w:rsidRPr="00703D98" w:rsidRDefault="00C34E50" w:rsidP="00C34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Классы:1-4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C34E50" w:rsidRPr="00703D98" w:rsidTr="00C1504F"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34E50" w:rsidRPr="00703D98" w:rsidRDefault="00C34E50" w:rsidP="00C3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4E50" w:rsidRPr="00703D98" w:rsidTr="00C1504F"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34E50" w:rsidRPr="00703D98" w:rsidRDefault="00C34E50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10692D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</w:p>
          <w:p w:rsidR="00C34E50" w:rsidRPr="00703D98" w:rsidRDefault="0010692D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примерной программы по музыке, </w:t>
            </w:r>
          </w:p>
          <w:p w:rsidR="00C34E50" w:rsidRPr="00703D98" w:rsidRDefault="0010692D" w:rsidP="0010692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«Музыка. 1- 4 классы» Е.Д. Критской, Г.П. Сергеевой, Т.С.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«Просвещение», 2017 год </w:t>
            </w:r>
          </w:p>
        </w:tc>
      </w:tr>
      <w:tr w:rsidR="00C34E50" w:rsidRPr="00703D98" w:rsidTr="00C1504F"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34E50" w:rsidRPr="00703D98" w:rsidRDefault="0010692D" w:rsidP="0010692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«Музыка. 1 класс» Е.Д. Критской, Г.П. Сергеевой, Т.С.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2016 год</w:t>
            </w:r>
            <w:r w:rsidRPr="00703D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«Музыка. 2 класс», Е.Д. Критской, Г.П. Сергеевой, Т.С.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3 класс», Е.Д. Критской, Г.П. Сергеевой, Т.С.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4 класс», Е.Д. Критской, Г.П. Сергеевой, Т.С. </w:t>
            </w:r>
            <w:proofErr w:type="spellStart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proofErr w:type="gramEnd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</w:t>
            </w:r>
          </w:p>
        </w:tc>
      </w:tr>
      <w:tr w:rsidR="00C34E50" w:rsidRPr="00703D98" w:rsidTr="00C1504F"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В неделю – 1 ч.</w:t>
            </w:r>
          </w:p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За год – 34 ч.</w:t>
            </w:r>
          </w:p>
        </w:tc>
      </w:tr>
      <w:tr w:rsidR="00C34E50" w:rsidRPr="00703D98" w:rsidTr="00C1504F"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музыкальной культуры школьников как неотъемлемой части духовной культуры.</w:t>
            </w:r>
          </w:p>
        </w:tc>
      </w:tr>
      <w:tr w:rsidR="00C34E50" w:rsidRPr="00703D98" w:rsidTr="00C1504F">
        <w:trPr>
          <w:trHeight w:val="345"/>
        </w:trPr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703D98" w:rsidRDefault="00C34E50" w:rsidP="0010692D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703D98">
              <w:rPr>
                <w:rStyle w:val="141"/>
                <w:rFonts w:eastAsiaTheme="minorHAnsi"/>
                <w:sz w:val="24"/>
                <w:szCs w:val="24"/>
              </w:rPr>
              <w:t xml:space="preserve">Музыка в жизни человека. 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Истоки возникновения музы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ки. Рождение музыки как естественное проявление человече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ского состояния. Звучание окружающей жизни, природы, на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строений, чувств и характера человека.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Обобщённое представление об основных образно-эмоцио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нальных сферах музыки и о многообразии музыкальных жан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 xml:space="preserve">ров и стилей. Песня, танец, марш и их разновидности. </w:t>
            </w:r>
            <w:proofErr w:type="spellStart"/>
            <w:r w:rsidRPr="00703D98">
              <w:rPr>
                <w:rStyle w:val="140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703D98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03D98">
              <w:rPr>
                <w:rStyle w:val="140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703D98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03D98">
              <w:rPr>
                <w:rStyle w:val="140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703D98">
              <w:rPr>
                <w:rStyle w:val="140"/>
                <w:rFonts w:eastAsiaTheme="minorHAnsi"/>
                <w:sz w:val="24"/>
                <w:szCs w:val="24"/>
              </w:rPr>
              <w:t>. Опера, балет, симфония, концерт, сюита, кантата, мюзикл.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      </w:r>
            <w:proofErr w:type="gramStart"/>
            <w:r w:rsidRPr="00703D98">
              <w:rPr>
                <w:rStyle w:val="140"/>
                <w:rFonts w:eastAsiaTheme="minorHAnsi"/>
                <w:sz w:val="24"/>
                <w:szCs w:val="24"/>
              </w:rPr>
              <w:t>ы-</w:t>
            </w:r>
            <w:proofErr w:type="gramEnd"/>
            <w:r w:rsidRPr="00703D98">
              <w:rPr>
                <w:rStyle w:val="140"/>
                <w:rFonts w:eastAsiaTheme="minorHAnsi"/>
                <w:sz w:val="24"/>
                <w:szCs w:val="24"/>
              </w:rPr>
              <w:t xml:space="preserve"> драматизации. Историческое прошлое в музыкальных образах.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Народная и профессиональная музыка. Сочинения отечествен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ных композиторов о Родине. Духовная музыка в творчестве композиторов.</w:t>
            </w:r>
          </w:p>
          <w:p w:rsidR="00C34E50" w:rsidRPr="00703D98" w:rsidRDefault="00C34E50" w:rsidP="00C34E50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703D98">
              <w:rPr>
                <w:rStyle w:val="141"/>
                <w:rFonts w:eastAsiaTheme="minorHAnsi"/>
                <w:sz w:val="24"/>
                <w:szCs w:val="24"/>
              </w:rPr>
              <w:t xml:space="preserve">Основные закономерности музыкального искусства. 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Ин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тонационно-образная природа музыкального искусства. Вы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разительность и изобразительность в музыке. Интонация как озвученное состояние, выражение эмоций и мыслей.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ка, тембр, лад и др.).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позиторов, её выразительный смысл. Нотная запись как спо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соб фиксации музыкальной речи. Элементы нотной грамоты.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lastRenderedPageBreak/>
              <w:t>Развитие музыки — сопоставление и столкновение чувств и мыслей человека, музыкальных интонаций, тем, художествен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ных образов. Основные приёмы музыкального развития (по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втор и контраст).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      </w:r>
          </w:p>
          <w:p w:rsidR="00C34E50" w:rsidRPr="00703D98" w:rsidRDefault="00C34E50" w:rsidP="00C34E50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703D98">
              <w:rPr>
                <w:rStyle w:val="141"/>
                <w:rFonts w:eastAsiaTheme="minorHAnsi"/>
                <w:sz w:val="24"/>
                <w:szCs w:val="24"/>
              </w:rPr>
              <w:t xml:space="preserve">Музыкальная картина мира. </w:t>
            </w:r>
          </w:p>
          <w:p w:rsidR="00C34E50" w:rsidRPr="00703D98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      </w:r>
            <w:r w:rsidRPr="00703D98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(</w:t>
            </w:r>
            <w:r w:rsidRPr="00703D98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CD</w:t>
            </w:r>
            <w:r w:rsidRPr="00703D98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 xml:space="preserve">, </w:t>
            </w:r>
            <w:r w:rsidRPr="00703D98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DVD</w:t>
            </w:r>
            <w:r w:rsidRPr="00703D98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).</w:t>
            </w:r>
          </w:p>
          <w:p w:rsidR="00C34E50" w:rsidRPr="00703D98" w:rsidRDefault="00C34E50" w:rsidP="00C34E50">
            <w:pPr>
              <w:tabs>
                <w:tab w:val="left" w:pos="3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 xml:space="preserve">          Различные виды музыки: 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tab/>
              <w:t>вокальная, инструментальная, сольная, хоровая, оркестровая. Певческие голоса: детские, женские, мужские. Хоры: детский, женский, мужской, сме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шанный. Музыкальные инструменты. Оркестры: симфониче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ский, духовой, народных инструментов.</w:t>
            </w:r>
          </w:p>
          <w:p w:rsidR="00C34E50" w:rsidRPr="00703D98" w:rsidRDefault="00C34E50" w:rsidP="00EC44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Style w:val="140"/>
                <w:rFonts w:eastAsiaTheme="minorHAnsi"/>
                <w:sz w:val="24"/>
                <w:szCs w:val="24"/>
              </w:rPr>
              <w:t>Народное и профессиональное музыкальное творчество разных стран мира. Многообразие этнокультурных, историче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ски сложившихся традиций. Региональные музыкально-поэти</w:t>
            </w:r>
            <w:r w:rsidRPr="00703D98">
              <w:rPr>
                <w:rStyle w:val="140"/>
                <w:rFonts w:eastAsiaTheme="minorHAnsi"/>
                <w:sz w:val="24"/>
                <w:szCs w:val="24"/>
              </w:rPr>
              <w:softHyphen/>
              <w:t>ческие традиции: содержание, образная сфера и музыкальный язык.</w:t>
            </w:r>
          </w:p>
        </w:tc>
      </w:tr>
      <w:tr w:rsidR="00C34E50" w:rsidRPr="00703D98" w:rsidTr="00C1504F">
        <w:trPr>
          <w:trHeight w:val="675"/>
        </w:trPr>
        <w:tc>
          <w:tcPr>
            <w:tcW w:w="2093" w:type="dxa"/>
          </w:tcPr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C34E50" w:rsidRPr="00703D98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703D98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C34E50" w:rsidRPr="00703D98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C34E50" w:rsidRPr="00703D98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Итоговый контроль в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мае</w:t>
            </w: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703D98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0670F2" w:rsidRPr="00703D98" w:rsidRDefault="000670F2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музыке по итогам триместра и на основе результатов текущего контроля успеваемости обучающихся.</w:t>
            </w:r>
          </w:p>
          <w:p w:rsidR="000670F2" w:rsidRPr="00703D98" w:rsidRDefault="000670F2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3D98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музыке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A2416E" w:rsidRPr="00703D98" w:rsidRDefault="00A2416E" w:rsidP="00EC4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16E" w:rsidRPr="00703D98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Аннотацию составила</w:t>
      </w:r>
    </w:p>
    <w:p w:rsidR="00A2416E" w:rsidRPr="00703D98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A2416E" w:rsidRPr="00703D98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2416E" w:rsidRPr="00703D98" w:rsidRDefault="000670F2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3D98">
        <w:rPr>
          <w:rFonts w:ascii="Times New Roman" w:hAnsi="Times New Roman" w:cs="Times New Roman"/>
          <w:sz w:val="24"/>
          <w:szCs w:val="24"/>
        </w:rPr>
        <w:t>Иванова Екатерина Андреевна</w:t>
      </w:r>
    </w:p>
    <w:sectPr w:rsidR="00A2416E" w:rsidRPr="00703D98" w:rsidSect="00703D9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98" w:rsidRDefault="00703D98" w:rsidP="00703D98">
      <w:pPr>
        <w:spacing w:after="0" w:line="240" w:lineRule="auto"/>
      </w:pPr>
      <w:r>
        <w:separator/>
      </w:r>
    </w:p>
  </w:endnote>
  <w:endnote w:type="continuationSeparator" w:id="0">
    <w:p w:rsidR="00703D98" w:rsidRDefault="00703D98" w:rsidP="007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98" w:rsidRDefault="00703D98" w:rsidP="00703D98">
      <w:pPr>
        <w:spacing w:after="0" w:line="240" w:lineRule="auto"/>
      </w:pPr>
      <w:r>
        <w:separator/>
      </w:r>
    </w:p>
  </w:footnote>
  <w:footnote w:type="continuationSeparator" w:id="0">
    <w:p w:rsidR="00703D98" w:rsidRDefault="00703D98" w:rsidP="007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7204"/>
      <w:docPartObj>
        <w:docPartGallery w:val="Page Numbers (Top of Page)"/>
        <w:docPartUnique/>
      </w:docPartObj>
    </w:sdtPr>
    <w:sdtContent>
      <w:p w:rsidR="00703D98" w:rsidRDefault="00703D9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3D98" w:rsidRDefault="00703D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21"/>
    <w:rsid w:val="000670F2"/>
    <w:rsid w:val="0010692D"/>
    <w:rsid w:val="00125767"/>
    <w:rsid w:val="00224338"/>
    <w:rsid w:val="00312720"/>
    <w:rsid w:val="004E37AE"/>
    <w:rsid w:val="006C4346"/>
    <w:rsid w:val="00703D98"/>
    <w:rsid w:val="007921E7"/>
    <w:rsid w:val="008B1621"/>
    <w:rsid w:val="009F5B1B"/>
    <w:rsid w:val="00A2416E"/>
    <w:rsid w:val="00C34E50"/>
    <w:rsid w:val="00C435D8"/>
    <w:rsid w:val="00C600C7"/>
    <w:rsid w:val="00C80F79"/>
    <w:rsid w:val="00CD320E"/>
    <w:rsid w:val="00EC44EE"/>
    <w:rsid w:val="00F4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3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D98"/>
  </w:style>
  <w:style w:type="paragraph" w:styleId="a7">
    <w:name w:val="footer"/>
    <w:basedOn w:val="a"/>
    <w:link w:val="a8"/>
    <w:uiPriority w:val="99"/>
    <w:semiHidden/>
    <w:unhideWhenUsed/>
    <w:rsid w:val="0070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Бордиловская Наталья Ивановна</cp:lastModifiedBy>
  <cp:revision>2</cp:revision>
  <dcterms:created xsi:type="dcterms:W3CDTF">2018-10-11T08:06:00Z</dcterms:created>
  <dcterms:modified xsi:type="dcterms:W3CDTF">2018-10-11T08:06:00Z</dcterms:modified>
</cp:coreProperties>
</file>